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356D61" w:rsidR="007E13E1">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016fcdc" w14:paraId="016fcdc" w:rsidRDefault="007E13E1" w:rsidP="007E13E1" w:rsidR="007E13E1">
      <w:pPr>
        <w:jc w:val="right"/>
        <w15:collapsed w:val="false"/>
      </w:pPr>
      <w:r>
        <w:br w:clear="all" w:type="textWrapping"/>
        <w:t>Poslovni broj: 4. St-</w:t>
      </w:r>
      <w:r w:rsidR="00AD0953">
        <w:t>124/2015</w:t>
      </w:r>
      <w:r>
        <w:t>-</w:t>
      </w:r>
      <w:r w:rsidR="000B33C5">
        <w:t>23</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AD0953" w:rsidP="00AD0953" w:rsidR="00AD0953">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imovinom dužnika MIROSLAV KRIŠTO, vl. obrta za postavljanje parketa KRIŠTO, Domovinskog rata 45, Split, OIB: 30476896390, </w:t>
      </w:r>
      <w:r w:rsidR="000B33C5">
        <w:t>28. svibnja</w:t>
      </w:r>
      <w:r>
        <w:t xml:space="preserv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 xml:space="preserve">stečajni postupak nad </w:t>
      </w:r>
      <w:r w:rsidR="00AD0953">
        <w:t>imovinom dužnika MIROSLAV KRIŠTO, vl. obrta za postavljanje parketa KRIŠTO, Domovinskog rata 45, Split, OIB: 30476896390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0B33C5">
        <w:rPr>
          <w:szCs w:val="20"/>
          <w:lang w:eastAsia="hr-HR" w:val="en-AU"/>
        </w:rPr>
        <w:t xml:space="preserve">28. svibnja 2018. </w:t>
      </w:r>
      <w:r w:rsidR="002D3D3D" w:rsidRPr="00C81C12">
        <w:rPr>
          <w:szCs w:val="20"/>
          <w:lang w:eastAsia="hr-HR" w:val="en-AU"/>
        </w:rPr>
        <w:t xml:space="preserve">u </w:t>
      </w:r>
      <w:r w:rsidR="000B33C5">
        <w:rPr>
          <w:szCs w:val="20"/>
          <w:lang w:eastAsia="hr-HR" w:val="en-AU"/>
        </w:rPr>
        <w:t>15:30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0B33C5">
        <w:t>Marko Bitanga, Stjepana Radića 49, Podstrana, OIB: 53393072664.</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w:t>
      </w:r>
      <w:r w:rsidR="00AD0953">
        <w:t>imovinom dužnika MIROSLAV KRIŠTO, vl. obrta za postavljanje parketa KRIŠTO, Domovinskog rata 45, Split, OIB: 30476896390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Nakon pravomoćnosti ovog rješenja, dužnik će se brisati iz </w:t>
      </w:r>
      <w:r w:rsidR="00347AFE">
        <w:rPr>
          <w:lang w:val="hr-HR"/>
        </w:rPr>
        <w:t>obrtnog</w:t>
      </w:r>
      <w:r w:rsidRPr="00C81C12">
        <w:rPr>
          <w:lang w:val="hr-HR"/>
        </w:rPr>
        <w:t xml:space="preserve">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AD0953" w:rsidP="00AD0953" w:rsidR="00AD0953">
      <w:pPr>
        <w:ind w:firstLine="708"/>
        <w:jc w:val="both"/>
      </w:pPr>
      <w:r>
        <w:t>Predlagatelj Financijska agencija, Regionalni centar Split, Podružnica Split je prijedlogom zaprimljenim na Trgovačkom sudu u Splitu, dana 26. kolovoza 2015. predložio otvaranje stečajnog postupka nad imovinom dužnika MIROSLAV KRIŠTO, vl. obrta za postavljanje parketa KRIŠTO, Domovinskog rata 45, Split, OIB: 30476896390.</w:t>
      </w:r>
    </w:p>
    <w:p w:rsidRDefault="00AD0953" w:rsidP="00AD0953" w:rsidR="00AD0953">
      <w:pPr>
        <w:ind w:firstLine="708"/>
        <w:jc w:val="both"/>
      </w:pPr>
    </w:p>
    <w:p w:rsidRDefault="00AD0953" w:rsidP="00AD0953" w:rsidR="00AD0953">
      <w:pPr>
        <w:ind w:firstLine="708"/>
        <w:jc w:val="both"/>
      </w:pPr>
      <w:r>
        <w:t>U prijedlogu se u bitnome navodi da je Financijska agencija, Nagodbeno vijeće donijelo dana 7. kolovoza 2015. rješenje o obustavi postupka predstečajne nagodbe klasa: UP-I/110/07/15-01/8236, Ur.br. 04-06-15-8236-2. Budući da postoje razlozi za otvaranje stečajnog postupka, odnosno dužnik ima evidentirane neizvršene osnove za plaćanje u razdoblju dužem od 60 dana, predlaže otvoriti stečajni postupak nad dužnikom.</w:t>
      </w:r>
    </w:p>
    <w:p w:rsidRDefault="00AD0953" w:rsidP="00AD0953" w:rsidR="00AD0953">
      <w:pPr>
        <w:ind w:firstLine="708"/>
        <w:jc w:val="both"/>
      </w:pPr>
    </w:p>
    <w:p w:rsidRDefault="00AD0953" w:rsidP="00AD0953" w:rsidR="00AD0953">
      <w:pPr>
        <w:ind w:firstLine="708"/>
        <w:jc w:val="both"/>
      </w:pPr>
      <w:r>
        <w:t xml:space="preserve">Kako je predlagatelj učinio vjerojatnim postojanje stečajnog razloga, to je rješenjem ovog suda gornji poslovni broj od 10. listopada 2016. određeno ročište radi rasprave o </w:t>
      </w:r>
      <w:r>
        <w:lastRenderedPageBreak/>
        <w:t xml:space="preserve">uvjetima za otvaranje stečajnog postupka za dan 16. studenog 2016. Kako vlasnik obrta nije pristupio na navedeno ročište, sud je ponovno zaključkom od 17. siječnja 2018. odredio novo ročište radi očitovanja o prijedlogu za otvaranje stečajnog postupka, međutim, na navedeno ročište ponovno nije pristupio zakonski zastupnik dužnika. </w:t>
      </w:r>
    </w:p>
    <w:p w:rsidRDefault="00AD0953" w:rsidP="00AD0953" w:rsidR="00AD0953">
      <w:pPr>
        <w:ind w:firstLine="708"/>
        <w:jc w:val="both"/>
      </w:pPr>
    </w:p>
    <w:p w:rsidRDefault="00AD0953" w:rsidP="00AD0953" w:rsidR="00AD0953">
      <w:pPr>
        <w:ind w:firstLine="708"/>
        <w:jc w:val="both"/>
      </w:pPr>
      <w:r>
        <w:t xml:space="preserve">Dana 27. ožujka 2018. u spis je zaprimljen podnesak vlasnik obrta u kojem navodi da njegov obrt nikada nije ni zaživio, isti da ne obavlja nikakvu djelatnosti, niti isti posjeduje imovinu. </w:t>
      </w:r>
    </w:p>
    <w:p w:rsidRDefault="00AD0953" w:rsidP="00AD0953" w:rsidR="00AD0953">
      <w:pPr>
        <w:jc w:val="both"/>
      </w:pPr>
    </w:p>
    <w:p w:rsidRDefault="00AD0953" w:rsidP="00AD0953" w:rsidR="00AD0953">
      <w:pPr>
        <w:ind w:firstLine="708"/>
        <w:jc w:val="both"/>
      </w:pPr>
      <w:r>
        <w:t xml:space="preserve">Financijska agencija je dana 4. travnja 2018. dostavila u spis </w:t>
      </w:r>
      <w:r w:rsidRPr="00271D1E">
        <w:t>dostavila potvrdu o blokadi računa i novčanih sredstava dužnika. Iz ist</w:t>
      </w:r>
      <w:r>
        <w:t>e</w:t>
      </w:r>
      <w:r w:rsidRPr="00271D1E">
        <w:t xml:space="preserve"> je vidljivo da je kod dužnika </w:t>
      </w:r>
      <w:r>
        <w:t xml:space="preserve">na dan 4. travnja 2018. godine </w:t>
      </w:r>
      <w:r w:rsidRPr="00271D1E">
        <w:t xml:space="preserve">evidentirano </w:t>
      </w:r>
      <w:r>
        <w:t>2372</w:t>
      </w:r>
      <w:r w:rsidRPr="00271D1E">
        <w:t xml:space="preserve"> dan</w:t>
      </w:r>
      <w:r>
        <w:t>a</w:t>
      </w:r>
      <w:r w:rsidRPr="00271D1E">
        <w:t xml:space="preserve"> neprekidne blokade</w:t>
      </w:r>
      <w:r>
        <w:t xml:space="preserve">, a nepodmirene obveze su iznosile 115.129,37 kuna. </w:t>
      </w:r>
    </w:p>
    <w:p w:rsidRDefault="008472DC" w:rsidP="008472DC" w:rsidR="008472D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AD0953">
        <w:rPr>
          <w:rFonts w:cs="Times New Roman" w:hAnsi="Times New Roman" w:ascii="Times New Roman"/>
          <w:sz w:val="24"/>
          <w:szCs w:val="24"/>
        </w:rPr>
        <w:t>124/2015</w:t>
      </w:r>
      <w:r w:rsidRPr="00B9502C">
        <w:rPr>
          <w:rFonts w:cs="Times New Roman" w:hAnsi="Times New Roman" w:ascii="Times New Roman"/>
          <w:sz w:val="24"/>
          <w:szCs w:val="24"/>
        </w:rPr>
        <w:t xml:space="preserve"> od </w:t>
      </w:r>
      <w:r w:rsidR="00AD0953">
        <w:rPr>
          <w:rFonts w:cs="Times New Roman" w:hAnsi="Times New Roman" w:ascii="Times New Roman"/>
          <w:sz w:val="24"/>
          <w:szCs w:val="24"/>
        </w:rPr>
        <w:t>6. travnja</w:t>
      </w:r>
      <w:r>
        <w:rPr>
          <w:rFonts w:cs="Times New Roman" w:hAnsi="Times New Roman" w:ascii="Times New Roman"/>
          <w:sz w:val="24"/>
          <w:szCs w:val="24"/>
        </w:rPr>
        <w:t xml:space="preserve">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AD0953" w:rsidRPr="00AD0953">
        <w:rPr>
          <w:rFonts w:cs="Times New Roman" w:hAnsi="Times New Roman" w:ascii="Times New Roman"/>
          <w:sz w:val="24"/>
          <w:szCs w:val="24"/>
        </w:rPr>
        <w:t>imovinom dužnika MIROSLAV KRIŠTO, vl. obrta za postavljanje parketa KRIŠTO, Domovinskog rata 45, Split, OIB: 30476896390</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AD0953">
        <w:rPr>
          <w:rFonts w:cs="Times New Roman" w:hAnsi="Times New Roman" w:ascii="Times New Roman"/>
          <w:sz w:val="24"/>
          <w:szCs w:val="24"/>
        </w:rPr>
        <w:t>6. travnja</w:t>
      </w:r>
      <w:r>
        <w:rPr>
          <w:rFonts w:cs="Times New Roman" w:hAnsi="Times New Roman" w:ascii="Times New Roman"/>
          <w:sz w:val="24"/>
          <w:szCs w:val="24"/>
        </w:rPr>
        <w:t xml:space="preserve">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Stečajnog zakona ("Narodne novine" broj 71/15 i 104/17, dalje SZ).</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7E13E1" w:rsidP="008472DC" w:rsidR="007E13E1">
      <w:pPr>
        <w:jc w:val="both"/>
      </w:pPr>
    </w:p>
    <w:p w:rsidRDefault="007E13E1" w:rsidP="007E13E1" w:rsidR="007E13E1" w:rsidRPr="000B33C5">
      <w:pPr>
        <w:ind w:firstLine="708"/>
        <w:jc w:val="both"/>
        <w:rPr>
          <w:lang w:val="hr-HR"/>
        </w:rPr>
      </w:pPr>
      <w:r w:rsidRPr="000B33C5">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w:t>
      </w:r>
      <w:r w:rsidR="000B33C5" w:rsidRPr="000B33C5">
        <w:rPr>
          <w:lang w:val="hr-HR"/>
        </w:rPr>
        <w:t>24. svibnja</w:t>
      </w:r>
      <w:r w:rsidRPr="000B33C5">
        <w:rPr>
          <w:lang w:val="hr-HR"/>
        </w:rPr>
        <w:t xml:space="preserve"> 2018. evidentirano </w:t>
      </w:r>
      <w:r w:rsidR="000B33C5" w:rsidRPr="000B33C5">
        <w:rPr>
          <w:lang w:val="hr-HR"/>
        </w:rPr>
        <w:t>2423</w:t>
      </w:r>
      <w:r w:rsidRPr="000B33C5">
        <w:rPr>
          <w:lang w:val="hr-HR"/>
        </w:rPr>
        <w:t xml:space="preserve"> dana neprekidne blokade (list </w:t>
      </w:r>
      <w:r w:rsidR="000B33C5" w:rsidRPr="000B33C5">
        <w:rPr>
          <w:lang w:val="hr-HR"/>
        </w:rPr>
        <w:t>33</w:t>
      </w:r>
      <w:r w:rsidRPr="000B33C5">
        <w:rPr>
          <w:lang w:val="hr-HR"/>
        </w:rPr>
        <w:t xml:space="preserve"> spisa). </w:t>
      </w:r>
    </w:p>
    <w:p w:rsidRDefault="007E13E1" w:rsidP="007E13E1" w:rsidR="007E13E1" w:rsidRPr="000B33C5">
      <w:pPr>
        <w:ind w:firstLine="708"/>
        <w:jc w:val="both"/>
        <w:rPr>
          <w:lang w:val="hr-HR"/>
        </w:rPr>
      </w:pPr>
    </w:p>
    <w:p w:rsidRDefault="007E13E1" w:rsidP="007E13E1" w:rsidR="007E13E1" w:rsidRPr="000B33C5">
      <w:pPr>
        <w:ind w:firstLine="708"/>
        <w:jc w:val="both"/>
        <w:rPr>
          <w:lang w:val="hr-HR"/>
        </w:rPr>
      </w:pPr>
      <w:r w:rsidRPr="000B33C5">
        <w:rPr>
          <w:lang w:val="hr-HR"/>
        </w:rPr>
        <w:t xml:space="preserve">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w:t>
      </w:r>
      <w:r w:rsidR="000B33C5" w:rsidRPr="000B33C5">
        <w:rPr>
          <w:lang w:val="hr-HR"/>
        </w:rPr>
        <w:t>25. svibnja</w:t>
      </w:r>
      <w:r w:rsidRPr="000B33C5">
        <w:rPr>
          <w:lang w:val="hr-HR"/>
        </w:rPr>
        <w:t xml:space="preserve"> 2018. (list </w:t>
      </w:r>
      <w:r w:rsidR="000B33C5" w:rsidRPr="000B33C5">
        <w:rPr>
          <w:lang w:val="hr-HR"/>
        </w:rPr>
        <w:t>34</w:t>
      </w:r>
      <w:r w:rsidRPr="000B33C5">
        <w:rPr>
          <w:lang w:val="hr-HR"/>
        </w:rPr>
        <w:t xml:space="preserve"> spisa).</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lastRenderedPageBreak/>
        <w:t xml:space="preserve">Kako u ostavljenom roku nije bilo uplata, a sud je o posljedicama neuplate upozorio već u rješenju od </w:t>
      </w:r>
      <w:r w:rsidR="00AD0953">
        <w:t>6. travnja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347AFE">
        <w:t>,</w:t>
      </w:r>
      <w:r w:rsidRPr="0097630A">
        <w:t xml:space="preserve">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w:t>
      </w:r>
      <w:r w:rsidR="00347AFE">
        <w:t>obrtnog</w:t>
      </w:r>
      <w:r w:rsidR="00417F47" w:rsidRPr="0097630A">
        <w:t xml:space="preserve">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9966BF" w:rsidP="00520266" w:rsidR="009966BF" w:rsidRPr="007A51CD">
      <w:pPr>
        <w:rPr>
          <w:sz w:val="28"/>
          <w:szCs w:val="28"/>
          <w:lang w:val="hr-HR"/>
        </w:rPr>
      </w:pPr>
    </w:p>
    <w:p w:rsidRDefault="007E13E1" w:rsidP="007E13E1" w:rsidR="007E13E1">
      <w:pPr>
        <w:jc w:val="center"/>
      </w:pPr>
      <w:r w:rsidRPr="003734BE">
        <w:rPr>
          <w:lang w:val="hr-HR"/>
        </w:rPr>
        <w:t xml:space="preserve">U </w:t>
      </w:r>
      <w:r>
        <w:t xml:space="preserve">Splitu </w:t>
      </w:r>
      <w:r w:rsidR="000B33C5">
        <w:t>28. svibnja</w:t>
      </w:r>
      <w:r>
        <w:t xml:space="preserve"> 2018. </w:t>
      </w:r>
    </w:p>
    <w:tbl>
      <w:tblPr>
        <w:tblStyle w:val="Reetkatablice"/>
        <w:tblW w:type="dxa" w:w="432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28"/>
      </w:tblGrid>
      <w:tr w:rsidTr="000E19C2" w:rsidR="007E13E1">
        <w:trPr>
          <w:trHeight w:val="162"/>
        </w:trPr>
        <w:tc>
          <w:tcPr>
            <w:tcW w:type="dxa" w:w="4328"/>
          </w:tcPr>
          <w:p w:rsidRDefault="007E13E1" w:rsidP="00356D61" w:rsidR="007E13E1" w:rsidRPr="00140E54">
            <w:pPr>
              <w:jc w:val="center"/>
              <w:rPr>
                <w:bCs/>
              </w:rPr>
            </w:pPr>
            <w:r w:rsidRPr="00140E54">
              <w:rPr>
                <w:bCs/>
              </w:rPr>
              <w:t>Sudac</w:t>
            </w:r>
          </w:p>
          <w:p w:rsidRDefault="007E13E1" w:rsidP="00356D61" w:rsidR="007E13E1" w:rsidRPr="00140E54">
            <w:pPr>
              <w:jc w:val="center"/>
              <w:rPr>
                <w:bCs/>
              </w:rPr>
            </w:pPr>
          </w:p>
          <w:p w:rsidRDefault="007E13E1" w:rsidP="00356D61" w:rsidR="007E13E1" w:rsidRPr="00140E54">
            <w:pPr>
              <w:jc w:val="center"/>
              <w:rPr>
                <w:bCs/>
              </w:rPr>
            </w:pPr>
          </w:p>
        </w:tc>
      </w:tr>
      <w:tr w:rsidTr="000E19C2" w:rsidR="007E13E1">
        <w:trPr>
          <w:trHeight w:val="78"/>
        </w:trPr>
        <w:tc>
          <w:tcPr>
            <w:tcW w:type="dxa" w:w="4328"/>
          </w:tcPr>
          <w:p w:rsidRDefault="000E19C2" w:rsidP="00356D61" w:rsidR="007E13E1">
            <w:pPr>
              <w:jc w:val="center"/>
              <w:rPr>
                <w:bCs/>
              </w:rPr>
            </w:pPr>
            <w:r>
              <w:rPr>
                <w:bCs/>
              </w:rPr>
              <w:t>Katarina Mikulić,v.r.</w:t>
            </w:r>
          </w:p>
          <w:p w:rsidRDefault="000E19C2" w:rsidP="0071700F" w:rsidR="000E19C2">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0E19C2" w:rsidP="000E19C2" w:rsidR="000E19C2"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0E19C2" w:rsidP="00356D61" w:rsidR="000E19C2" w:rsidRPr="00140E54">
            <w:pPr>
              <w:jc w:val="center"/>
              <w:rPr>
                <w:bCs/>
              </w:rPr>
            </w:pPr>
          </w:p>
        </w:tc>
      </w:tr>
    </w:tbl>
    <w:p w:rsidRDefault="002D3D3D" w:rsidP="00D4027A" w:rsidR="002D3D3D">
      <w:pPr>
        <w:jc w:val="both"/>
        <w:rPr>
          <w:lang w:val="hr-HR"/>
        </w:rPr>
      </w:pPr>
    </w:p>
    <w:p w:rsidRDefault="00F6688D"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0E19C2" w:rsidRPr="000E19C2">
          <w:rPr>
            <w:noProof/>
            <w:lang w:val="hr-HR"/>
          </w:rPr>
          <w:t>3</w:t>
        </w:r>
        <w:r>
          <w:fldChar w:fldCharType="end"/>
        </w:r>
        <w:r w:rsidRPr="00F6688D">
          <w:t xml:space="preserve"> </w:t>
        </w:r>
        <w:r>
          <w:tab/>
        </w:r>
        <w:r>
          <w:tab/>
          <w:t>Poslovni broj: 4. St-</w:t>
        </w:r>
        <w:r w:rsidR="00AD0953">
          <w:t>124/2015</w:t>
        </w:r>
        <w:r>
          <w:t>-</w:t>
        </w:r>
        <w:r w:rsidR="000B33C5">
          <w:t>23</w:t>
        </w:r>
      </w:p>
      <w:p w:rsidRDefault="000E19C2"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B33C5"/>
    <w:rsid w:val="000E19C2"/>
    <w:rsid w:val="000E2F16"/>
    <w:rsid w:val="000E7D55"/>
    <w:rsid w:val="000F6C0B"/>
    <w:rsid w:val="0010318C"/>
    <w:rsid w:val="0010576F"/>
    <w:rsid w:val="00110325"/>
    <w:rsid w:val="00133015"/>
    <w:rsid w:val="001428EE"/>
    <w:rsid w:val="00160774"/>
    <w:rsid w:val="001761EE"/>
    <w:rsid w:val="00193F49"/>
    <w:rsid w:val="001B427D"/>
    <w:rsid w:val="001C219C"/>
    <w:rsid w:val="001C5DD3"/>
    <w:rsid w:val="001E0DA6"/>
    <w:rsid w:val="001E4E14"/>
    <w:rsid w:val="001F5654"/>
    <w:rsid w:val="00200E29"/>
    <w:rsid w:val="00206410"/>
    <w:rsid w:val="00211C0E"/>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47AFE"/>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97281"/>
    <w:rsid w:val="006A1A9F"/>
    <w:rsid w:val="006C0489"/>
    <w:rsid w:val="006E3551"/>
    <w:rsid w:val="00721116"/>
    <w:rsid w:val="00736EF6"/>
    <w:rsid w:val="00743750"/>
    <w:rsid w:val="007457E4"/>
    <w:rsid w:val="00753802"/>
    <w:rsid w:val="00762E17"/>
    <w:rsid w:val="007725FF"/>
    <w:rsid w:val="007A51CD"/>
    <w:rsid w:val="007A74B6"/>
    <w:rsid w:val="007D524C"/>
    <w:rsid w:val="007E13E1"/>
    <w:rsid w:val="00805481"/>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AD0953"/>
    <w:rsid w:val="00B22527"/>
    <w:rsid w:val="00B25EAD"/>
    <w:rsid w:val="00B32A5D"/>
    <w:rsid w:val="00B347F0"/>
    <w:rsid w:val="00B42426"/>
    <w:rsid w:val="00B4382F"/>
    <w:rsid w:val="00B54D39"/>
    <w:rsid w:val="00B6615F"/>
    <w:rsid w:val="00BC0519"/>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svibnja 2018.</izvorni_sadrzaj>
    <derivirana_varijabla naziv="DomainObject.DatumDonosenjaOdluke_1">28.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2015.</izvorni_sadrzaj>
    <derivirana_varijabla naziv="DomainObject.Predmet.DatumOsnivanja_1">26.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St-124/2015</izvorni_sadrzaj>
    <derivirana_varijabla naziv="DomainObject.Predmet.OznakaBroj_1">St-124/2015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Miroslav Krišto</izvorni_sadrzaj>
    <derivirana_varijabla naziv="DomainObject.Predmet.ProtustrankaFormated_1">  Miroslav Krišto</derivirana_varijabla>
  </DomainObject.Predmet.ProtustrankaFormated>
  <DomainObject.Predmet.ProtustrankaFormatedOIB>
    <izvorni_sadrzaj>  Miroslav Krišto, OIB 30476896390</izvorni_sadrzaj>
    <derivirana_varijabla naziv="DomainObject.Predmet.ProtustrankaFormatedOIB_1">  Miroslav Krišto, OIB 30476896390</derivirana_varijabla>
  </DomainObject.Predmet.ProtustrankaFormatedOIB>
  <DomainObject.Predmet.ProtustrankaFormatedWithAdress>
    <izvorni_sadrzaj> Miroslav Krišto, Domovinskog Rata 45, 21000 Split</izvorni_sadrzaj>
    <derivirana_varijabla naziv="DomainObject.Predmet.ProtustrankaFormatedWithAdress_1"> Miroslav Krišto, Domovinskog Rata 45, 21000 Split</derivirana_varijabla>
  </DomainObject.Predmet.ProtustrankaFormatedWithAdress>
  <DomainObject.Predmet.ProtustrankaFormatedWithAdressOIB>
    <izvorni_sadrzaj> Miroslav Krišto, OIB 30476896390, Domovinskog Rata 45, 21000 Split</izvorni_sadrzaj>
    <derivirana_varijabla naziv="DomainObject.Predmet.ProtustrankaFormatedWithAdressOIB_1"> Miroslav Krišto, OIB 30476896390, Domovinskog Rata 45, 21000 Split</derivirana_varijabla>
  </DomainObject.Predmet.ProtustrankaFormatedWithAdressOIB>
  <DomainObject.Predmet.ProtustrankaWithAdress>
    <izvorni_sadrzaj>Miroslav Krišto Domovinskog Rata 45, 21000 Split</izvorni_sadrzaj>
    <derivirana_varijabla naziv="DomainObject.Predmet.ProtustrankaWithAdress_1">Miroslav Krišto Domovinskog Rata 45, 21000 Split</derivirana_varijabla>
  </DomainObject.Predmet.ProtustrankaWithAdress>
  <DomainObject.Predmet.ProtustrankaWithAdressOIB>
    <izvorni_sadrzaj>Miroslav Krišto, OIB 30476896390, Domovinskog Rata 45, 21000 Split</izvorni_sadrzaj>
    <derivirana_varijabla naziv="DomainObject.Predmet.ProtustrankaWithAdressOIB_1">Miroslav Krišto, OIB 30476896390, Domovinskog Rata 45, 21000 Split</derivirana_varijabla>
  </DomainObject.Predmet.ProtustrankaWithAdressOIB>
  <DomainObject.Predmet.ProtustrankaNazivFormated>
    <izvorni_sadrzaj>Miroslav Krišto</izvorni_sadrzaj>
    <derivirana_varijabla naziv="DomainObject.Predmet.ProtustrankaNazivFormated_1">Miroslav Krišto</derivirana_varijabla>
  </DomainObject.Predmet.ProtustrankaNazivFormated>
  <DomainObject.Predmet.ProtustrankaNazivFormatedOIB>
    <izvorni_sadrzaj>Miroslav Krišto, OIB 30476896390</izvorni_sadrzaj>
    <derivirana_varijabla naziv="DomainObject.Predmet.ProtustrankaNazivFormatedOIB_1">Miroslav Krišto, OIB 30476896390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Miroslav Krišto</item>
    </izvorni_sadrzaj>
    <derivirana_varijabla naziv="DomainObject.Predmet.ProtuStrankaListFormated_1">
      <item>Miroslav Krišto</item>
    </derivirana_varijabla>
  </DomainObject.Predmet.ProtuStrankaListFormated>
  <DomainObject.Predmet.ProtuStrankaListFormatedOIB>
    <izvorni_sadrzaj>
      <item>Miroslav Krišto, OIB 30476896390</item>
    </izvorni_sadrzaj>
    <derivirana_varijabla naziv="DomainObject.Predmet.ProtuStrankaListFormatedOIB_1">
      <item>Miroslav Krišto, OIB 30476896390</item>
    </derivirana_varijabla>
  </DomainObject.Predmet.ProtuStrankaListFormatedOIB>
  <DomainObject.Predmet.ProtuStrankaListFormatedWithAdress>
    <izvorni_sadrzaj>
      <item>Miroslav Krišto, Domovinskog Rata 45, 21000 Split</item>
    </izvorni_sadrzaj>
    <derivirana_varijabla naziv="DomainObject.Predmet.ProtuStrankaListFormatedWithAdress_1">
      <item>Miroslav Krišto, Domovinskog Rata 45, 21000 Split</item>
    </derivirana_varijabla>
  </DomainObject.Predmet.ProtuStrankaListFormatedWithAdress>
  <DomainObject.Predmet.ProtuStrankaListFormatedWithAdressOIB>
    <izvorni_sadrzaj>
      <item>Miroslav Krišto, OIB 30476896390, Domovinskog Rata 45, 21000 Split</item>
    </izvorni_sadrzaj>
    <derivirana_varijabla naziv="DomainObject.Predmet.ProtuStrankaListFormatedWithAdressOIB_1">
      <item>Miroslav Krišto, OIB 30476896390, Domovinskog Rata 45, 21000 Split</item>
    </derivirana_varijabla>
  </DomainObject.Predmet.ProtuStrankaListFormatedWithAdressOIB>
  <DomainObject.Predmet.ProtuStrankaListNazivFormated>
    <izvorni_sadrzaj>
      <item>Miroslav Krišto</item>
    </izvorni_sadrzaj>
    <derivirana_varijabla naziv="DomainObject.Predmet.ProtuStrankaListNazivFormated_1">
      <item>Miroslav Krišto</item>
    </derivirana_varijabla>
  </DomainObject.Predmet.ProtuStrankaListNazivFormated>
  <DomainObject.Predmet.ProtuStrankaListNazivFormatedOIB>
    <izvorni_sadrzaj>
      <item>Miroslav Krišto, OIB 30476896390</item>
    </izvorni_sadrzaj>
    <derivirana_varijabla naziv="DomainObject.Predmet.ProtuStrankaListNazivFormatedOIB_1">
      <item>Miroslav Krišto, OIB 30476896390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Miroslav Krišto</izvorni_sadrzaj>
    <derivirana_varijabla naziv="DomainObject.Predmet.ProtustrankaIDrugi_1">Miroslav Krišto</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Miroslav Krišto, OIB 30476896390, Domovinskog Rata 45, 21000 Split</izvorni_sadrzaj>
    <derivirana_varijabla naziv="DomainObject.Predmet.ProtustrankaIDrugiAdressOIB_1">Miroslav Krišto, OIB 30476896390, Domovinskog Rata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Miroslav Krišto</item>
    </izvorni_sadrzaj>
    <derivirana_varijabla naziv="DomainObject.Predmet.SudioniciListNaziv_1">
      <item>FINA SPLIT</item>
      <item>Miroslav Krišto</item>
    </derivirana_varijabla>
  </DomainObject.Predmet.SudioniciListNaziv>
  <DomainObject.Predmet.SudioniciListAdressOIB>
    <izvorni_sadrzaj>
      <item>FINA SPLIT, OIB 85821130368, Mažuranićevo šetalište 24 b,21000 Split</item>
      <item>Miroslav Krišto, OIB 30476896390, Domovinskog Rata 45,21000 Split</item>
    </izvorni_sadrzaj>
    <derivirana_varijabla naziv="DomainObject.Predmet.SudioniciListAdressOIB_1">
      <item>FINA SPLIT, OIB 85821130368, Mažuranićevo šetalište 24 b,21000 Split</item>
      <item>Miroslav Krišto, OIB 30476896390, Domovinskog Rata 45,21000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30476896390</item>
    </izvorni_sadrzaj>
    <derivirana_varijabla naziv="DomainObject.Predmet.SudioniciListNazivOIB_1">
      <item>, OIB 85821130368</item>
      <item>, OIB 30476896390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1B6EB4-C253-448F-A1F8-971FD54339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1070</properties:Words>
  <properties:Characters>6050</properties:Characters>
  <properties:Lines>134</properties:Lines>
  <properties:Paragraphs>33</properties:Paragraphs>
  <properties:TotalTime>117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2018-05-28T13:14:00Z</cp:lastPrinted>
  <dcterms:modified xmlns:xsi="http://www.w3.org/2001/XMLSchema-instance" xsi:type="dcterms:W3CDTF">2018-05-28T13:15:00Z</dcterms:modified>
  <cp:revision>118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