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c869" w14:paraId="fa2c8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DE1A89">
        <w:rPr>
          <w:rFonts w:hAnsi="Times New Roman" w:ascii="Times New Roman"/>
        </w:rPr>
        <w:t>UDRUGA KOTORVAROŠKIH HRVATA, Zagreb, Dubrava 238</w:t>
      </w:r>
      <w:r w:rsidR="00DE1A89">
        <w:rPr>
          <w:rFonts w:hAnsi="Times New Roman" w:ascii="Times New Roman"/>
          <w:lang w:val="hr-HR"/>
        </w:rPr>
        <w:t>, OIB</w:t>
      </w:r>
      <w:r w:rsidR="00DE1A89">
        <w:rPr>
          <w:rFonts w:hAnsi="Times New Roman" w:ascii="Times New Roman"/>
          <w:szCs w:val="24"/>
          <w:lang w:val="hr-HR"/>
        </w:rPr>
        <w:t xml:space="preserve">: </w:t>
      </w:r>
      <w:r w:rsidR="00DE1A89">
        <w:rPr>
          <w:rFonts w:hAnsi="Times New Roman" w:ascii="Times New Roman"/>
          <w:szCs w:val="24"/>
        </w:rPr>
        <w:t>24885226110</w:t>
      </w:r>
      <w:r w:rsidR="0068403E">
        <w:rPr>
          <w:rFonts w:hAnsi="Times New Roman" w:ascii="Times New Roman"/>
          <w:szCs w:val="24"/>
        </w:rPr>
        <w:t>,</w:t>
      </w:r>
      <w:r w:rsidR="00C62A06">
        <w:rPr>
          <w:rFonts w:hAnsi="Times New Roman" w:ascii="Times New Roman"/>
          <w:szCs w:val="24"/>
          <w:lang w:val="hr-HR"/>
        </w:rPr>
        <w:t xml:space="preserve"> dana 13</w:t>
      </w:r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CF598A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CF598A">
        <w:rPr>
          <w:rFonts w:hAnsi="Times New Roman" w:ascii="Times New Roman"/>
          <w:szCs w:val="24"/>
          <w:lang w:val="hr-HR"/>
        </w:rPr>
        <w:t xml:space="preserve"> </w:t>
      </w:r>
      <w:r w:rsidR="00CF598A" w:rsidRPr="00CF598A">
        <w:rPr>
          <w:rFonts w:hAnsi="Times New Roman" w:ascii="Times New Roman"/>
          <w:szCs w:val="24"/>
          <w:lang w:val="hr-HR"/>
        </w:rPr>
        <w:t>Marko Bilobrk i Zoran Piličić</w:t>
      </w:r>
      <w:r w:rsidR="00120F19">
        <w:rPr>
          <w:rFonts w:hAnsi="Times New Roman" w:ascii="Times New Roman"/>
          <w:szCs w:val="24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DE1A89">
        <w:rPr>
          <w:rFonts w:hAnsi="Times New Roman" w:ascii="Times New Roman"/>
          <w:lang w:val="hr-HR"/>
        </w:rPr>
        <w:t>2458</w:t>
      </w:r>
      <w:r w:rsidR="00270967">
        <w:rPr>
          <w:rFonts w:hAnsi="Times New Roman" w:ascii="Times New Roman"/>
          <w:lang w:val="hr-HR"/>
        </w:rPr>
        <w:t xml:space="preserve">/15 </w:t>
      </w:r>
      <w:r w:rsidR="00C62A06">
        <w:rPr>
          <w:rFonts w:hAnsi="Times New Roman" w:ascii="Times New Roman"/>
          <w:lang w:val="hr-HR"/>
        </w:rPr>
        <w:t>od 13</w:t>
      </w:r>
      <w:r w:rsidR="00E20FF8">
        <w:rPr>
          <w:rFonts w:hAnsi="Times New Roman" w:ascii="Times New Roman"/>
          <w:lang w:val="hr-HR"/>
        </w:rPr>
        <w:t xml:space="preserve">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>, 13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B7BED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7BED" w:rsidP="00F55607" w:rsidR="005B7BED" w:rsidRPr="005B7BED">
      <w:pPr>
        <w:ind w:firstLine="708" w:left="4956"/>
        <w:jc w:val="right"/>
        <w:rPr>
          <w:rFonts w:hAnsi="Times New Roman" w:ascii="Times New Roman"/>
        </w:rPr>
      </w:pPr>
      <w:r w:rsidRPr="005B7BED">
        <w:rPr>
          <w:rFonts w:hAnsi="Times New Roman" w:ascii="Times New Roman"/>
        </w:rPr>
        <w:t xml:space="preserve">Za točnost otpravka: </w:t>
      </w:r>
    </w:p>
    <w:p w:rsidRDefault="005B7BED" w:rsidP="00F55607" w:rsidR="005B7BED" w:rsidRPr="005B7BED">
      <w:pPr>
        <w:ind w:firstLine="708" w:left="4248"/>
        <w:jc w:val="right"/>
        <w:rPr>
          <w:rFonts w:hAnsi="Times New Roman" w:ascii="Times New Roman"/>
        </w:rPr>
      </w:pPr>
      <w:r w:rsidRPr="005B7BED">
        <w:rPr>
          <w:rFonts w:hAnsi="Times New Roman" w:ascii="Times New Roman"/>
        </w:rPr>
        <w:t xml:space="preserve">       Službena osoba: Ivana Slaviček</w:t>
      </w:r>
    </w:p>
    <w:p w:rsidRDefault="005B7BED" w:rsidR="005B7BED" w:rsidRPr="005B7BE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59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DE1A89">
      <w:rPr>
        <w:rFonts w:hAnsi="Times New Roman" w:ascii="Times New Roman"/>
        <w:lang w:val="hr-HR"/>
      </w:rPr>
      <w:t>2458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DE1A89">
      <w:rPr>
        <w:rFonts w:hAnsi="Times New Roman" w:ascii="Times New Roman"/>
        <w:lang w:val="hr-HR"/>
      </w:rPr>
      <w:t>2458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0341F"/>
    <w:rsid w:val="00524FA0"/>
    <w:rsid w:val="00532B71"/>
    <w:rsid w:val="00586826"/>
    <w:rsid w:val="005940E9"/>
    <w:rsid w:val="005B7BED"/>
    <w:rsid w:val="005E461B"/>
    <w:rsid w:val="006356C5"/>
    <w:rsid w:val="0068403E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CF598A"/>
    <w:rsid w:val="00D44D4F"/>
    <w:rsid w:val="00D77C43"/>
    <w:rsid w:val="00D955F3"/>
    <w:rsid w:val="00DB29D2"/>
    <w:rsid w:val="00DB4528"/>
    <w:rsid w:val="00DE03F8"/>
    <w:rsid w:val="00DE1A89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B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B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St-2458/2015-4</izvorni_sadrzaj>
    <derivirana_varijabla naziv="DomainObject.Oznaka_1">St-2458/2015-4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KOTORVAROŠKIH HRVATA</izvorni_sadrzaj>
    <derivirana_varijabla naziv="DomainObject.Predmet.ProtustrankaFormated_1">  UDRUGA KOTORVAROŠKIH HRVATA</derivirana_varijabla>
  </DomainObject.Predmet.ProtustrankaFormated>
  <DomainObject.Predmet.ProtustrankaFormatedOIB>
    <izvorni_sadrzaj>  UDRUGA KOTORVAROŠKIH HRVATA, OIB 24885226110</izvorni_sadrzaj>
    <derivirana_varijabla naziv="DomainObject.Predmet.ProtustrankaFormatedOIB_1">  UDRUGA KOTORVAROŠKIH HRVATA, OIB 24885226110</derivirana_varijabla>
  </DomainObject.Predmet.ProtustrankaFormatedOIB>
  <DomainObject.Predmet.ProtustrankaFormatedWithAdress>
    <izvorni_sadrzaj> UDRUGA KOTORVAROŠKIH HRVATA, Dubrava 238, 10000 Zagreb</izvorni_sadrzaj>
    <derivirana_varijabla naziv="DomainObject.Predmet.ProtustrankaFormatedWithAdress_1"> UDRUGA KOTORVAROŠKIH HRVATA, Dubrava 238, 10000 Zagreb</derivirana_varijabla>
  </DomainObject.Predmet.ProtustrankaFormatedWithAdress>
  <DomainObject.Predmet.ProtustrankaFormatedWithAdressOIB>
    <izvorni_sadrzaj> UDRUGA KOTORVAROŠKIH HRVATA, OIB 24885226110, Dubrava 238, 10000 Zagreb</izvorni_sadrzaj>
    <derivirana_varijabla naziv="DomainObject.Predmet.ProtustrankaFormatedWithAdressOIB_1"> UDRUGA KOTORVAROŠKIH HRVATA, OIB 24885226110, Dubrava 238, 10000 Zagreb</derivirana_varijabla>
  </DomainObject.Predmet.ProtustrankaFormatedWithAdressOIB>
  <DomainObject.Predmet.ProtustrankaWithAdress>
    <izvorni_sadrzaj>UDRUGA KOTORVAROŠKIH HRVATA Dubrava 238, 10000 Zagreb</izvorni_sadrzaj>
    <derivirana_varijabla naziv="DomainObject.Predmet.ProtustrankaWithAdress_1">UDRUGA KOTORVAROŠKIH HRVATA Dubrava 238, 10000 Zagreb</derivirana_varijabla>
  </DomainObject.Predmet.ProtustrankaWithAdress>
  <DomainObject.Predmet.ProtustrankaWithAdressOIB>
    <izvorni_sadrzaj>UDRUGA KOTORVAROŠKIH HRVATA, OIB 24885226110, Dubrava 238, 10000 Zagreb</izvorni_sadrzaj>
    <derivirana_varijabla naziv="DomainObject.Predmet.ProtustrankaWithAdressOIB_1">UDRUGA KOTORVAROŠKIH HRVATA, OIB 24885226110, Dubrava 238, 10000 Zagreb</derivirana_varijabla>
  </DomainObject.Predmet.ProtustrankaWithAdressOIB>
  <DomainObject.Predmet.ProtustrankaNazivFormated>
    <izvorni_sadrzaj>UDRUGA KOTORVAROŠKIH HRVATA</izvorni_sadrzaj>
    <derivirana_varijabla naziv="DomainObject.Predmet.ProtustrankaNazivFormated_1">UDRUGA KOTORVAROŠKIH HRVATA</derivirana_varijabla>
  </DomainObject.Predmet.ProtustrankaNazivFormated>
  <DomainObject.Predmet.ProtustrankaNazivFormatedOIB>
    <izvorni_sadrzaj>UDRUGA KOTORVAROŠKIH HRVATA, OIB 24885226110</izvorni_sadrzaj>
    <derivirana_varijabla naziv="DomainObject.Predmet.ProtustrankaNazivFormatedOIB_1">UDRUGA KOTORVAROŠKIH HRVATA, OIB 24885226110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KOTORVAROŠKIH HRVATA</item>
    </izvorni_sadrzaj>
    <derivirana_varijabla naziv="DomainObject.Predmet.ProtuStrankaListFormated_1">
      <item>UDRUGA KOTORVAROŠKIH HRVATA</item>
    </derivirana_varijabla>
  </DomainObject.Predmet.ProtuStrankaListFormated>
  <DomainObject.Predmet.ProtuStrankaListFormatedOIB>
    <izvorni_sadrzaj>
      <item>UDRUGA KOTORVAROŠKIH HRVATA, OIB 24885226110</item>
    </izvorni_sadrzaj>
    <derivirana_varijabla naziv="DomainObject.Predmet.ProtuStrankaListFormatedOIB_1">
      <item>UDRUGA KOTORVAROŠKIH HRVATA, OIB 24885226110</item>
    </derivirana_varijabla>
  </DomainObject.Predmet.ProtuStrankaListFormatedOIB>
  <DomainObject.Predmet.ProtuStrankaListFormatedWithAdress>
    <izvorni_sadrzaj>
      <item>UDRUGA KOTORVAROŠKIH HRVATA, Dubrava 238, 10000 Zagreb</item>
    </izvorni_sadrzaj>
    <derivirana_varijabla naziv="DomainObject.Predmet.ProtuStrankaListFormatedWithAdress_1">
      <item>UDRUGA KOTORVAROŠKIH HRVATA, Dubrava 238, 10000 Zagreb</item>
    </derivirana_varijabla>
  </DomainObject.Predmet.ProtuStrankaListFormatedWithAdress>
  <DomainObject.Predmet.ProtuStrankaListFormatedWithAdressOIB>
    <izvorni_sadrzaj>
      <item>UDRUGA KOTORVAROŠKIH HRVATA, OIB 24885226110, Dubrava 238, 10000 Zagreb</item>
    </izvorni_sadrzaj>
    <derivirana_varijabla naziv="DomainObject.Predmet.ProtuStrankaListFormatedWithAdressOIB_1">
      <item>UDRUGA KOTORVAROŠKIH HRVATA, OIB 24885226110, Dubrava 238, 10000 Zagreb</item>
    </derivirana_varijabla>
  </DomainObject.Predmet.ProtuStrankaListFormatedWithAdressOIB>
  <DomainObject.Predmet.ProtuStrankaListNazivFormated>
    <izvorni_sadrzaj>
      <item>UDRUGA KOTORVAROŠKIH HRVATA</item>
    </izvorni_sadrzaj>
    <derivirana_varijabla naziv="DomainObject.Predmet.ProtuStrankaListNazivFormated_1">
      <item>UDRUGA KOTORVAROŠKIH HRVATA</item>
    </derivirana_varijabla>
  </DomainObject.Predmet.ProtuStrankaListNazivFormated>
  <DomainObject.Predmet.ProtuStrankaListNazivFormatedOIB>
    <izvorni_sadrzaj>
      <item>UDRUGA KOTORVAROŠKIH HRVATA, OIB 24885226110</item>
    </izvorni_sadrzaj>
    <derivirana_varijabla naziv="DomainObject.Predmet.ProtuStrankaListNazivFormatedOIB_1">
      <item>UDRUGA KOTORVAROŠKIH HRVATA, OIB 24885226110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St-2458/2015-4</izvorni_sadrzaj>
    <derivirana_varijabla naziv="DomainObject.PoslovniBrojDokumenta_1">St-2458/2015-4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KOTORVAROŠKIH HRVATA</izvorni_sadrzaj>
    <derivirana_varijabla naziv="DomainObject.Predmet.ProtustrankaIDrugi_1">UDRUGA KOTORVAROŠKIH HRVATA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KOTORVAROŠKIH HRVATA, OIB 24885226110, Dubrava 238, 10000 Zagreb</izvorni_sadrzaj>
    <derivirana_varijabla naziv="DomainObject.Predmet.ProtustrankaIDrugiAdressOIB_1">UDRUGA KOTORVAROŠKIH HRVATA, OIB 24885226110,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KOTORVAROŠKIH HRVATA</item>
      <item>FINA Regionalni centar Zagreb</item>
    </izvorni_sadrzaj>
    <derivirana_varijabla naziv="DomainObject.Predmet.SudioniciListNaziv_1">
      <item>UDRUGA KOTORVAROŠKIH HRVATA</item>
      <item>FINA Regionalni centar Zagreb</item>
    </derivirana_varijabla>
  </DomainObject.Predmet.SudioniciListNaziv>
  <DomainObject.Predmet.SudioniciListAdressOIB>
    <izvorni_sadrzaj>
      <item>UDRUGA KOTORVAROŠKIH HRVATA, OIB 24885226110, Dubrava 238,10000 Zagreb</item>
      <item>FINA Regionalni centar Zagreb, OIB 85821130368, Trg Svibanjskih žrtava 1995. br. 1,10000 Zagreb</item>
    </izvorni_sadrzaj>
    <derivirana_varijabla naziv="DomainObject.Predmet.SudioniciListAdressOIB_1">
      <item>UDRUGA KOTORVAROŠKIH HRVATA, OIB 24885226110, Dubrava 238,10000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24885226110</item>
      <item>, OIB 85821130368</item>
    </izvorni_sadrzaj>
    <derivirana_varijabla naziv="DomainObject.Predmet.SudioniciListNazivOIB_1">
      <item>, OIB 24885226110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2353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2015-11-13T13:44:00Z</dcterms:created>
  <dc:creator>Sudsko vijeæe</dc:creator>
  <cp:lastModifiedBy>Ivana Slaviček</cp:lastModifiedBy>
  <cp:lastPrinted>2015-11-13T13:48:00Z</cp:lastPrinted>
  <dcterms:modified xmlns:xsi="http://www.w3.org/2001/XMLSchema-instance" xsi:type="dcterms:W3CDTF">2015-11-13T13:51:00Z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