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1adb8" w14:paraId="381adb8" w:rsidRDefault="00634430" w:rsidP="00634430" w:rsidR="00634430">
      <w:pPr>
        <w:spacing w:after="0"/>
        <w15:collapsed w:val="false"/>
        <w:rPr>
          <w:rFonts w:cs="Times New Roman"/>
        </w:rPr>
      </w:pPr>
      <w:bookmarkStart w:name="_GoBack" w:id="0"/>
      <w:bookmarkEnd w:id="0"/>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1.St-256/2018</w:t>
      </w:r>
    </w:p>
    <w:p w:rsidRDefault="00634430" w:rsidP="00634430" w:rsidR="00634430">
      <w:pPr>
        <w:spacing w:after="0"/>
        <w:rPr>
          <w:rFonts w:cs="Times New Roman"/>
        </w:rPr>
      </w:pPr>
      <w:r>
        <w:rPr>
          <w:rFonts w:cs="Times New Roman"/>
        </w:rPr>
        <w:t>REPUBLIKA HRVATSKA</w:t>
      </w:r>
    </w:p>
    <w:p w:rsidRDefault="00634430" w:rsidP="00634430" w:rsidR="00634430">
      <w:pPr>
        <w:spacing w:after="0"/>
        <w:rPr>
          <w:rFonts w:cs="Times New Roman"/>
        </w:rPr>
      </w:pPr>
      <w:r>
        <w:rPr>
          <w:rFonts w:cs="Times New Roman"/>
        </w:rPr>
        <w:t>TRGOVAČKI SUD U SPLITU</w:t>
      </w:r>
    </w:p>
    <w:p w:rsidRDefault="00634430" w:rsidP="00634430" w:rsidR="00634430">
      <w:pPr>
        <w:spacing w:after="0"/>
        <w:rPr>
          <w:rFonts w:cs="Times New Roman"/>
        </w:rPr>
      </w:pPr>
      <w:r>
        <w:rPr>
          <w:rFonts w:cs="Times New Roman"/>
        </w:rPr>
        <w:t>Split, Sukoišanska 6</w:t>
      </w:r>
    </w:p>
    <w:p w:rsidRDefault="00634430" w:rsidP="00634430" w:rsidR="00634430">
      <w:pPr>
        <w:spacing w:after="0"/>
        <w:jc w:val="center"/>
        <w:rPr>
          <w:rFonts w:cs="Times New Roman"/>
        </w:rPr>
      </w:pPr>
    </w:p>
    <w:p w:rsidRDefault="00634430" w:rsidP="00634430" w:rsidR="00634430">
      <w:pPr>
        <w:spacing w:after="0"/>
        <w:jc w:val="center"/>
        <w:rPr>
          <w:rFonts w:cs="Times New Roman"/>
        </w:rPr>
      </w:pPr>
      <w:r>
        <w:rPr>
          <w:rFonts w:cs="Times New Roman"/>
        </w:rPr>
        <w:t>Z A P I S N I K</w:t>
      </w:r>
    </w:p>
    <w:p w:rsidRDefault="00634430" w:rsidP="00634430" w:rsidR="00634430">
      <w:pPr>
        <w:spacing w:after="0" w:before="160"/>
        <w:jc w:val="both"/>
      </w:pPr>
      <w:r>
        <w:rPr>
          <w:rFonts w:cs="Times New Roman"/>
        </w:rPr>
        <w:t xml:space="preserve">sastavljen kod Trgovačkog suda u Splitu 19. lipnja 2019. sa ročišta radi glasovanja o planu </w:t>
      </w:r>
      <w:r>
        <w:t xml:space="preserve">restrukturiranja nad </w:t>
      </w:r>
      <w:r>
        <w:rPr>
          <w:rFonts w:cs="Times New Roman"/>
        </w:rPr>
        <w:t xml:space="preserve">dužnikom </w:t>
      </w:r>
      <w:r w:rsidR="00EA3D82" w:rsidRPr="00B6394D">
        <w:rPr>
          <w:lang w:val="en-US"/>
        </w:rPr>
        <w:t xml:space="preserve">OLMA </w:t>
      </w:r>
      <w:proofErr w:type="spellStart"/>
      <w:r w:rsidR="00EA3D82" w:rsidRPr="00B6394D">
        <w:rPr>
          <w:lang w:val="en-US"/>
        </w:rPr>
        <w:t>d.d</w:t>
      </w:r>
      <w:proofErr w:type="spellEnd"/>
      <w:r w:rsidR="00EA3D82" w:rsidRPr="00B6394D">
        <w:rPr>
          <w:lang w:val="en-US"/>
        </w:rPr>
        <w:t xml:space="preserve">. </w:t>
      </w:r>
      <w:proofErr w:type="spellStart"/>
      <w:r w:rsidR="00EA3D82" w:rsidRPr="00B6394D">
        <w:rPr>
          <w:lang w:val="en-US"/>
        </w:rPr>
        <w:t>Makarska</w:t>
      </w:r>
      <w:proofErr w:type="spellEnd"/>
      <w:r w:rsidR="00EA3D82" w:rsidRPr="00B6394D">
        <w:rPr>
          <w:lang w:val="en-US"/>
        </w:rPr>
        <w:t xml:space="preserve">, </w:t>
      </w:r>
      <w:proofErr w:type="spellStart"/>
      <w:r w:rsidR="00EA3D82" w:rsidRPr="00B6394D">
        <w:rPr>
          <w:lang w:val="en-US"/>
        </w:rPr>
        <w:t>Franjevački</w:t>
      </w:r>
      <w:proofErr w:type="spellEnd"/>
      <w:r w:rsidR="00EA3D82" w:rsidRPr="00B6394D">
        <w:rPr>
          <w:lang w:val="en-US"/>
        </w:rPr>
        <w:t xml:space="preserve"> Put 14, </w:t>
      </w:r>
      <w:proofErr w:type="spellStart"/>
      <w:r w:rsidR="00EA3D82" w:rsidRPr="00B6394D">
        <w:rPr>
          <w:lang w:val="en-US"/>
        </w:rPr>
        <w:t>sada</w:t>
      </w:r>
      <w:proofErr w:type="spellEnd"/>
      <w:r w:rsidR="00EA3D82" w:rsidRPr="00B6394D">
        <w:rPr>
          <w:lang w:val="en-US"/>
        </w:rPr>
        <w:t xml:space="preserve"> Zagreb, </w:t>
      </w:r>
      <w:proofErr w:type="spellStart"/>
      <w:r w:rsidR="00EA3D82" w:rsidRPr="00B6394D">
        <w:rPr>
          <w:lang w:val="en-US"/>
        </w:rPr>
        <w:t>Huzjanova</w:t>
      </w:r>
      <w:proofErr w:type="spellEnd"/>
      <w:r w:rsidR="00EA3D82" w:rsidRPr="00B6394D">
        <w:rPr>
          <w:lang w:val="en-US"/>
        </w:rPr>
        <w:t xml:space="preserve"> 10, OIB: 35476351417</w:t>
      </w:r>
    </w:p>
    <w:p w:rsidRDefault="00634430" w:rsidP="00634430" w:rsidR="00634430">
      <w:pPr>
        <w:pStyle w:val="Bezproreda"/>
        <w:spacing w:before="300"/>
        <w:jc w:val="both"/>
        <w:rPr>
          <w:rFonts w:hAnsi="Times New Roman" w:ascii="Times New Roman"/>
          <w:sz w:val="24"/>
          <w:szCs w:val="24"/>
        </w:rPr>
      </w:pPr>
      <w:r>
        <w:rPr>
          <w:rFonts w:hAnsi="Times New Roman" w:ascii="Times New Roman"/>
          <w:sz w:val="24"/>
          <w:szCs w:val="24"/>
        </w:rPr>
        <w:t>Prisutni od strane suda:</w:t>
      </w:r>
    </w:p>
    <w:p w:rsidRDefault="00634430" w:rsidP="00634430" w:rsidR="00634430">
      <w:pPr>
        <w:spacing w:after="0" w:before="70"/>
        <w:jc w:val="both"/>
        <w:rPr>
          <w:rFonts w:cs="Times New Roman" w:eastAsia="Times New Roman"/>
        </w:rPr>
      </w:pPr>
      <w:r>
        <w:rPr>
          <w:rFonts w:cs="Times New Roman" w:eastAsia="Times New Roman"/>
        </w:rPr>
        <w:t>Velimir Vuković, sudac</w:t>
      </w:r>
    </w:p>
    <w:p w:rsidRDefault="005C0B6E" w:rsidP="00634430" w:rsidR="00634430">
      <w:pPr>
        <w:spacing w:after="0" w:before="70"/>
        <w:jc w:val="both"/>
        <w:rPr>
          <w:rFonts w:cs="Times New Roman"/>
        </w:rPr>
      </w:pPr>
      <w:r>
        <w:rPr>
          <w:rFonts w:cs="Times New Roman" w:eastAsia="Times New Roman"/>
        </w:rPr>
        <w:t>Katarina Raos</w:t>
      </w:r>
      <w:r w:rsidR="00634430">
        <w:rPr>
          <w:rFonts w:cs="Times New Roman" w:eastAsia="Times New Roman"/>
        </w:rPr>
        <w:t>, sudska zapisničarka</w:t>
      </w:r>
    </w:p>
    <w:p w:rsidRDefault="00634430" w:rsidP="00634430" w:rsidR="00634430">
      <w:pPr>
        <w:spacing w:after="0" w:before="300"/>
        <w:jc w:val="center"/>
        <w:rPr>
          <w:rFonts w:cs="Times New Roman"/>
        </w:rPr>
      </w:pPr>
      <w:r>
        <w:rPr>
          <w:rFonts w:cs="Times New Roman"/>
        </w:rPr>
        <w:t>Početak u 1</w:t>
      </w:r>
      <w:r w:rsidR="00EA3D82">
        <w:rPr>
          <w:rFonts w:cs="Times New Roman"/>
        </w:rPr>
        <w:t>2</w:t>
      </w:r>
      <w:r>
        <w:rPr>
          <w:rFonts w:cs="Times New Roman"/>
        </w:rPr>
        <w:t>:00 sati.</w:t>
      </w:r>
    </w:p>
    <w:p w:rsidRDefault="00634430" w:rsidP="00634430" w:rsidR="00634430">
      <w:pPr>
        <w:pStyle w:val="Bezproreda"/>
        <w:spacing w:before="300"/>
        <w:jc w:val="both"/>
        <w:rPr>
          <w:rFonts w:hAnsi="Times New Roman" w:ascii="Times New Roman"/>
          <w:sz w:val="24"/>
          <w:szCs w:val="24"/>
        </w:rPr>
      </w:pPr>
      <w:r>
        <w:rPr>
          <w:rFonts w:hAnsi="Times New Roman" w:ascii="Times New Roman"/>
          <w:sz w:val="24"/>
          <w:szCs w:val="24"/>
        </w:rPr>
        <w:t>Utvrđuje se da su pristupili:</w:t>
      </w:r>
    </w:p>
    <w:p w:rsidRDefault="00A14663" w:rsidP="00634430" w:rsidR="00634430">
      <w:pPr>
        <w:pStyle w:val="Bezproreda"/>
        <w:spacing w:before="300"/>
        <w:jc w:val="both"/>
        <w:rPr>
          <w:rFonts w:hAnsi="Times New Roman" w:ascii="Times New Roman"/>
          <w:sz w:val="24"/>
          <w:szCs w:val="24"/>
        </w:rPr>
      </w:pPr>
      <w:r>
        <w:rPr>
          <w:rFonts w:hAnsi="Times New Roman" w:ascii="Times New Roman"/>
          <w:sz w:val="24"/>
          <w:szCs w:val="24"/>
        </w:rPr>
        <w:t xml:space="preserve">- povjerenik predstečajnog postupka: </w:t>
      </w:r>
      <w:r w:rsidR="00EA3D82">
        <w:rPr>
          <w:rFonts w:hAnsi="Times New Roman" w:ascii="Times New Roman"/>
          <w:sz w:val="24"/>
          <w:szCs w:val="24"/>
        </w:rPr>
        <w:t>Ivan Eterović</w:t>
      </w:r>
    </w:p>
    <w:p w:rsidRDefault="00634430" w:rsidP="00634430" w:rsidR="00634430">
      <w:pPr>
        <w:spacing w:after="0" w:before="80"/>
        <w:jc w:val="both"/>
        <w:rPr>
          <w:rFonts w:cs="Times New Roman"/>
        </w:rPr>
      </w:pPr>
      <w:r>
        <w:rPr>
          <w:rFonts w:cs="Times New Roman"/>
        </w:rPr>
        <w:t xml:space="preserve">- za dužnika: zastupnik po zakonu </w:t>
      </w:r>
      <w:r w:rsidR="00EA3D82">
        <w:rPr>
          <w:rFonts w:cs="Times New Roman"/>
        </w:rPr>
        <w:t>Stipe Topić</w:t>
      </w:r>
      <w:r w:rsidR="00D26766">
        <w:rPr>
          <w:rFonts w:cs="Times New Roman"/>
        </w:rPr>
        <w:t xml:space="preserve">, </w:t>
      </w:r>
      <w:r w:rsidR="00D26766">
        <w:t>uz punomoćnike Tomislava Zorić odvjetnik iz Zagreba te Ivana May Roso-Nadzorni odbor dužnika</w:t>
      </w:r>
      <w:r w:rsidR="00A14663">
        <w:t xml:space="preserve">, koji su ujedno i vjerovnici predstečajnog dužnika. </w:t>
      </w:r>
    </w:p>
    <w:p w:rsidRDefault="00634430" w:rsidP="00D26766" w:rsidR="00EA3D82" w:rsidRPr="00D26766">
      <w:pPr>
        <w:spacing w:after="0" w:before="200"/>
        <w:jc w:val="both"/>
        <w:rPr>
          <w:rFonts w:cs="Times New Roman"/>
        </w:rPr>
      </w:pPr>
      <w:r>
        <w:rPr>
          <w:rFonts w:cs="Times New Roman"/>
        </w:rPr>
        <w:t>Za vjerovnike:</w:t>
      </w:r>
    </w:p>
    <w:p w:rsidRDefault="00EA3D82" w:rsidP="00D26766" w:rsidR="00EA3D82">
      <w:r>
        <w:t>1.REPUBLIKA HRVATSKA, Lendi Pezzi zamjenica županijskog državnog odvjetnika u  ŽDO Split</w:t>
      </w:r>
    </w:p>
    <w:p w:rsidRDefault="00634430" w:rsidP="00634430" w:rsidR="00634430">
      <w:pPr>
        <w:spacing w:after="0" w:before="200"/>
        <w:ind w:firstLine="703"/>
        <w:jc w:val="both"/>
        <w:rPr>
          <w:rFonts w:cs="Times New Roman"/>
        </w:rPr>
      </w:pPr>
      <w:r>
        <w:rPr>
          <w:rFonts w:cs="Times New Roman"/>
        </w:rPr>
        <w:t>Sudac objavljuje da je predmet današnjeg ročišta izlaganje plana restrukturiranja od strane dužnika, rasprava te glasovanje o planu restrukturiranja, sukladno čl. 55. Stečajnog zakona („Narodne novine“ 71/15 i 104/17; dalje SZ).</w:t>
      </w:r>
    </w:p>
    <w:p w:rsidRDefault="00634430" w:rsidP="00634430" w:rsidR="00634430">
      <w:pPr>
        <w:spacing w:after="0" w:before="200"/>
        <w:ind w:firstLine="705"/>
        <w:jc w:val="both"/>
        <w:rPr>
          <w:rFonts w:cs="Times New Roman"/>
        </w:rPr>
      </w:pPr>
      <w:r>
        <w:rPr>
          <w:rFonts w:cs="Times New Roman"/>
        </w:rPr>
        <w:t xml:space="preserve">Predstečajni dužnik navodi da je sa potrebnim brojem vjerovnika postigao sporazum u pogledu sadržaja izmijenjenog plana restrukturiranja te da ustraje u već podnesenom i objavljenom izmijenjenom prijedlogu od </w:t>
      </w:r>
      <w:r w:rsidR="00D26766">
        <w:rPr>
          <w:rFonts w:cs="Times New Roman"/>
        </w:rPr>
        <w:t>23</w:t>
      </w:r>
      <w:r>
        <w:rPr>
          <w:rFonts w:cs="Times New Roman"/>
        </w:rPr>
        <w:t xml:space="preserve">. svibnja 2019. </w:t>
      </w:r>
      <w:r w:rsidR="005023A7">
        <w:rPr>
          <w:rFonts w:cs="Times New Roman"/>
        </w:rPr>
        <w:t>korigiranom u prijedlogu izmijenenog plana restrukturiranja od 31. svibnja 2019.</w:t>
      </w:r>
    </w:p>
    <w:p w:rsidRDefault="00634430" w:rsidP="00634430" w:rsidR="00634430">
      <w:pPr>
        <w:spacing w:after="0" w:before="200"/>
        <w:ind w:firstLine="705"/>
        <w:jc w:val="both"/>
        <w:rPr>
          <w:rFonts w:cs="Times New Roman"/>
        </w:rPr>
      </w:pPr>
      <w:r>
        <w:rPr>
          <w:rFonts w:cs="Times New Roman"/>
        </w:rPr>
        <w:t>Utvrđuje se da je dužnik</w:t>
      </w:r>
      <w:r w:rsidR="00D26766">
        <w:rPr>
          <w:rFonts w:cs="Times New Roman"/>
        </w:rPr>
        <w:t xml:space="preserve"> 23</w:t>
      </w:r>
      <w:r>
        <w:rPr>
          <w:rFonts w:cs="Times New Roman"/>
        </w:rPr>
        <w:t xml:space="preserve">. svibnja 2019. dostavio izmijenjeni plan restrukturiranja, koji je objavljen na mrežnoj stranici e-Oglasna ploča sudova </w:t>
      </w:r>
      <w:r w:rsidR="00D26766">
        <w:rPr>
          <w:rFonts w:cs="Times New Roman"/>
        </w:rPr>
        <w:t>23</w:t>
      </w:r>
      <w:r>
        <w:rPr>
          <w:rFonts w:cs="Times New Roman"/>
        </w:rPr>
        <w:t>. svibnja 2019.</w:t>
      </w:r>
      <w:r w:rsidR="005023A7">
        <w:rPr>
          <w:rFonts w:cs="Times New Roman"/>
        </w:rPr>
        <w:t xml:space="preserve"> te korekciju izmijenjenog plana restrukturiranja</w:t>
      </w:r>
      <w:r w:rsidR="00E73432">
        <w:rPr>
          <w:rFonts w:cs="Times New Roman"/>
        </w:rPr>
        <w:t xml:space="preserve"> od 31.</w:t>
      </w:r>
      <w:r w:rsidR="00A14663">
        <w:rPr>
          <w:rFonts w:cs="Times New Roman"/>
        </w:rPr>
        <w:t xml:space="preserve"> </w:t>
      </w:r>
      <w:r w:rsidR="0012452C">
        <w:rPr>
          <w:rFonts w:cs="Times New Roman"/>
        </w:rPr>
        <w:t>svibnja</w:t>
      </w:r>
      <w:r w:rsidR="00E73432">
        <w:rPr>
          <w:rFonts w:cs="Times New Roman"/>
        </w:rPr>
        <w:t xml:space="preserve"> 2019.</w:t>
      </w:r>
      <w:r w:rsidR="005023A7">
        <w:rPr>
          <w:rFonts w:cs="Times New Roman"/>
        </w:rPr>
        <w:t>, koji je objavljen na mrežnoj stranici e-Oglasna ploča sudova 31. svibnja 2019</w:t>
      </w:r>
      <w:r w:rsidR="00A14663">
        <w:rPr>
          <w:rFonts w:cs="Times New Roman"/>
        </w:rPr>
        <w:t>.</w:t>
      </w:r>
    </w:p>
    <w:p w:rsidRDefault="00634430" w:rsidP="00634430" w:rsidR="00634430">
      <w:pPr>
        <w:spacing w:after="0" w:before="200"/>
        <w:ind w:firstLine="705"/>
        <w:jc w:val="both"/>
        <w:rPr>
          <w:rFonts w:cs="Times New Roman"/>
        </w:rPr>
      </w:pPr>
      <w:r>
        <w:rPr>
          <w:rFonts w:cs="Times New Roman"/>
        </w:rPr>
        <w:t>Prelazi se na raspravu o predmetnom planu restrukturiranja.</w:t>
      </w:r>
    </w:p>
    <w:p w:rsidRDefault="00634430" w:rsidP="00634430" w:rsidR="00634430">
      <w:pPr>
        <w:spacing w:after="0" w:before="200"/>
        <w:ind w:firstLine="705"/>
        <w:jc w:val="both"/>
        <w:rPr>
          <w:rFonts w:cs="Times New Roman"/>
        </w:rPr>
      </w:pPr>
      <w:r>
        <w:rPr>
          <w:rFonts w:cs="Times New Roman"/>
        </w:rPr>
        <w:t>Zastupnik po zakonu dužnika navodi da plan restrukturiranja sadrži opis mjera financijskog i operativnog restrukturiranja, plan poslovanja za narednih pet godina, planiranu bilancu na zadnji dan petogodišnjeg razdoblja, ponudu vjerovnicima u predstečajnom postupku i rokove za dobrovoljno ispunjenje te planirane troškove restrukturiranja.</w:t>
      </w:r>
    </w:p>
    <w:p w:rsidRDefault="00634430" w:rsidP="00634430" w:rsidR="00634430">
      <w:pPr>
        <w:spacing w:after="0" w:before="200"/>
        <w:ind w:firstLine="705"/>
        <w:jc w:val="both"/>
        <w:rPr>
          <w:rFonts w:cs="Times New Roman"/>
        </w:rPr>
      </w:pPr>
      <w:r>
        <w:rPr>
          <w:rFonts w:cs="Times New Roman"/>
        </w:rPr>
        <w:lastRenderedPageBreak/>
        <w:t>Nakon dužnikova i</w:t>
      </w:r>
      <w:r w:rsidR="0012452C">
        <w:rPr>
          <w:rFonts w:cs="Times New Roman"/>
        </w:rPr>
        <w:t xml:space="preserve">zlaganja povjerenik predstečajnog postupka </w:t>
      </w:r>
      <w:r>
        <w:rPr>
          <w:rFonts w:cs="Times New Roman"/>
        </w:rPr>
        <w:t>navodi da smatra kako je predloženi plan održiv i izrađen u skladu sa zakonom te da će provedbom istog dužnik ponovno postati likvidan.</w:t>
      </w:r>
    </w:p>
    <w:p w:rsidRDefault="00D26766" w:rsidP="00634430" w:rsidR="00D26766">
      <w:pPr>
        <w:spacing w:after="0" w:before="200"/>
        <w:ind w:firstLine="705"/>
        <w:jc w:val="both"/>
        <w:rPr>
          <w:rFonts w:cs="Times New Roman"/>
        </w:rPr>
      </w:pPr>
      <w:r>
        <w:rPr>
          <w:rFonts w:cs="Times New Roman"/>
        </w:rPr>
        <w:t xml:space="preserve">Zakonski zastupnik vjerovnika Republike Hrvatske izjavljuje kako je ovaj vjerovnik suglasan </w:t>
      </w:r>
      <w:r w:rsidR="006E3F92">
        <w:rPr>
          <w:rFonts w:cs="Times New Roman"/>
        </w:rPr>
        <w:t>s izmijenjenim planom restrukturiranja dužnike</w:t>
      </w:r>
      <w:r w:rsidR="0012452C">
        <w:rPr>
          <w:rFonts w:cs="Times New Roman"/>
        </w:rPr>
        <w:t xml:space="preserve">, obzirom da je skloplujena nagodba u predmetu Trgovačkog suda u Splitu broj P-328/2019 i P-329/2019 te su se time sukladno odluci Ministra financija ispunili uvjeti za prihvat predstčeajnog sporazuma s Olmom d.d. Također zakonski zastupnik RH u ovaj čas u sudski spis predaje izjavu ovog vjerovnika o pristanku odgode namirenja iz predmeta na koje se odnosi razlučno pravo prema čl. 38. st. 4. Stečajnog zakona. </w:t>
      </w:r>
    </w:p>
    <w:p w:rsidRDefault="00634430" w:rsidP="00634430" w:rsidR="00634430">
      <w:pPr>
        <w:spacing w:after="0" w:before="200"/>
        <w:rPr>
          <w:rFonts w:cs="Times New Roman"/>
        </w:rPr>
      </w:pPr>
      <w:r>
        <w:rPr>
          <w:rFonts w:cs="Times New Roman"/>
        </w:rPr>
        <w:tab/>
        <w:t xml:space="preserve">Konstatira se da nema pitanja ni primjedbi na predloženi </w:t>
      </w:r>
      <w:r w:rsidR="0012452C">
        <w:rPr>
          <w:rFonts w:cs="Times New Roman"/>
        </w:rPr>
        <w:t xml:space="preserve">izmijenjeni </w:t>
      </w:r>
      <w:r>
        <w:rPr>
          <w:rFonts w:cs="Times New Roman"/>
        </w:rPr>
        <w:t>plan restrukturiranja.</w:t>
      </w:r>
    </w:p>
    <w:p w:rsidRDefault="00634430" w:rsidP="00634430" w:rsidR="00634430">
      <w:pPr>
        <w:spacing w:after="0" w:before="200"/>
        <w:rPr>
          <w:rFonts w:cs="Times New Roman"/>
        </w:rPr>
      </w:pPr>
      <w:r>
        <w:rPr>
          <w:rFonts w:cs="Times New Roman"/>
        </w:rPr>
        <w:tab/>
        <w:t>Prelazi se na glasovanje o predmetnom planu.</w:t>
      </w:r>
    </w:p>
    <w:p w:rsidRDefault="00634430" w:rsidP="00634430" w:rsidR="00634430">
      <w:pPr>
        <w:spacing w:after="0" w:before="200"/>
        <w:ind w:firstLine="705"/>
        <w:jc w:val="both"/>
        <w:rPr>
          <w:rFonts w:cs="Times New Roman"/>
        </w:rPr>
      </w:pPr>
      <w:r>
        <w:rPr>
          <w:rFonts w:cs="Times New Roman"/>
        </w:rPr>
        <w:t>Utvrđuje se da sukladno čl. 56. vezano uz čl. 323. i čl. 106. SZ-a pravo glasa imaju:</w:t>
      </w:r>
    </w:p>
    <w:p w:rsidRDefault="00634430" w:rsidP="00634430" w:rsidR="00634430">
      <w:pPr>
        <w:spacing w:after="0" w:before="80"/>
        <w:ind w:firstLine="703"/>
        <w:jc w:val="both"/>
        <w:rPr>
          <w:rFonts w:cs="Times New Roman"/>
        </w:rPr>
      </w:pPr>
      <w:r>
        <w:rPr>
          <w:rFonts w:cs="Times New Roman"/>
        </w:rPr>
        <w:t>- vjerovnici čije su tražbine utvrđene,</w:t>
      </w:r>
    </w:p>
    <w:p w:rsidRDefault="00634430" w:rsidP="00634430" w:rsidR="00634430">
      <w:pPr>
        <w:spacing w:after="0" w:before="80"/>
        <w:ind w:firstLine="703"/>
        <w:jc w:val="both"/>
        <w:rPr>
          <w:rFonts w:cs="Times New Roman"/>
        </w:rPr>
      </w:pPr>
      <w:r>
        <w:rPr>
          <w:rFonts w:cs="Times New Roman"/>
        </w:rPr>
        <w:t>- razlučni vjerovnici samo ako se odreknu svog prava na odvojeno namirenje.</w:t>
      </w:r>
    </w:p>
    <w:p w:rsidRDefault="00634430" w:rsidP="00634430" w:rsidR="00634430">
      <w:pPr>
        <w:spacing w:after="0" w:before="200"/>
        <w:jc w:val="both"/>
        <w:rPr>
          <w:rFonts w:cs="Times New Roman"/>
        </w:rPr>
      </w:pPr>
      <w:r>
        <w:rPr>
          <w:rFonts w:cs="Times New Roman"/>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634430" w:rsidP="00634430" w:rsidR="00634430">
      <w:pPr>
        <w:spacing w:after="0" w:before="200"/>
        <w:ind w:firstLine="705"/>
        <w:jc w:val="both"/>
        <w:rPr>
          <w:rFonts w:cs="Times New Roman"/>
        </w:rPr>
      </w:pPr>
      <w:r>
        <w:rPr>
          <w:rFonts w:cs="Times New Roman"/>
        </w:rPr>
        <w:t>Vjerovnici nazočni na ročištu glasuju na propisanom obrascu za glasovanje. Ako vjerovnici s pravom glasa ne glasuju ni na današnjem ročištu, smatrat će se da su glasovali protiv plana restrukturiranja.</w:t>
      </w:r>
    </w:p>
    <w:p w:rsidRDefault="00634430" w:rsidP="00634430" w:rsidR="00634430">
      <w:pPr>
        <w:spacing w:after="0" w:before="200"/>
        <w:jc w:val="both"/>
        <w:rPr>
          <w:rFonts w:cs="Times New Roman"/>
        </w:rPr>
      </w:pPr>
      <w:r>
        <w:rPr>
          <w:rFonts w:cs="Times New Roman"/>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634430" w:rsidP="00634430" w:rsidR="00634430">
      <w:pPr>
        <w:spacing w:after="0" w:before="200"/>
        <w:ind w:firstLine="708"/>
        <w:jc w:val="both"/>
      </w:pPr>
      <w:r>
        <w:rPr>
          <w:rFonts w:cs="Times New Roman"/>
        </w:rPr>
        <w:t>Utvrđuje se da su vjerovnici u planu restrukturiranja, kao i za potrebe glasovanja, svrstani u jednu skupinu</w:t>
      </w:r>
      <w:r>
        <w:t>.</w:t>
      </w:r>
    </w:p>
    <w:p w:rsidRDefault="00634430" w:rsidP="00634430" w:rsidR="00634430">
      <w:pPr>
        <w:spacing w:after="0" w:before="200"/>
        <w:ind w:firstLine="705"/>
        <w:jc w:val="both"/>
        <w:rPr>
          <w:rFonts w:cs="Times New Roman"/>
        </w:rPr>
      </w:pPr>
      <w:r>
        <w:rPr>
          <w:rFonts w:cs="Times New Roman"/>
        </w:rPr>
        <w:t xml:space="preserve">Nadalje, utvrđuje se da je </w:t>
      </w:r>
      <w:r w:rsidR="006E3F92">
        <w:rPr>
          <w:rFonts w:cs="Times New Roman"/>
        </w:rPr>
        <w:t>1</w:t>
      </w:r>
      <w:r>
        <w:rPr>
          <w:rFonts w:cs="Times New Roman"/>
        </w:rPr>
        <w:t xml:space="preserve">8. </w:t>
      </w:r>
      <w:r w:rsidR="006E3F92">
        <w:rPr>
          <w:rFonts w:cs="Times New Roman"/>
        </w:rPr>
        <w:t>lipnja</w:t>
      </w:r>
      <w:r>
        <w:rPr>
          <w:rFonts w:cs="Times New Roman"/>
        </w:rPr>
        <w:t xml:space="preserve"> 2019. kod ovog suda zaprimljen obrazac za glasovanje kojim je Republika Hrvatska, Ministarstvo financija glasovalo </w:t>
      </w:r>
      <w:r w:rsidR="006E3F92">
        <w:rPr>
          <w:rFonts w:cs="Times New Roman"/>
        </w:rPr>
        <w:t>ZA</w:t>
      </w:r>
      <w:r>
        <w:rPr>
          <w:rFonts w:cs="Times New Roman"/>
        </w:rPr>
        <w:t xml:space="preserve"> predložen</w:t>
      </w:r>
      <w:r w:rsidR="006E3F92">
        <w:rPr>
          <w:rFonts w:cs="Times New Roman"/>
        </w:rPr>
        <w:t>I</w:t>
      </w:r>
      <w:r>
        <w:rPr>
          <w:rFonts w:cs="Times New Roman"/>
        </w:rPr>
        <w:t xml:space="preserve"> plana restrukturiranja. Punomoćnica vjerovnika Republika Hrvatska, Ministarstvo financija i dalje ustraje u takvom načinu glasovanja.</w:t>
      </w:r>
    </w:p>
    <w:p w:rsidRDefault="00634430" w:rsidP="00634430" w:rsidR="00634430">
      <w:pPr>
        <w:spacing w:after="0" w:before="200"/>
        <w:ind w:firstLine="624"/>
        <w:jc w:val="both"/>
        <w:rPr>
          <w:rFonts w:eastAsia="Times New Roman"/>
          <w:lang w:eastAsia="hr-HR"/>
        </w:rPr>
      </w:pPr>
      <w:r>
        <w:rPr>
          <w:rFonts w:eastAsia="Times New Roman"/>
          <w:lang w:eastAsia="hr-HR"/>
        </w:rPr>
        <w:t xml:space="preserve"> Nadalje, utvrđuje se da su neposredno prije održavanja ovog ročišta u spis zaprimljeni obrasci za glasovanje sljedećih vjerovnika: </w:t>
      </w:r>
    </w:p>
    <w:p w:rsidRDefault="00EA76D0" w:rsidP="00634430" w:rsidR="0063443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FINANCIJSKA AGENCIJA</w:t>
      </w:r>
      <w:r w:rsidR="0012452C">
        <w:rPr>
          <w:rFonts w:cs="Times New Roman" w:eastAsia="Times New Roman"/>
          <w:lang w:eastAsia="hr-HR"/>
        </w:rPr>
        <w:t>,</w:t>
      </w:r>
      <w:r>
        <w:rPr>
          <w:rFonts w:cs="Times New Roman" w:eastAsia="Times New Roman"/>
          <w:lang w:eastAsia="hr-HR"/>
        </w:rPr>
        <w:t xml:space="preserve"> sa </w:t>
      </w:r>
      <w:r>
        <w:rPr>
          <w:rFonts w:cs="Times New Roman" w:eastAsia="Times New Roman"/>
          <w:lang w:eastAsia="hr-HR"/>
        </w:rPr>
        <w:tab/>
      </w:r>
      <w:r>
        <w:rPr>
          <w:rFonts w:cs="Times New Roman" w:eastAsia="Times New Roman"/>
          <w:lang w:eastAsia="hr-HR"/>
        </w:rPr>
        <w:tab/>
      </w:r>
      <w:r w:rsidRPr="00B6394D">
        <w:t>662,49</w:t>
      </w:r>
      <w:r>
        <w:t xml:space="preserve"> glasova</w:t>
      </w:r>
    </w:p>
    <w:p w:rsidRDefault="00634430" w:rsidP="00634430" w:rsidR="0063443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w:t>
      </w:r>
      <w:r w:rsidR="00EA76D0">
        <w:rPr>
          <w:rFonts w:cs="Times New Roman" w:eastAsia="Times New Roman"/>
          <w:lang w:eastAsia="hr-HR"/>
        </w:rPr>
        <w:t>GRAD MAKARSKA</w:t>
      </w:r>
      <w:r w:rsidR="0012452C">
        <w:rPr>
          <w:rFonts w:cs="Times New Roman" w:eastAsia="Times New Roman"/>
          <w:lang w:eastAsia="hr-HR"/>
        </w:rPr>
        <w:t>,</w:t>
      </w:r>
      <w:r w:rsidR="00EA76D0">
        <w:rPr>
          <w:rFonts w:cs="Times New Roman" w:eastAsia="Times New Roman"/>
          <w:lang w:eastAsia="hr-HR"/>
        </w:rPr>
        <w:t xml:space="preserve"> sa </w:t>
      </w:r>
      <w:r w:rsidR="00EA76D0">
        <w:rPr>
          <w:rFonts w:cs="Times New Roman" w:eastAsia="Times New Roman"/>
          <w:lang w:eastAsia="hr-HR"/>
        </w:rPr>
        <w:tab/>
      </w:r>
      <w:r w:rsidR="00EA76D0">
        <w:rPr>
          <w:rFonts w:cs="Times New Roman" w:eastAsia="Times New Roman"/>
          <w:lang w:eastAsia="hr-HR"/>
        </w:rPr>
        <w:tab/>
      </w:r>
      <w:r w:rsidR="00EA76D0">
        <w:rPr>
          <w:rFonts w:cs="Times New Roman" w:eastAsia="Times New Roman"/>
          <w:lang w:eastAsia="hr-HR"/>
        </w:rPr>
        <w:tab/>
      </w:r>
      <w:r w:rsidR="00EA76D0" w:rsidRPr="00B6394D">
        <w:t>197.225,23</w:t>
      </w:r>
      <w:r w:rsidR="00EA76D0">
        <w:t xml:space="preserve"> glasova</w:t>
      </w:r>
    </w:p>
    <w:p w:rsidRDefault="00634430" w:rsidP="00634430" w:rsidR="0063443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w:t>
      </w:r>
      <w:r w:rsidR="00EA76D0">
        <w:rPr>
          <w:rFonts w:cs="Times New Roman" w:eastAsia="Times New Roman"/>
          <w:lang w:eastAsia="hr-HR"/>
        </w:rPr>
        <w:t>MAKARSKI KOMUNALAC d.o.o.</w:t>
      </w:r>
      <w:r w:rsidR="0012452C">
        <w:rPr>
          <w:rFonts w:cs="Times New Roman" w:eastAsia="Times New Roman"/>
          <w:lang w:eastAsia="hr-HR"/>
        </w:rPr>
        <w:t>,</w:t>
      </w:r>
      <w:r w:rsidR="00EA76D0">
        <w:rPr>
          <w:rFonts w:cs="Times New Roman" w:eastAsia="Times New Roman"/>
          <w:lang w:eastAsia="hr-HR"/>
        </w:rPr>
        <w:t xml:space="preserve"> sa </w:t>
      </w:r>
      <w:r w:rsidR="00EA76D0">
        <w:rPr>
          <w:rFonts w:cs="Times New Roman" w:eastAsia="Times New Roman"/>
          <w:lang w:eastAsia="hr-HR"/>
        </w:rPr>
        <w:tab/>
      </w:r>
      <w:r w:rsidR="00EA76D0" w:rsidRPr="00B6394D">
        <w:t>404.781,06</w:t>
      </w:r>
      <w:r w:rsidR="00EA76D0">
        <w:t xml:space="preserve"> glasova</w:t>
      </w:r>
    </w:p>
    <w:p w:rsidRDefault="00634430" w:rsidP="00634430" w:rsidR="0063443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w:t>
      </w:r>
      <w:r w:rsidR="00EA76D0">
        <w:rPr>
          <w:rFonts w:cs="Times New Roman" w:eastAsia="Times New Roman"/>
          <w:lang w:eastAsia="hr-HR"/>
        </w:rPr>
        <w:t>Javni bilježnik ANTE BARBIĆ</w:t>
      </w:r>
      <w:r w:rsidR="0012452C">
        <w:rPr>
          <w:rFonts w:cs="Times New Roman" w:eastAsia="Times New Roman"/>
          <w:lang w:eastAsia="hr-HR"/>
        </w:rPr>
        <w:t>,</w:t>
      </w:r>
      <w:r w:rsidR="00EA76D0">
        <w:rPr>
          <w:rFonts w:cs="Times New Roman" w:eastAsia="Times New Roman"/>
          <w:lang w:eastAsia="hr-HR"/>
        </w:rPr>
        <w:t xml:space="preserve"> sa </w:t>
      </w:r>
      <w:r w:rsidR="00EA76D0">
        <w:rPr>
          <w:rFonts w:cs="Times New Roman" w:eastAsia="Times New Roman"/>
          <w:lang w:eastAsia="hr-HR"/>
        </w:rPr>
        <w:tab/>
      </w:r>
      <w:r w:rsidR="00EA76D0" w:rsidRPr="00B6394D">
        <w:t>146,50</w:t>
      </w:r>
      <w:r w:rsidR="00EA76D0">
        <w:t xml:space="preserve"> glasova</w:t>
      </w:r>
    </w:p>
    <w:p w:rsidRDefault="00634430" w:rsidP="00634430" w:rsidR="0063443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w:t>
      </w:r>
      <w:r w:rsidR="00EA76D0">
        <w:rPr>
          <w:rFonts w:cs="Times New Roman" w:eastAsia="Times New Roman"/>
          <w:lang w:eastAsia="hr-HR"/>
        </w:rPr>
        <w:t xml:space="preserve">INTENTUS d.o.o., sa </w:t>
      </w:r>
      <w:r w:rsidR="00EA76D0">
        <w:rPr>
          <w:rFonts w:cs="Times New Roman" w:eastAsia="Times New Roman"/>
          <w:lang w:eastAsia="hr-HR"/>
        </w:rPr>
        <w:tab/>
      </w:r>
      <w:r w:rsidR="00EA76D0">
        <w:rPr>
          <w:rFonts w:cs="Times New Roman" w:eastAsia="Times New Roman"/>
          <w:lang w:eastAsia="hr-HR"/>
        </w:rPr>
        <w:tab/>
      </w:r>
      <w:r w:rsidR="00EA76D0">
        <w:rPr>
          <w:rFonts w:cs="Times New Roman" w:eastAsia="Times New Roman"/>
          <w:lang w:eastAsia="hr-HR"/>
        </w:rPr>
        <w:tab/>
      </w:r>
      <w:r w:rsidR="00EA76D0" w:rsidRPr="00B6394D">
        <w:t>15.000,00</w:t>
      </w:r>
      <w:r w:rsidR="00EA76D0">
        <w:t xml:space="preserve"> glasova</w:t>
      </w:r>
    </w:p>
    <w:p w:rsidRDefault="00EA76D0" w:rsidP="00634430" w:rsidR="00634430" w:rsidRPr="00EA76D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REVENIO d.o.o., sa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B6394D">
        <w:t>40.500,00</w:t>
      </w:r>
      <w:r>
        <w:t xml:space="preserve"> glasova </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IVANA MAY ROSO, sa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sidRPr="00B6394D">
        <w:t>744.958,46</w:t>
      </w:r>
      <w:r>
        <w:t xml:space="preserve"> glasova</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Odvjetnica ANA ŠTRBAC AGIĆ, sa </w:t>
      </w:r>
      <w:r>
        <w:rPr>
          <w:rFonts w:cs="Times New Roman" w:eastAsia="Times New Roman"/>
          <w:lang w:eastAsia="hr-HR"/>
        </w:rPr>
        <w:tab/>
      </w:r>
      <w:r w:rsidRPr="00B6394D">
        <w:t>1.250,00</w:t>
      </w:r>
      <w:r>
        <w:t xml:space="preserve"> glasova</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t xml:space="preserve">ANTE TOPIĆ, sa </w:t>
      </w:r>
      <w:r>
        <w:tab/>
      </w:r>
      <w:r>
        <w:tab/>
      </w:r>
      <w:r>
        <w:tab/>
      </w:r>
      <w:r>
        <w:tab/>
      </w:r>
      <w:r w:rsidRPr="00B6394D">
        <w:t>326,63</w:t>
      </w:r>
      <w:r>
        <w:t xml:space="preserve"> glasova</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t xml:space="preserve">STIPE TOPIĆ, sa </w:t>
      </w:r>
      <w:r>
        <w:tab/>
      </w:r>
      <w:r>
        <w:tab/>
      </w:r>
      <w:r>
        <w:tab/>
      </w:r>
      <w:r>
        <w:tab/>
      </w:r>
      <w:r w:rsidRPr="00B6394D">
        <w:t>4.518.019,66</w:t>
      </w:r>
      <w:r>
        <w:t xml:space="preserve"> glasova </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t xml:space="preserve">Odvjetničko društvo Zorić &amp; Bahat d.o.o. sa </w:t>
      </w:r>
      <w:r w:rsidRPr="00B6394D">
        <w:t>20.000,00</w:t>
      </w:r>
      <w:r>
        <w:t xml:space="preserve"> glasova </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t xml:space="preserve">VODOVOD d.o.o., sa </w:t>
      </w:r>
      <w:r>
        <w:tab/>
      </w:r>
      <w:r>
        <w:tab/>
      </w:r>
      <w:r>
        <w:tab/>
      </w:r>
      <w:r w:rsidRPr="00B6394D">
        <w:t>114,57</w:t>
      </w:r>
      <w:r>
        <w:t xml:space="preserve"> glasova</w:t>
      </w:r>
    </w:p>
    <w:p w:rsidRDefault="00EA76D0" w:rsidP="00634430" w:rsidR="00EA76D0" w:rsidRPr="0012452C">
      <w:pPr>
        <w:numPr>
          <w:ilvl w:val="0"/>
          <w:numId w:val="3"/>
        </w:numPr>
        <w:tabs>
          <w:tab w:pos="851" w:val="left"/>
          <w:tab w:pos="1134" w:val="left"/>
        </w:tabs>
        <w:spacing w:lineRule="auto" w:line="276" w:after="0" w:before="140"/>
        <w:jc w:val="both"/>
        <w:rPr>
          <w:rFonts w:cs="Times New Roman" w:eastAsia="Times New Roman"/>
          <w:lang w:eastAsia="hr-HR"/>
        </w:rPr>
      </w:pPr>
      <w:r>
        <w:t xml:space="preserve">Zajednički obrt VULETIĆ, sa </w:t>
      </w:r>
      <w:r>
        <w:tab/>
      </w:r>
      <w:r>
        <w:tab/>
      </w:r>
      <w:r w:rsidRPr="00B6394D">
        <w:t>10.678,34</w:t>
      </w:r>
      <w:r>
        <w:t xml:space="preserve"> glasova</w:t>
      </w:r>
    </w:p>
    <w:p w:rsidRDefault="0012452C" w:rsidP="0012452C" w:rsidR="0012452C" w:rsidRPr="00EA76D0">
      <w:pPr>
        <w:tabs>
          <w:tab w:pos="851" w:val="left"/>
          <w:tab w:pos="1134" w:val="left"/>
        </w:tabs>
        <w:spacing w:lineRule="auto" w:line="276" w:after="0" w:before="140"/>
        <w:ind w:left="984"/>
        <w:jc w:val="both"/>
        <w:rPr>
          <w:rFonts w:cs="Times New Roman" w:eastAsia="Times New Roman"/>
          <w:lang w:eastAsia="hr-HR"/>
        </w:rPr>
      </w:pPr>
      <w:r>
        <w:t>U ovaj čas za izmijenjeni plan restrukturiranja dužnika glasuju i vjerovnici:</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rsidRPr="00B6394D">
        <w:t>REPUBLIKA HRVATSKA, Ministarstvo financija</w:t>
      </w:r>
      <w:r>
        <w:t>, sa 3.197,58 glasova</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rsidRPr="00B6394D">
        <w:t>REPUBLIKA HRVATSKA, Ministarstvo gospodarstva, poduzetništva i obrta</w:t>
      </w:r>
      <w:r>
        <w:t xml:space="preserve"> sa 5.140.812,71 glasova</w:t>
      </w:r>
    </w:p>
    <w:p w:rsidRDefault="00EA76D0" w:rsidP="00634430" w:rsidR="00EA76D0" w:rsidRPr="00EA76D0">
      <w:pPr>
        <w:numPr>
          <w:ilvl w:val="0"/>
          <w:numId w:val="3"/>
        </w:numPr>
        <w:tabs>
          <w:tab w:pos="851" w:val="left"/>
          <w:tab w:pos="1134" w:val="left"/>
        </w:tabs>
        <w:spacing w:lineRule="auto" w:line="276" w:after="0" w:before="140"/>
        <w:jc w:val="both"/>
        <w:rPr>
          <w:rFonts w:cs="Times New Roman" w:eastAsia="Times New Roman"/>
          <w:lang w:eastAsia="hr-HR"/>
        </w:rPr>
      </w:pPr>
      <w:r w:rsidRPr="00B6394D">
        <w:t>REPUBLIKA HRVATSKA, Ministarstvo državne imovine</w:t>
      </w:r>
      <w:r>
        <w:t xml:space="preserve"> sa </w:t>
      </w:r>
      <w:r w:rsidRPr="00B6394D">
        <w:t>23.861.766,50</w:t>
      </w:r>
      <w:r>
        <w:t xml:space="preserve"> glasova</w:t>
      </w:r>
    </w:p>
    <w:p w:rsidRDefault="00EA76D0" w:rsidP="00EA76D0" w:rsidR="00EA76D0">
      <w:pPr>
        <w:numPr>
          <w:ilvl w:val="0"/>
          <w:numId w:val="3"/>
        </w:numPr>
        <w:tabs>
          <w:tab w:pos="851" w:val="left"/>
          <w:tab w:pos="1134" w:val="left"/>
        </w:tabs>
        <w:spacing w:lineRule="auto" w:line="276" w:after="0" w:before="140"/>
        <w:jc w:val="both"/>
        <w:rPr>
          <w:rFonts w:cs="Times New Roman" w:eastAsia="Times New Roman"/>
          <w:lang w:eastAsia="hr-HR"/>
        </w:rPr>
      </w:pPr>
      <w:r w:rsidRPr="00B6394D">
        <w:t>REPUBLIKA HRVATSKA,</w:t>
      </w:r>
      <w:r>
        <w:t xml:space="preserve"> Ministarstvo pravosuđa sa </w:t>
      </w:r>
      <w:r w:rsidRPr="00EA76D0">
        <w:t>287.785,35</w:t>
      </w:r>
      <w:r>
        <w:t xml:space="preserve"> glasova</w:t>
      </w:r>
      <w:r w:rsidR="00A14663">
        <w:t>.</w:t>
      </w:r>
    </w:p>
    <w:p w:rsidRDefault="00634430" w:rsidP="00634430" w:rsidR="00634430">
      <w:pPr>
        <w:spacing w:after="0" w:before="400"/>
        <w:ind w:firstLine="624"/>
        <w:jc w:val="both"/>
        <w:rPr>
          <w:rFonts w:cs="Times New Roman"/>
        </w:rPr>
      </w:pPr>
      <w:r>
        <w:rPr>
          <w:rFonts w:cs="Times New Roman"/>
        </w:rPr>
        <w:t>U smislu odredbe čl. 59.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634430" w:rsidP="00634430" w:rsidR="00634430">
      <w:pPr>
        <w:spacing w:after="0" w:before="200"/>
        <w:ind w:firstLine="708"/>
        <w:jc w:val="both"/>
        <w:rPr>
          <w:rFonts w:cs="Times New Roman"/>
        </w:rPr>
      </w:pPr>
      <w:r>
        <w:rPr>
          <w:rFonts w:cs="Times New Roman"/>
        </w:rPr>
        <w:t>Utvrđuje se da su rješenjem ovog suda 1.St-</w:t>
      </w:r>
      <w:r w:rsidR="00252B8F">
        <w:rPr>
          <w:rFonts w:cs="Times New Roman"/>
        </w:rPr>
        <w:t>256</w:t>
      </w:r>
      <w:r>
        <w:rPr>
          <w:rFonts w:cs="Times New Roman"/>
        </w:rPr>
        <w:t xml:space="preserve">/2018 od </w:t>
      </w:r>
      <w:r w:rsidR="00252B8F">
        <w:rPr>
          <w:rFonts w:cs="Times New Roman"/>
        </w:rPr>
        <w:t>31</w:t>
      </w:r>
      <w:r>
        <w:rPr>
          <w:rFonts w:cs="Times New Roman"/>
        </w:rPr>
        <w:t xml:space="preserve">. </w:t>
      </w:r>
      <w:r w:rsidR="00252B8F">
        <w:rPr>
          <w:rFonts w:cs="Times New Roman"/>
        </w:rPr>
        <w:t>kolovoza</w:t>
      </w:r>
      <w:r>
        <w:rPr>
          <w:rFonts w:cs="Times New Roman"/>
        </w:rPr>
        <w:t xml:space="preserve"> 201</w:t>
      </w:r>
      <w:r w:rsidR="00252B8F">
        <w:rPr>
          <w:rFonts w:cs="Times New Roman"/>
        </w:rPr>
        <w:t>8</w:t>
      </w:r>
      <w:r>
        <w:rPr>
          <w:rFonts w:cs="Times New Roman"/>
        </w:rPr>
        <w:t>.:</w:t>
      </w:r>
    </w:p>
    <w:p w:rsidRDefault="00634430" w:rsidP="00634430" w:rsidR="00634430">
      <w:pPr>
        <w:spacing w:after="0" w:before="60"/>
        <w:ind w:firstLine="709"/>
        <w:jc w:val="both"/>
        <w:rPr>
          <w:rFonts w:cs="Times New Roman"/>
        </w:rPr>
      </w:pPr>
      <w:r>
        <w:rPr>
          <w:rFonts w:cs="Times New Roman"/>
        </w:rPr>
        <w:t xml:space="preserve">- utvrđene tražbine </w:t>
      </w:r>
      <w:r w:rsidR="00252B8F">
        <w:rPr>
          <w:rFonts w:cs="Times New Roman"/>
        </w:rPr>
        <w:t>25</w:t>
      </w:r>
      <w:r>
        <w:rPr>
          <w:rFonts w:cs="Times New Roman"/>
        </w:rPr>
        <w:t xml:space="preserve"> vjerovnika</w:t>
      </w:r>
    </w:p>
    <w:p w:rsidRDefault="00634430" w:rsidP="00634430" w:rsidR="00634430">
      <w:pPr>
        <w:spacing w:after="0" w:before="60"/>
        <w:ind w:firstLine="709"/>
        <w:jc w:val="both"/>
        <w:rPr>
          <w:rFonts w:cs="Times New Roman"/>
        </w:rPr>
      </w:pPr>
      <w:r>
        <w:rPr>
          <w:rFonts w:cs="Times New Roman"/>
        </w:rPr>
        <w:t xml:space="preserve">- utvrđene tražbine u ukupnom iznosu od </w:t>
      </w:r>
      <w:r w:rsidR="0012452C">
        <w:rPr>
          <w:rFonts w:cs="Times New Roman"/>
        </w:rPr>
        <w:t xml:space="preserve"> 35.310.273,25 </w:t>
      </w:r>
      <w:r>
        <w:rPr>
          <w:rFonts w:cs="Times New Roman"/>
        </w:rPr>
        <w:t>kn.</w:t>
      </w:r>
    </w:p>
    <w:p w:rsidRDefault="00A14663" w:rsidP="00634430" w:rsidR="00A14663">
      <w:pPr>
        <w:spacing w:after="0" w:before="60"/>
        <w:ind w:firstLine="709"/>
        <w:jc w:val="both"/>
        <w:rPr>
          <w:rFonts w:cs="Times New Roman"/>
        </w:rPr>
      </w:pPr>
    </w:p>
    <w:p w:rsidRDefault="00634430" w:rsidP="00634430" w:rsidR="00634430">
      <w:pPr>
        <w:spacing w:after="200" w:before="300"/>
        <w:ind w:firstLine="709"/>
        <w:jc w:val="both"/>
        <w:rPr>
          <w:rFonts w:cs="Times New Roman"/>
        </w:rPr>
      </w:pPr>
      <w:r>
        <w:rPr>
          <w:rFonts w:cs="Times New Roman"/>
        </w:rPr>
        <w:t>Utvrđuju se rezultati glasovanja prema sljedećoj tablici:</w:t>
      </w:r>
    </w:p>
    <w:tbl>
      <w:tblPr>
        <w:tblStyle w:val="Reetkatablice1"/>
        <w:tblW w:type="dxa" w:w="8163"/>
        <w:jc w:val="center"/>
        <w:tblInd w:type="dxa" w:w="-603"/>
        <w:tblLook w:val="04A0" w:noVBand="1" w:noHBand="0" w:lastColumn="0" w:firstColumn="1" w:lastRow="0" w:firstRow="1"/>
      </w:tblPr>
      <w:tblGrid>
        <w:gridCol w:w="663"/>
        <w:gridCol w:w="2283"/>
        <w:gridCol w:w="1995"/>
        <w:gridCol w:w="1701"/>
        <w:gridCol w:w="1521"/>
      </w:tblGrid>
      <w:tr w:rsidTr="00634430"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R.</w:t>
            </w:r>
          </w:p>
          <w:p w:rsidRDefault="00634430" w:rsidR="00634430">
            <w:pPr>
              <w:spacing w:after="0"/>
              <w:jc w:val="center"/>
              <w:rPr>
                <w:rFonts w:eastAsia="Times New Roman"/>
                <w:color w:val="000000"/>
                <w:szCs w:val="24"/>
                <w:lang w:eastAsia="hr-HR"/>
              </w:rPr>
            </w:pPr>
            <w:r>
              <w:rPr>
                <w:rFonts w:eastAsia="Times New Roman"/>
                <w:color w:val="000000"/>
                <w:lang w:eastAsia="hr-HR"/>
              </w:rPr>
              <w:t>br.</w:t>
            </w:r>
          </w:p>
        </w:tc>
        <w:tc>
          <w:tcPr>
            <w:tcW w:type="dxa" w:w="228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Naziv vjerovnika</w:t>
            </w:r>
          </w:p>
        </w:tc>
        <w:tc>
          <w:tcPr>
            <w:tcW w:type="dxa" w:w="1995"/>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OIB vjerovnika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Iznos utvrđene tražbine</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Rezultat glasovanja</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1</w:t>
            </w:r>
          </w:p>
        </w:tc>
        <w:tc>
          <w:tcPr>
            <w:tcW w:type="dxa" w:w="2283"/>
            <w:tcBorders>
              <w:top w:space="0" w:sz="4" w:color="auto" w:val="single"/>
              <w:left w:space="0" w:sz="4" w:color="auto" w:val="single"/>
              <w:bottom w:space="0" w:sz="4" w:color="auto" w:val="single"/>
              <w:right w:space="0" w:sz="4" w:color="auto" w:val="single"/>
            </w:tcBorders>
            <w:vAlign w:val="center"/>
          </w:tcPr>
          <w:p w:rsidRDefault="004B60E8" w:rsidP="00291F83" w:rsidR="00634430">
            <w:pPr>
              <w:spacing w:after="0"/>
              <w:jc w:val="center"/>
              <w:rPr>
                <w:szCs w:val="24"/>
              </w:rPr>
            </w:pPr>
            <w:r w:rsidRPr="00B6394D">
              <w:rPr>
                <w:bCs/>
              </w:rPr>
              <w:t xml:space="preserve">FINANCIJSKA AGENCIJA </w:t>
            </w:r>
          </w:p>
        </w:tc>
        <w:tc>
          <w:tcPr>
            <w:tcW w:type="dxa" w:w="1995"/>
            <w:tcBorders>
              <w:top w:space="0" w:sz="4" w:color="auto" w:val="single"/>
              <w:left w:space="0" w:sz="4" w:color="auto" w:val="single"/>
              <w:bottom w:space="0" w:sz="4" w:color="auto" w:val="single"/>
              <w:right w:space="0" w:sz="4" w:color="auto" w:val="single"/>
            </w:tcBorders>
            <w:vAlign w:val="center"/>
          </w:tcPr>
          <w:p w:rsidRDefault="004B60E8" w:rsidR="00634430">
            <w:pPr>
              <w:spacing w:after="0"/>
              <w:ind w:right="-108" w:left="-108"/>
              <w:jc w:val="center"/>
              <w:rPr>
                <w:szCs w:val="24"/>
              </w:rPr>
            </w:pPr>
            <w:r w:rsidRPr="00B6394D">
              <w:rPr>
                <w:bCs/>
              </w:rPr>
              <w:t>85821130368</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291F83" w:rsidR="00634430">
            <w:pPr>
              <w:spacing w:after="0"/>
              <w:jc w:val="center"/>
              <w:rPr>
                <w:szCs w:val="24"/>
              </w:rPr>
            </w:pPr>
            <w:r w:rsidRPr="00B6394D">
              <w:t>662,49</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A14663" w:rsidP="00A14663" w:rsidR="00634430">
            <w:pPr>
              <w:spacing w:after="0"/>
              <w:jc w:val="center"/>
              <w:rPr>
                <w:rFonts w:cs="Times New Roman"/>
              </w:rPr>
            </w:pPr>
            <w:r>
              <w:rPr>
                <w:rFonts w:cs="Times New Roman"/>
              </w:rPr>
              <w:t>ZA</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2</w:t>
            </w:r>
          </w:p>
        </w:tc>
        <w:tc>
          <w:tcPr>
            <w:tcW w:type="dxa" w:w="2283"/>
            <w:tcBorders>
              <w:top w:space="0" w:sz="4" w:color="auto" w:val="single"/>
              <w:left w:space="0" w:sz="4" w:color="auto" w:val="single"/>
              <w:bottom w:space="0" w:sz="4" w:color="auto" w:val="single"/>
              <w:right w:space="0" w:sz="4" w:color="auto" w:val="single"/>
            </w:tcBorders>
            <w:vAlign w:val="center"/>
          </w:tcPr>
          <w:p w:rsidRDefault="00291F83" w:rsidP="00291F83" w:rsidR="00634430">
            <w:pPr>
              <w:spacing w:after="0"/>
              <w:jc w:val="center"/>
              <w:rPr>
                <w:szCs w:val="24"/>
              </w:rPr>
            </w:pPr>
            <w:r w:rsidRPr="00B6394D">
              <w:t xml:space="preserve">GRAD MAKARSKA, Makarska, Obala Kralja Tomislava 1 </w:t>
            </w:r>
          </w:p>
        </w:tc>
        <w:tc>
          <w:tcPr>
            <w:tcW w:type="dxa" w:w="1995"/>
            <w:tcBorders>
              <w:top w:space="0" w:sz="4" w:color="auto" w:val="single"/>
              <w:left w:space="0" w:sz="4" w:color="auto" w:val="single"/>
              <w:bottom w:space="0" w:sz="4" w:color="auto" w:val="single"/>
              <w:right w:space="0" w:sz="4" w:color="auto" w:val="single"/>
            </w:tcBorders>
            <w:vAlign w:val="center"/>
          </w:tcPr>
          <w:p w:rsidRDefault="00291F83" w:rsidR="00634430">
            <w:pPr>
              <w:spacing w:after="0"/>
              <w:ind w:right="-108" w:left="-108"/>
              <w:jc w:val="center"/>
              <w:rPr>
                <w:szCs w:val="24"/>
              </w:rPr>
            </w:pPr>
            <w:r w:rsidRPr="00B6394D">
              <w:t>53515145212</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291F83" w:rsidR="00634430">
            <w:pPr>
              <w:spacing w:after="0"/>
              <w:jc w:val="center"/>
              <w:rPr>
                <w:szCs w:val="24"/>
              </w:rPr>
            </w:pPr>
            <w:r w:rsidRPr="00B6394D">
              <w:t>197.225,23</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A14663" w:rsidP="00A14663" w:rsidR="00634430">
            <w:pPr>
              <w:spacing w:after="0"/>
              <w:jc w:val="center"/>
              <w:rPr>
                <w:rFonts w:cs="Times New Roman"/>
              </w:rPr>
            </w:pPr>
            <w:r>
              <w:rPr>
                <w:rFonts w:cs="Times New Roman"/>
              </w:rPr>
              <w:t>ZA</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3</w:t>
            </w:r>
          </w:p>
        </w:tc>
        <w:tc>
          <w:tcPr>
            <w:tcW w:type="dxa" w:w="2283"/>
            <w:tcBorders>
              <w:top w:space="0" w:sz="4" w:color="auto" w:val="single"/>
              <w:left w:space="0" w:sz="4" w:color="auto" w:val="single"/>
              <w:bottom w:space="0" w:sz="4" w:color="auto" w:val="single"/>
              <w:right w:space="0" w:sz="4" w:color="auto" w:val="single"/>
            </w:tcBorders>
            <w:vAlign w:val="center"/>
          </w:tcPr>
          <w:p w:rsidRDefault="00291F83" w:rsidP="00291F83" w:rsidR="00634430">
            <w:pPr>
              <w:spacing w:after="0"/>
              <w:jc w:val="center"/>
              <w:rPr>
                <w:szCs w:val="24"/>
              </w:rPr>
            </w:pPr>
            <w:r w:rsidRPr="00B6394D">
              <w:t>HEP-Opskrba d.o.o. , Zagreb, Ulica grada Vukovara 37</w:t>
            </w:r>
          </w:p>
        </w:tc>
        <w:tc>
          <w:tcPr>
            <w:tcW w:type="dxa" w:w="1995"/>
            <w:tcBorders>
              <w:top w:space="0" w:sz="4" w:color="auto" w:val="single"/>
              <w:left w:space="0" w:sz="4" w:color="auto" w:val="single"/>
              <w:bottom w:space="0" w:sz="4" w:color="auto" w:val="single"/>
              <w:right w:space="0" w:sz="4" w:color="auto" w:val="single"/>
            </w:tcBorders>
            <w:vAlign w:val="center"/>
          </w:tcPr>
          <w:p w:rsidRDefault="00291F83" w:rsidR="00634430">
            <w:pPr>
              <w:spacing w:after="0"/>
              <w:ind w:right="-108" w:left="-108"/>
              <w:jc w:val="center"/>
              <w:rPr>
                <w:szCs w:val="24"/>
              </w:rPr>
            </w:pPr>
            <w:r w:rsidRPr="00B6394D">
              <w:t>63073332379</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291F83" w:rsidR="00634430">
            <w:pPr>
              <w:spacing w:after="0"/>
              <w:jc w:val="center"/>
              <w:rPr>
                <w:szCs w:val="24"/>
              </w:rPr>
            </w:pPr>
            <w:r w:rsidRPr="00B6394D">
              <w:t>3.005,98</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A14663" w:rsidP="00A14663" w:rsidR="00634430">
            <w:pPr>
              <w:spacing w:after="0"/>
              <w:jc w:val="center"/>
              <w:rPr>
                <w:rFonts w:cs="Times New Roman"/>
              </w:rPr>
            </w:pPr>
            <w:r>
              <w:rPr>
                <w:rFonts w:cs="Times New Roman"/>
              </w:rPr>
              <w:t>PROTIV</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4</w:t>
            </w:r>
          </w:p>
        </w:tc>
        <w:tc>
          <w:tcPr>
            <w:tcW w:type="dxa" w:w="2283"/>
            <w:tcBorders>
              <w:top w:space="0" w:sz="4" w:color="auto" w:val="single"/>
              <w:left w:space="0" w:sz="4" w:color="auto" w:val="single"/>
              <w:bottom w:space="0" w:sz="4" w:color="auto" w:val="single"/>
              <w:right w:space="0" w:sz="4" w:color="auto" w:val="single"/>
            </w:tcBorders>
            <w:vAlign w:val="center"/>
          </w:tcPr>
          <w:p w:rsidRDefault="00291F83" w:rsidP="00291F83" w:rsidR="00634430">
            <w:pPr>
              <w:spacing w:after="0"/>
              <w:jc w:val="center"/>
              <w:rPr>
                <w:szCs w:val="24"/>
              </w:rPr>
            </w:pPr>
            <w:r w:rsidRPr="00B6394D">
              <w:t xml:space="preserve">HEP-Operator distribucijskog sustava d.o.o. Zagreb, Ulica grada Vukovara 37 </w:t>
            </w:r>
          </w:p>
        </w:tc>
        <w:tc>
          <w:tcPr>
            <w:tcW w:type="dxa" w:w="1995"/>
            <w:tcBorders>
              <w:top w:space="0" w:sz="4" w:color="auto" w:val="single"/>
              <w:left w:space="0" w:sz="4" w:color="auto" w:val="single"/>
              <w:bottom w:space="0" w:sz="4" w:color="auto" w:val="single"/>
              <w:right w:space="0" w:sz="4" w:color="auto" w:val="single"/>
            </w:tcBorders>
            <w:vAlign w:val="center"/>
          </w:tcPr>
          <w:p w:rsidRDefault="00291F83" w:rsidR="00634430">
            <w:pPr>
              <w:spacing w:after="0"/>
              <w:ind w:right="-108" w:left="-108"/>
              <w:jc w:val="center"/>
              <w:rPr>
                <w:szCs w:val="24"/>
              </w:rPr>
            </w:pPr>
            <w:r w:rsidRPr="00B6394D">
              <w:t>46830600751</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291F83" w:rsidR="00634430">
            <w:pPr>
              <w:spacing w:after="0"/>
              <w:jc w:val="center"/>
              <w:rPr>
                <w:szCs w:val="24"/>
              </w:rPr>
            </w:pPr>
            <w:r>
              <w:t>1.910,02</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A14663" w:rsidP="00A14663" w:rsidR="00634430">
            <w:pPr>
              <w:spacing w:after="0"/>
              <w:jc w:val="center"/>
              <w:rPr>
                <w:rFonts w:cs="Times New Roman"/>
              </w:rPr>
            </w:pPr>
            <w:r>
              <w:rPr>
                <w:rFonts w:cs="Times New Roman"/>
              </w:rPr>
              <w:t>PROTIV</w:t>
            </w:r>
          </w:p>
        </w:tc>
      </w:tr>
      <w:tr w:rsidTr="00A14663" w:rsidR="00634430">
        <w:trPr>
          <w:trHeight w:val="312"/>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5</w:t>
            </w:r>
          </w:p>
        </w:tc>
        <w:tc>
          <w:tcPr>
            <w:tcW w:type="dxa" w:w="2283"/>
            <w:tcBorders>
              <w:top w:space="0" w:sz="4" w:color="auto" w:val="single"/>
              <w:left w:space="0" w:sz="4" w:color="auto" w:val="single"/>
              <w:bottom w:space="0" w:sz="4" w:color="auto" w:val="single"/>
              <w:right w:space="0" w:sz="4" w:color="auto" w:val="single"/>
            </w:tcBorders>
            <w:vAlign w:val="center"/>
          </w:tcPr>
          <w:p w:rsidRDefault="00291F83" w:rsidP="00291F83" w:rsidR="00634430">
            <w:pPr>
              <w:spacing w:after="0"/>
              <w:jc w:val="center"/>
              <w:rPr>
                <w:szCs w:val="24"/>
              </w:rPr>
            </w:pPr>
            <w:r w:rsidRPr="00B6394D">
              <w:t xml:space="preserve">HRVATSKE ŠUME d.o.o. , Zagreb, Ulica kneza Branimira 1 </w:t>
            </w:r>
          </w:p>
        </w:tc>
        <w:tc>
          <w:tcPr>
            <w:tcW w:type="dxa" w:w="1995"/>
            <w:tcBorders>
              <w:top w:space="0" w:sz="4" w:color="auto" w:val="single"/>
              <w:left w:space="0" w:sz="4" w:color="auto" w:val="single"/>
              <w:bottom w:space="0" w:sz="4" w:color="auto" w:val="single"/>
              <w:right w:space="0" w:sz="4" w:color="auto" w:val="single"/>
            </w:tcBorders>
            <w:vAlign w:val="center"/>
          </w:tcPr>
          <w:p w:rsidRDefault="00291F83" w:rsidR="00634430">
            <w:pPr>
              <w:spacing w:after="0"/>
              <w:ind w:right="-108" w:left="-108"/>
              <w:jc w:val="center"/>
              <w:rPr>
                <w:szCs w:val="24"/>
              </w:rPr>
            </w:pPr>
            <w:r w:rsidRPr="00B6394D">
              <w:t>69693144506</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291F83" w:rsidR="00634430">
            <w:pPr>
              <w:spacing w:after="0"/>
              <w:jc w:val="center"/>
              <w:rPr>
                <w:szCs w:val="24"/>
              </w:rPr>
            </w:pPr>
            <w:r w:rsidRPr="00B6394D">
              <w:t>26.471,04</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A14663" w:rsidP="00A14663" w:rsidR="00634430">
            <w:pPr>
              <w:spacing w:after="0"/>
              <w:jc w:val="center"/>
              <w:rPr>
                <w:rFonts w:cs="Times New Roman"/>
              </w:rPr>
            </w:pPr>
            <w:r>
              <w:rPr>
                <w:rFonts w:cs="Times New Roman"/>
              </w:rPr>
              <w:t>PROTIV</w:t>
            </w:r>
          </w:p>
        </w:tc>
      </w:tr>
      <w:tr w:rsidTr="00A14663" w:rsidR="00634430">
        <w:trPr>
          <w:trHeight w:val="312"/>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6</w:t>
            </w:r>
          </w:p>
        </w:tc>
        <w:tc>
          <w:tcPr>
            <w:tcW w:type="dxa" w:w="2283"/>
            <w:tcBorders>
              <w:top w:space="0" w:sz="4" w:color="auto" w:val="single"/>
              <w:left w:space="0" w:sz="4" w:color="auto" w:val="single"/>
              <w:bottom w:space="0" w:sz="4" w:color="auto" w:val="single"/>
              <w:right w:space="0" w:sz="4" w:color="auto" w:val="single"/>
            </w:tcBorders>
            <w:vAlign w:val="center"/>
          </w:tcPr>
          <w:p w:rsidRDefault="00291F83" w:rsidP="00E2479D" w:rsidR="00634430">
            <w:pPr>
              <w:spacing w:after="0"/>
              <w:jc w:val="center"/>
              <w:rPr>
                <w:szCs w:val="24"/>
              </w:rPr>
            </w:pPr>
            <w:r w:rsidRPr="00B6394D">
              <w:t xml:space="preserve">MAKARSKI KOMUNALAC d.o.o., Makarska, Trg Tina Ujevića 1 </w:t>
            </w:r>
          </w:p>
        </w:tc>
        <w:tc>
          <w:tcPr>
            <w:tcW w:type="dxa" w:w="1995"/>
            <w:tcBorders>
              <w:top w:space="0" w:sz="4" w:color="auto" w:val="single"/>
              <w:left w:space="0" w:sz="4" w:color="auto" w:val="single"/>
              <w:bottom w:space="0" w:sz="4" w:color="auto" w:val="single"/>
              <w:right w:space="0" w:sz="4" w:color="auto" w:val="single"/>
            </w:tcBorders>
            <w:vAlign w:val="center"/>
          </w:tcPr>
          <w:p w:rsidRDefault="00E2479D" w:rsidR="00634430">
            <w:pPr>
              <w:spacing w:after="0"/>
              <w:ind w:right="-108" w:left="-108"/>
              <w:jc w:val="center"/>
              <w:rPr>
                <w:szCs w:val="24"/>
              </w:rPr>
            </w:pPr>
            <w:r w:rsidRPr="00B6394D">
              <w:t>12733878804</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E2479D" w:rsidR="00634430">
            <w:pPr>
              <w:spacing w:after="0"/>
              <w:jc w:val="center"/>
              <w:rPr>
                <w:szCs w:val="24"/>
              </w:rPr>
            </w:pPr>
            <w:r w:rsidRPr="00B6394D">
              <w:t>404.781,06</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P="00A14663" w:rsidR="00634430">
            <w:pPr>
              <w:spacing w:after="0"/>
              <w:jc w:val="center"/>
              <w:rPr>
                <w:rFonts w:eastAsia="Times New Roman"/>
                <w:color w:val="000000"/>
                <w:szCs w:val="24"/>
                <w:lang w:eastAsia="hr-HR"/>
              </w:rPr>
            </w:pPr>
            <w:r>
              <w:rPr>
                <w:rFonts w:eastAsia="Times New Roman"/>
                <w:color w:val="000000"/>
                <w:szCs w:val="24"/>
                <w:lang w:eastAsia="hr-HR"/>
              </w:rPr>
              <w:t>ZA</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7</w:t>
            </w:r>
          </w:p>
        </w:tc>
        <w:tc>
          <w:tcPr>
            <w:tcW w:type="dxa" w:w="2283"/>
            <w:tcBorders>
              <w:top w:space="0" w:sz="4" w:color="auto" w:val="single"/>
              <w:left w:space="0" w:sz="4" w:color="auto" w:val="single"/>
              <w:bottom w:space="0" w:sz="4" w:color="auto" w:val="single"/>
              <w:right w:space="0" w:sz="4" w:color="auto" w:val="single"/>
            </w:tcBorders>
            <w:vAlign w:val="center"/>
          </w:tcPr>
          <w:p w:rsidRDefault="00E2479D" w:rsidP="00E2479D" w:rsidR="00634430">
            <w:pPr>
              <w:spacing w:after="0"/>
              <w:jc w:val="center"/>
              <w:rPr>
                <w:szCs w:val="24"/>
              </w:rPr>
            </w:pPr>
            <w:r w:rsidRPr="00B6394D">
              <w:t xml:space="preserve">REPUBLIKA HRVATSKA, Ministarstvo financija </w:t>
            </w:r>
          </w:p>
        </w:tc>
        <w:tc>
          <w:tcPr>
            <w:tcW w:type="dxa" w:w="1995"/>
            <w:tcBorders>
              <w:top w:space="0" w:sz="4" w:color="auto" w:val="single"/>
              <w:left w:space="0" w:sz="4" w:color="auto" w:val="single"/>
              <w:bottom w:space="0" w:sz="4" w:color="auto" w:val="single"/>
              <w:right w:space="0" w:sz="4" w:color="auto" w:val="single"/>
            </w:tcBorders>
            <w:vAlign w:val="center"/>
          </w:tcPr>
          <w:p w:rsidRDefault="00E2479D" w:rsidR="00634430">
            <w:pPr>
              <w:spacing w:after="0"/>
              <w:ind w:right="-108" w:left="-108"/>
              <w:jc w:val="center"/>
              <w:rPr>
                <w:szCs w:val="24"/>
              </w:rPr>
            </w:pPr>
            <w:r w:rsidRPr="00B6394D">
              <w:t>18683136487</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E2479D" w:rsidR="00634430">
            <w:pPr>
              <w:spacing w:after="0"/>
              <w:jc w:val="center"/>
              <w:rPr>
                <w:szCs w:val="24"/>
              </w:rPr>
            </w:pPr>
            <w:r>
              <w:t>3.197,58</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P="00A14663" w:rsidR="00634430">
            <w:pPr>
              <w:spacing w:after="0"/>
              <w:jc w:val="center"/>
              <w:rPr>
                <w:rFonts w:eastAsia="Times New Roman"/>
                <w:color w:val="000000"/>
                <w:szCs w:val="24"/>
                <w:lang w:eastAsia="hr-HR"/>
              </w:rPr>
            </w:pPr>
            <w:r>
              <w:rPr>
                <w:rFonts w:eastAsia="Times New Roman"/>
                <w:color w:val="000000"/>
                <w:szCs w:val="24"/>
                <w:lang w:eastAsia="hr-HR"/>
              </w:rPr>
              <w:t>ZA</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8</w:t>
            </w:r>
          </w:p>
        </w:tc>
        <w:tc>
          <w:tcPr>
            <w:tcW w:type="dxa" w:w="2283"/>
            <w:tcBorders>
              <w:top w:space="0" w:sz="4" w:color="auto" w:val="single"/>
              <w:left w:space="0" w:sz="4" w:color="auto" w:val="single"/>
              <w:bottom w:space="0" w:sz="4" w:color="auto" w:val="single"/>
              <w:right w:space="0" w:sz="4" w:color="auto" w:val="single"/>
            </w:tcBorders>
            <w:vAlign w:val="center"/>
          </w:tcPr>
          <w:p w:rsidRDefault="00E2479D" w:rsidP="00E2479D" w:rsidR="00634430">
            <w:pPr>
              <w:spacing w:after="0"/>
              <w:jc w:val="center"/>
              <w:rPr>
                <w:szCs w:val="24"/>
              </w:rPr>
            </w:pPr>
            <w:r w:rsidRPr="00B6394D">
              <w:t xml:space="preserve">REPUBLIKA HRVATSKA, Ministarstvo gospodarstva, poduzetništva i obrta </w:t>
            </w:r>
          </w:p>
        </w:tc>
        <w:tc>
          <w:tcPr>
            <w:tcW w:type="dxa" w:w="1995"/>
            <w:tcBorders>
              <w:top w:space="0" w:sz="4" w:color="auto" w:val="single"/>
              <w:left w:space="0" w:sz="4" w:color="auto" w:val="single"/>
              <w:bottom w:space="0" w:sz="4" w:color="auto" w:val="single"/>
              <w:right w:space="0" w:sz="4" w:color="auto" w:val="single"/>
            </w:tcBorders>
            <w:vAlign w:val="center"/>
          </w:tcPr>
          <w:p w:rsidRDefault="00E2479D" w:rsidR="00634430">
            <w:pPr>
              <w:spacing w:after="0"/>
              <w:ind w:right="-108" w:left="-108"/>
              <w:jc w:val="center"/>
              <w:rPr>
                <w:szCs w:val="24"/>
              </w:rPr>
            </w:pPr>
            <w:r w:rsidRPr="00B6394D">
              <w:t>22413472900</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E2479D" w:rsidR="00634430">
            <w:pPr>
              <w:spacing w:after="0"/>
              <w:jc w:val="center"/>
              <w:rPr>
                <w:szCs w:val="24"/>
              </w:rPr>
            </w:pPr>
            <w:r>
              <w:t>5.140.812,71</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A14663" w:rsidP="00A14663" w:rsidR="00634430">
            <w:pPr>
              <w:spacing w:after="0"/>
              <w:jc w:val="center"/>
              <w:rPr>
                <w:rFonts w:cs="Times New Roman"/>
              </w:rPr>
            </w:pPr>
            <w:r>
              <w:rPr>
                <w:rFonts w:cs="Times New Roman"/>
              </w:rPr>
              <w:t>ZA</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9</w:t>
            </w:r>
          </w:p>
        </w:tc>
        <w:tc>
          <w:tcPr>
            <w:tcW w:type="dxa" w:w="2283"/>
            <w:tcBorders>
              <w:top w:space="0" w:sz="4" w:color="auto" w:val="single"/>
              <w:left w:space="0" w:sz="4" w:color="auto" w:val="single"/>
              <w:bottom w:space="0" w:sz="4" w:color="auto" w:val="single"/>
              <w:right w:space="0" w:sz="4" w:color="auto" w:val="single"/>
            </w:tcBorders>
            <w:vAlign w:val="center"/>
          </w:tcPr>
          <w:p w:rsidRDefault="00E2479D" w:rsidP="00E2479D" w:rsidR="00634430">
            <w:pPr>
              <w:spacing w:after="0"/>
              <w:jc w:val="center"/>
            </w:pPr>
            <w:r w:rsidRPr="00B6394D">
              <w:t xml:space="preserve">REPUBLIKA HRVATSKA, Ministarstvo državne imovine </w:t>
            </w:r>
          </w:p>
        </w:tc>
        <w:tc>
          <w:tcPr>
            <w:tcW w:type="dxa" w:w="1995"/>
            <w:tcBorders>
              <w:top w:space="0" w:sz="4" w:color="auto" w:val="single"/>
              <w:left w:space="0" w:sz="4" w:color="auto" w:val="single"/>
              <w:bottom w:space="0" w:sz="4" w:color="auto" w:val="single"/>
              <w:right w:space="0" w:sz="4" w:color="auto" w:val="single"/>
            </w:tcBorders>
            <w:vAlign w:val="center"/>
          </w:tcPr>
          <w:p w:rsidRDefault="00E2479D" w:rsidR="00634430">
            <w:pPr>
              <w:spacing w:after="0"/>
              <w:ind w:right="-108" w:left="-108"/>
              <w:jc w:val="center"/>
            </w:pPr>
            <w:r w:rsidRPr="00B6394D">
              <w:t>52634238587</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E2479D" w:rsidR="00634430">
            <w:pPr>
              <w:spacing w:after="0"/>
              <w:jc w:val="center"/>
            </w:pPr>
            <w:r w:rsidRPr="00B6394D">
              <w:t>23.861.766,50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P="00A14663" w:rsidR="00634430">
            <w:pPr>
              <w:spacing w:after="0"/>
              <w:jc w:val="center"/>
              <w:rPr>
                <w:rFonts w:eastAsia="Times New Roman"/>
                <w:color w:val="000000"/>
                <w:szCs w:val="24"/>
                <w:lang w:eastAsia="hr-HR"/>
              </w:rPr>
            </w:pPr>
            <w:r>
              <w:rPr>
                <w:rFonts w:eastAsia="Times New Roman"/>
                <w:color w:val="000000"/>
                <w:szCs w:val="24"/>
                <w:lang w:eastAsia="hr-HR"/>
              </w:rPr>
              <w:t>ZA</w:t>
            </w:r>
          </w:p>
        </w:tc>
      </w:tr>
      <w:tr w:rsidTr="00A14663"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szCs w:val="24"/>
                <w:lang w:eastAsia="hr-HR"/>
              </w:rPr>
            </w:pPr>
            <w:r>
              <w:rPr>
                <w:rFonts w:eastAsia="Times New Roman"/>
                <w:color w:val="000000"/>
                <w:lang w:eastAsia="hr-HR"/>
              </w:rPr>
              <w:t>10</w:t>
            </w:r>
          </w:p>
        </w:tc>
        <w:tc>
          <w:tcPr>
            <w:tcW w:type="dxa" w:w="2283"/>
            <w:tcBorders>
              <w:top w:space="0" w:sz="4" w:color="auto" w:val="single"/>
              <w:left w:space="0" w:sz="4" w:color="auto" w:val="single"/>
              <w:bottom w:space="0" w:sz="4" w:color="auto" w:val="single"/>
              <w:right w:space="0" w:sz="4" w:color="auto" w:val="single"/>
            </w:tcBorders>
            <w:vAlign w:val="center"/>
          </w:tcPr>
          <w:p w:rsidRDefault="00E2479D" w:rsidP="00E2479D" w:rsidR="00634430">
            <w:pPr>
              <w:spacing w:after="0"/>
              <w:jc w:val="center"/>
            </w:pPr>
            <w:r w:rsidRPr="00B6394D">
              <w:t>REPUBLIKA HRVATSKA,</w:t>
            </w:r>
            <w:r>
              <w:t xml:space="preserve"> Ministarstvo pravosuđa </w:t>
            </w:r>
          </w:p>
        </w:tc>
        <w:tc>
          <w:tcPr>
            <w:tcW w:type="dxa" w:w="1995"/>
            <w:tcBorders>
              <w:top w:space="0" w:sz="4" w:color="auto" w:val="single"/>
              <w:left w:space="0" w:sz="4" w:color="auto" w:val="single"/>
              <w:bottom w:space="0" w:sz="4" w:color="auto" w:val="single"/>
              <w:right w:space="0" w:sz="4" w:color="auto" w:val="single"/>
            </w:tcBorders>
            <w:vAlign w:val="center"/>
          </w:tcPr>
          <w:p w:rsidRDefault="00E2479D" w:rsidR="00634430">
            <w:pPr>
              <w:spacing w:after="0"/>
              <w:ind w:right="-108" w:left="-108"/>
              <w:jc w:val="center"/>
            </w:pPr>
            <w:r>
              <w:t>52634238587</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1D38F9" w:rsidR="00634430">
            <w:pPr>
              <w:spacing w:after="0"/>
              <w:jc w:val="center"/>
            </w:pPr>
            <w:r>
              <w:t>287.785,35</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P="00A14663" w:rsidR="00634430">
            <w:pPr>
              <w:spacing w:after="0"/>
              <w:jc w:val="center"/>
              <w:rPr>
                <w:rFonts w:eastAsia="Times New Roman"/>
                <w:color w:val="000000"/>
                <w:szCs w:val="24"/>
                <w:lang w:eastAsia="hr-HR"/>
              </w:rPr>
            </w:pPr>
            <w:r>
              <w:rPr>
                <w:rFonts w:eastAsia="Times New Roman"/>
                <w:color w:val="000000"/>
                <w:szCs w:val="24"/>
                <w:lang w:eastAsia="hr-HR"/>
              </w:rPr>
              <w:t>ZA</w:t>
            </w:r>
          </w:p>
        </w:tc>
      </w:tr>
      <w:tr w:rsidTr="004B60E8" w:rsidR="00634430">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634430" w:rsidR="00634430">
            <w:pPr>
              <w:spacing w:after="0"/>
              <w:jc w:val="center"/>
              <w:rPr>
                <w:rFonts w:eastAsia="Times New Roman"/>
                <w:color w:val="000000"/>
                <w:lang w:eastAsia="hr-HR"/>
              </w:rPr>
            </w:pPr>
            <w:r>
              <w:rPr>
                <w:rFonts w:eastAsia="Times New Roman"/>
                <w:color w:val="000000"/>
                <w:lang w:eastAsia="hr-HR"/>
              </w:rPr>
              <w:t>11.</w:t>
            </w:r>
          </w:p>
        </w:tc>
        <w:tc>
          <w:tcPr>
            <w:tcW w:type="dxa" w:w="2283"/>
            <w:tcBorders>
              <w:top w:space="0" w:sz="4" w:color="auto" w:val="single"/>
              <w:left w:space="0" w:sz="4" w:color="auto" w:val="single"/>
              <w:bottom w:space="0" w:sz="4" w:color="auto" w:val="single"/>
              <w:right w:space="0" w:sz="4" w:color="auto" w:val="single"/>
            </w:tcBorders>
            <w:vAlign w:val="center"/>
          </w:tcPr>
          <w:p w:rsidRDefault="001D38F9" w:rsidP="001D38F9" w:rsidR="00634430">
            <w:pPr>
              <w:spacing w:after="0"/>
              <w:jc w:val="center"/>
            </w:pPr>
            <w:r w:rsidRPr="00B6394D">
              <w:t>Odvjetnica ANDREA ALEMANI, Makarska, A. Starčevića 32</w:t>
            </w:r>
          </w:p>
        </w:tc>
        <w:tc>
          <w:tcPr>
            <w:tcW w:type="dxa" w:w="1995"/>
            <w:tcBorders>
              <w:top w:space="0" w:sz="4" w:color="auto" w:val="single"/>
              <w:left w:space="0" w:sz="4" w:color="auto" w:val="single"/>
              <w:bottom w:space="0" w:sz="4" w:color="auto" w:val="single"/>
              <w:right w:space="0" w:sz="4" w:color="auto" w:val="single"/>
            </w:tcBorders>
            <w:vAlign w:val="center"/>
          </w:tcPr>
          <w:p w:rsidRDefault="001D38F9" w:rsidR="00634430">
            <w:pPr>
              <w:spacing w:after="0"/>
              <w:ind w:right="-108" w:left="-108"/>
              <w:jc w:val="center"/>
            </w:pPr>
            <w:r w:rsidRPr="00B6394D">
              <w:t>340596533985</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1D38F9" w:rsidR="00634430">
            <w:pPr>
              <w:spacing w:after="0"/>
              <w:jc w:val="center"/>
            </w:pPr>
            <w:r w:rsidRPr="00B6394D">
              <w:t>500,00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634430">
            <w:pPr>
              <w:spacing w:after="0"/>
              <w:jc w:val="center"/>
              <w:rPr>
                <w:rFonts w:eastAsia="Times New Roman"/>
                <w:color w:val="000000"/>
                <w:lang w:eastAsia="hr-HR"/>
              </w:rPr>
            </w:pPr>
            <w:r>
              <w:rPr>
                <w:rFonts w:eastAsia="Times New Roman"/>
                <w:color w:val="000000"/>
                <w:lang w:eastAsia="hr-HR"/>
              </w:rPr>
              <w:t>PROTIV</w:t>
            </w:r>
          </w:p>
        </w:tc>
      </w:tr>
      <w:tr w:rsidTr="004B60E8" w:rsidR="001D38F9">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1D38F9" w:rsidR="001D38F9">
            <w:pPr>
              <w:spacing w:after="0"/>
              <w:jc w:val="center"/>
              <w:rPr>
                <w:rFonts w:eastAsia="Times New Roman"/>
                <w:color w:val="000000"/>
                <w:lang w:eastAsia="hr-HR"/>
              </w:rPr>
            </w:pPr>
            <w:r>
              <w:rPr>
                <w:rFonts w:eastAsia="Times New Roman"/>
                <w:color w:val="000000"/>
                <w:lang w:eastAsia="hr-HR"/>
              </w:rPr>
              <w:t>12</w:t>
            </w:r>
          </w:p>
        </w:tc>
        <w:tc>
          <w:tcPr>
            <w:tcW w:type="dxa" w:w="2283"/>
            <w:tcBorders>
              <w:top w:space="0" w:sz="4" w:color="auto" w:val="single"/>
              <w:left w:space="0" w:sz="4" w:color="auto" w:val="single"/>
              <w:bottom w:space="0" w:sz="4" w:color="auto" w:val="single"/>
              <w:right w:space="0" w:sz="4" w:color="auto" w:val="single"/>
            </w:tcBorders>
            <w:vAlign w:val="center"/>
          </w:tcPr>
          <w:p w:rsidRDefault="001D38F9" w:rsidP="001D38F9" w:rsidR="001D38F9" w:rsidRPr="00B6394D">
            <w:r w:rsidRPr="00B6394D">
              <w:t xml:space="preserve">Javni bilježnik Ante Barbić, Makarska, Trg 4. Svibnja 533 1 </w:t>
            </w:r>
          </w:p>
        </w:tc>
        <w:tc>
          <w:tcPr>
            <w:tcW w:type="dxa" w:w="1995"/>
            <w:tcBorders>
              <w:top w:space="0" w:sz="4" w:color="auto" w:val="single"/>
              <w:left w:space="0" w:sz="4" w:color="auto" w:val="single"/>
              <w:bottom w:space="0" w:sz="4" w:color="auto" w:val="single"/>
              <w:right w:space="0" w:sz="4" w:color="auto" w:val="single"/>
            </w:tcBorders>
            <w:vAlign w:val="center"/>
          </w:tcPr>
          <w:p w:rsidRDefault="001D38F9" w:rsidR="001D38F9">
            <w:pPr>
              <w:spacing w:after="0"/>
              <w:ind w:right="-108" w:left="-108"/>
              <w:jc w:val="center"/>
            </w:pPr>
            <w:r w:rsidRPr="00B6394D">
              <w:t>39317575625</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1D38F9" w:rsidR="001D38F9">
            <w:pPr>
              <w:spacing w:after="0"/>
              <w:jc w:val="center"/>
            </w:pPr>
            <w:r w:rsidRPr="00B6394D">
              <w:t>146,50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1D38F9">
            <w:pPr>
              <w:spacing w:after="0"/>
              <w:jc w:val="center"/>
              <w:rPr>
                <w:rFonts w:eastAsia="Times New Roman"/>
                <w:color w:val="000000"/>
                <w:lang w:eastAsia="hr-HR"/>
              </w:rPr>
            </w:pPr>
            <w:r>
              <w:rPr>
                <w:rFonts w:eastAsia="Times New Roman"/>
                <w:color w:val="000000"/>
                <w:lang w:eastAsia="hr-HR"/>
              </w:rPr>
              <w:t>ZA</w:t>
            </w:r>
          </w:p>
        </w:tc>
      </w:tr>
      <w:tr w:rsidTr="004B60E8" w:rsidR="001D38F9">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1D38F9" w:rsidR="001D38F9">
            <w:pPr>
              <w:spacing w:after="0"/>
              <w:jc w:val="center"/>
              <w:rPr>
                <w:rFonts w:eastAsia="Times New Roman"/>
                <w:color w:val="000000"/>
                <w:szCs w:val="24"/>
                <w:lang w:eastAsia="hr-HR"/>
              </w:rPr>
            </w:pPr>
            <w:r>
              <w:rPr>
                <w:rFonts w:eastAsia="Times New Roman"/>
                <w:color w:val="000000"/>
                <w:lang w:eastAsia="hr-HR"/>
              </w:rPr>
              <w:t>13</w:t>
            </w:r>
          </w:p>
        </w:tc>
        <w:tc>
          <w:tcPr>
            <w:tcW w:type="dxa" w:w="2283"/>
            <w:tcBorders>
              <w:top w:space="0" w:sz="4" w:color="auto" w:val="single"/>
              <w:left w:space="0" w:sz="4" w:color="auto" w:val="single"/>
              <w:bottom w:space="0" w:sz="4" w:color="auto" w:val="single"/>
              <w:right w:space="0" w:sz="4" w:color="auto" w:val="single"/>
            </w:tcBorders>
            <w:vAlign w:val="center"/>
          </w:tcPr>
          <w:p w:rsidRDefault="001D38F9" w:rsidP="001D38F9" w:rsidR="001D38F9">
            <w:r w:rsidRPr="00B6394D">
              <w:t xml:space="preserve">Odvjetnica IRIS FRANIĆ-TOMIĆ, Omiš, Luka III 3 Duće </w:t>
            </w:r>
          </w:p>
        </w:tc>
        <w:tc>
          <w:tcPr>
            <w:tcW w:type="dxa" w:w="1995"/>
            <w:tcBorders>
              <w:top w:space="0" w:sz="4" w:color="auto" w:val="single"/>
              <w:left w:space="0" w:sz="4" w:color="auto" w:val="single"/>
              <w:bottom w:space="0" w:sz="4" w:color="auto" w:val="single"/>
              <w:right w:space="0" w:sz="4" w:color="auto" w:val="single"/>
            </w:tcBorders>
            <w:vAlign w:val="center"/>
          </w:tcPr>
          <w:p w:rsidRDefault="001D38F9" w:rsidP="001D38F9" w:rsidR="001D38F9">
            <w:pPr>
              <w:spacing w:after="0"/>
              <w:ind w:right="-108" w:left="-108"/>
              <w:jc w:val="center"/>
              <w:rPr>
                <w:szCs w:val="24"/>
              </w:rPr>
            </w:pPr>
            <w:r w:rsidRPr="00B6394D">
              <w:t>340596533985</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1D38F9" w:rsidR="001D38F9">
            <w:pPr>
              <w:spacing w:after="0"/>
              <w:jc w:val="center"/>
              <w:rPr>
                <w:szCs w:val="24"/>
              </w:rPr>
            </w:pPr>
            <w:r w:rsidRPr="00B6394D">
              <w:t>26.178,00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1D38F9">
            <w:pPr>
              <w:spacing w:after="0"/>
              <w:jc w:val="center"/>
              <w:rPr>
                <w:rFonts w:eastAsia="Times New Roman"/>
                <w:color w:val="000000"/>
                <w:szCs w:val="24"/>
                <w:lang w:eastAsia="hr-HR"/>
              </w:rPr>
            </w:pPr>
            <w:r>
              <w:rPr>
                <w:rFonts w:eastAsia="Times New Roman"/>
                <w:color w:val="000000"/>
                <w:szCs w:val="24"/>
                <w:lang w:eastAsia="hr-HR"/>
              </w:rPr>
              <w:t>PROTIV</w:t>
            </w:r>
          </w:p>
        </w:tc>
      </w:tr>
      <w:tr w:rsidTr="004B60E8" w:rsidR="001D38F9">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1D38F9" w:rsidR="001D38F9">
            <w:pPr>
              <w:spacing w:after="0"/>
              <w:jc w:val="center"/>
              <w:rPr>
                <w:rFonts w:eastAsia="Times New Roman"/>
                <w:color w:val="000000"/>
                <w:lang w:eastAsia="hr-HR"/>
              </w:rPr>
            </w:pPr>
            <w:r>
              <w:rPr>
                <w:rFonts w:eastAsia="Times New Roman"/>
                <w:color w:val="000000"/>
                <w:lang w:eastAsia="hr-HR"/>
              </w:rPr>
              <w:t>14.</w:t>
            </w:r>
          </w:p>
        </w:tc>
        <w:tc>
          <w:tcPr>
            <w:tcW w:type="dxa" w:w="2283"/>
            <w:tcBorders>
              <w:top w:space="0" w:sz="4" w:color="auto" w:val="single"/>
              <w:left w:space="0" w:sz="4" w:color="auto" w:val="single"/>
              <w:bottom w:space="0" w:sz="4" w:color="auto" w:val="single"/>
              <w:right w:space="0" w:sz="4" w:color="auto" w:val="single"/>
            </w:tcBorders>
            <w:vAlign w:val="center"/>
          </w:tcPr>
          <w:p w:rsidRDefault="001D38F9" w:rsidP="001D38F9" w:rsidR="001D38F9">
            <w:pPr>
              <w:spacing w:after="0"/>
              <w:jc w:val="center"/>
            </w:pPr>
            <w:r w:rsidRPr="00B6394D">
              <w:t>GS1 CROATIA, Zagreb, Tuškanac 14</w:t>
            </w:r>
          </w:p>
        </w:tc>
        <w:tc>
          <w:tcPr>
            <w:tcW w:type="dxa" w:w="1995"/>
            <w:tcBorders>
              <w:top w:space="0" w:sz="4" w:color="auto" w:val="single"/>
              <w:left w:space="0" w:sz="4" w:color="auto" w:val="single"/>
              <w:bottom w:space="0" w:sz="4" w:color="auto" w:val="single"/>
              <w:right w:space="0" w:sz="4" w:color="auto" w:val="single"/>
            </w:tcBorders>
            <w:vAlign w:val="center"/>
          </w:tcPr>
          <w:p w:rsidRDefault="001D38F9" w:rsidR="001D38F9">
            <w:pPr>
              <w:spacing w:after="0"/>
              <w:ind w:right="-108" w:left="-108"/>
              <w:jc w:val="center"/>
            </w:pPr>
            <w:r w:rsidRPr="00B6394D">
              <w:t>03365973101</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1D38F9" w:rsidR="001D38F9">
            <w:pPr>
              <w:spacing w:after="0"/>
              <w:jc w:val="center"/>
            </w:pPr>
            <w:r w:rsidRPr="00B6394D">
              <w:t>71,46</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1D38F9">
            <w:pPr>
              <w:spacing w:after="0"/>
              <w:jc w:val="center"/>
              <w:rPr>
                <w:rFonts w:eastAsia="Times New Roman"/>
                <w:color w:val="000000"/>
                <w:lang w:eastAsia="hr-HR"/>
              </w:rPr>
            </w:pPr>
            <w:r>
              <w:rPr>
                <w:rFonts w:eastAsia="Times New Roman"/>
                <w:color w:val="000000"/>
                <w:lang w:eastAsia="hr-HR"/>
              </w:rPr>
              <w:t>PROTIV</w:t>
            </w:r>
          </w:p>
        </w:tc>
      </w:tr>
      <w:tr w:rsidTr="004B60E8" w:rsidR="001D38F9">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1D38F9" w:rsidR="001D38F9">
            <w:pPr>
              <w:spacing w:after="0"/>
              <w:jc w:val="center"/>
              <w:rPr>
                <w:rFonts w:eastAsia="Times New Roman"/>
                <w:color w:val="000000"/>
                <w:szCs w:val="24"/>
                <w:lang w:eastAsia="hr-HR"/>
              </w:rPr>
            </w:pPr>
            <w:r>
              <w:rPr>
                <w:rFonts w:eastAsia="Times New Roman"/>
                <w:color w:val="000000"/>
                <w:lang w:eastAsia="hr-HR"/>
              </w:rPr>
              <w:t>15</w:t>
            </w:r>
          </w:p>
        </w:tc>
        <w:tc>
          <w:tcPr>
            <w:tcW w:type="dxa" w:w="2283"/>
            <w:tcBorders>
              <w:top w:space="0" w:sz="4" w:color="auto" w:val="single"/>
              <w:left w:space="0" w:sz="4" w:color="auto" w:val="single"/>
              <w:bottom w:space="0" w:sz="4" w:color="auto" w:val="single"/>
              <w:right w:space="0" w:sz="4" w:color="auto" w:val="single"/>
            </w:tcBorders>
            <w:vAlign w:val="center"/>
          </w:tcPr>
          <w:p w:rsidRDefault="001D38F9" w:rsidP="008F50D3" w:rsidR="001D38F9">
            <w:pPr>
              <w:spacing w:after="0"/>
              <w:jc w:val="center"/>
              <w:rPr>
                <w:szCs w:val="24"/>
              </w:rPr>
            </w:pPr>
            <w:r w:rsidRPr="00B6394D">
              <w:t xml:space="preserve">HRVATSKI TELEKOM d.d. , Zagreb, R.F.Mihanovića 9 </w:t>
            </w:r>
          </w:p>
        </w:tc>
        <w:tc>
          <w:tcPr>
            <w:tcW w:type="dxa" w:w="1995"/>
            <w:tcBorders>
              <w:top w:space="0" w:sz="4" w:color="auto" w:val="single"/>
              <w:left w:space="0" w:sz="4" w:color="auto" w:val="single"/>
              <w:bottom w:space="0" w:sz="4" w:color="auto" w:val="single"/>
              <w:right w:space="0" w:sz="4" w:color="auto" w:val="single"/>
            </w:tcBorders>
            <w:vAlign w:val="center"/>
          </w:tcPr>
          <w:p w:rsidRDefault="008F50D3" w:rsidR="001D38F9">
            <w:pPr>
              <w:spacing w:after="0"/>
              <w:ind w:right="-108" w:left="-108"/>
              <w:jc w:val="center"/>
              <w:rPr>
                <w:szCs w:val="24"/>
              </w:rPr>
            </w:pPr>
            <w:r w:rsidRPr="00B6394D">
              <w:t>81793146560</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F50D3" w:rsidR="001D38F9">
            <w:pPr>
              <w:spacing w:after="0"/>
              <w:jc w:val="center"/>
              <w:rPr>
                <w:szCs w:val="24"/>
              </w:rPr>
            </w:pPr>
            <w:r w:rsidRPr="00B6394D">
              <w:t>3.609,17</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1D38F9">
            <w:pPr>
              <w:spacing w:after="0"/>
              <w:jc w:val="center"/>
              <w:rPr>
                <w:rFonts w:eastAsia="Times New Roman"/>
                <w:color w:val="000000"/>
                <w:szCs w:val="24"/>
                <w:lang w:eastAsia="hr-HR"/>
              </w:rPr>
            </w:pPr>
            <w:r>
              <w:rPr>
                <w:rFonts w:eastAsia="Times New Roman"/>
                <w:color w:val="000000"/>
                <w:szCs w:val="24"/>
                <w:lang w:eastAsia="hr-HR"/>
              </w:rPr>
              <w:t>PROTIV</w:t>
            </w:r>
          </w:p>
        </w:tc>
      </w:tr>
      <w:tr w:rsidTr="004B60E8" w:rsidR="001D38F9">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1D38F9" w:rsidR="001D38F9">
            <w:pPr>
              <w:spacing w:after="0"/>
              <w:jc w:val="center"/>
              <w:rPr>
                <w:rFonts w:eastAsia="Times New Roman"/>
                <w:color w:val="000000"/>
                <w:szCs w:val="24"/>
                <w:lang w:eastAsia="hr-HR"/>
              </w:rPr>
            </w:pPr>
            <w:r>
              <w:rPr>
                <w:rFonts w:eastAsia="Times New Roman"/>
                <w:color w:val="000000"/>
                <w:lang w:eastAsia="hr-HR"/>
              </w:rPr>
              <w:t>16</w:t>
            </w:r>
          </w:p>
        </w:tc>
        <w:tc>
          <w:tcPr>
            <w:tcW w:type="dxa" w:w="2283"/>
            <w:tcBorders>
              <w:top w:space="0" w:sz="4" w:color="auto" w:val="single"/>
              <w:left w:space="0" w:sz="4" w:color="auto" w:val="single"/>
              <w:bottom w:space="0" w:sz="4" w:color="auto" w:val="single"/>
              <w:right w:space="0" w:sz="4" w:color="auto" w:val="single"/>
            </w:tcBorders>
            <w:vAlign w:val="center"/>
          </w:tcPr>
          <w:p w:rsidRDefault="008F50D3" w:rsidP="008F50D3" w:rsidR="001D38F9">
            <w:r w:rsidRPr="00B6394D">
              <w:t xml:space="preserve">INTENTUS d.o.o. , Split, Dubrovačka 20 </w:t>
            </w:r>
          </w:p>
        </w:tc>
        <w:tc>
          <w:tcPr>
            <w:tcW w:type="dxa" w:w="1995"/>
            <w:tcBorders>
              <w:top w:space="0" w:sz="4" w:color="auto" w:val="single"/>
              <w:left w:space="0" w:sz="4" w:color="auto" w:val="single"/>
              <w:bottom w:space="0" w:sz="4" w:color="auto" w:val="single"/>
              <w:right w:space="0" w:sz="4" w:color="auto" w:val="single"/>
            </w:tcBorders>
            <w:vAlign w:val="center"/>
          </w:tcPr>
          <w:p w:rsidRDefault="008F50D3" w:rsidR="001D38F9">
            <w:pPr>
              <w:spacing w:after="0"/>
              <w:ind w:right="-108" w:left="-108"/>
              <w:jc w:val="center"/>
              <w:rPr>
                <w:szCs w:val="24"/>
              </w:rPr>
            </w:pPr>
            <w:r w:rsidRPr="00B6394D">
              <w:t>92183870349</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F50D3" w:rsidR="001D38F9">
            <w:pPr>
              <w:spacing w:after="0"/>
              <w:jc w:val="center"/>
              <w:rPr>
                <w:szCs w:val="24"/>
              </w:rPr>
            </w:pPr>
            <w:r w:rsidRPr="00B6394D">
              <w:t>15.000,00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1D38F9">
            <w:pPr>
              <w:spacing w:after="0"/>
              <w:jc w:val="center"/>
              <w:rPr>
                <w:rFonts w:eastAsia="Times New Roman"/>
                <w:color w:val="000000"/>
                <w:szCs w:val="24"/>
                <w:highlight w:val="yellow"/>
                <w:lang w:eastAsia="hr-HR"/>
              </w:rPr>
            </w:pPr>
            <w:r w:rsidRPr="00A14663">
              <w:rPr>
                <w:rFonts w:eastAsia="Times New Roman"/>
                <w:color w:val="000000"/>
                <w:szCs w:val="24"/>
                <w:lang w:eastAsia="hr-HR"/>
              </w:rPr>
              <w:t>ZA</w:t>
            </w:r>
            <w:r>
              <w:rPr>
                <w:rFonts w:eastAsia="Times New Roman"/>
                <w:color w:val="000000"/>
                <w:szCs w:val="24"/>
                <w:highlight w:val="yellow"/>
                <w:lang w:eastAsia="hr-HR"/>
              </w:rPr>
              <w:t xml:space="preserve"> </w:t>
            </w:r>
          </w:p>
        </w:tc>
      </w:tr>
      <w:tr w:rsidTr="004B60E8" w:rsidR="001D38F9">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1D38F9" w:rsidR="001D38F9">
            <w:pPr>
              <w:spacing w:after="0"/>
              <w:jc w:val="center"/>
              <w:rPr>
                <w:rFonts w:eastAsia="Times New Roman"/>
                <w:color w:val="000000"/>
                <w:lang w:eastAsia="hr-HR"/>
              </w:rPr>
            </w:pPr>
            <w:r>
              <w:rPr>
                <w:rFonts w:eastAsia="Times New Roman"/>
                <w:color w:val="000000"/>
                <w:lang w:eastAsia="hr-HR"/>
              </w:rPr>
              <w:t>17</w:t>
            </w:r>
          </w:p>
        </w:tc>
        <w:tc>
          <w:tcPr>
            <w:tcW w:type="dxa" w:w="2283"/>
            <w:tcBorders>
              <w:top w:space="0" w:sz="4" w:color="auto" w:val="single"/>
              <w:left w:space="0" w:sz="4" w:color="auto" w:val="single"/>
              <w:bottom w:space="0" w:sz="4" w:color="auto" w:val="single"/>
              <w:right w:space="0" w:sz="4" w:color="auto" w:val="single"/>
            </w:tcBorders>
            <w:vAlign w:val="center"/>
          </w:tcPr>
          <w:p w:rsidRDefault="008F50D3" w:rsidP="008F50D3" w:rsidR="001D38F9">
            <w:pPr>
              <w:spacing w:after="0"/>
              <w:jc w:val="center"/>
              <w:rPr>
                <w:szCs w:val="24"/>
              </w:rPr>
            </w:pPr>
            <w:r w:rsidRPr="00B6394D">
              <w:t xml:space="preserve">NASTAVNI ZAVOD ZA JAVNO ZDRAVSTVO SPLITSKO-DALMATINSKE ŽUPANIJE </w:t>
            </w:r>
          </w:p>
        </w:tc>
        <w:tc>
          <w:tcPr>
            <w:tcW w:type="dxa" w:w="1995"/>
            <w:tcBorders>
              <w:top w:space="0" w:sz="4" w:color="auto" w:val="single"/>
              <w:left w:space="0" w:sz="4" w:color="auto" w:val="single"/>
              <w:bottom w:space="0" w:sz="4" w:color="auto" w:val="single"/>
              <w:right w:space="0" w:sz="4" w:color="auto" w:val="single"/>
            </w:tcBorders>
            <w:vAlign w:val="center"/>
          </w:tcPr>
          <w:p w:rsidRDefault="008F50D3" w:rsidR="001D38F9">
            <w:pPr>
              <w:spacing w:after="0"/>
              <w:ind w:right="-108" w:left="-108"/>
              <w:jc w:val="center"/>
              <w:rPr>
                <w:szCs w:val="24"/>
              </w:rPr>
            </w:pPr>
            <w:r w:rsidRPr="00B6394D">
              <w:t>54948902275</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F50D3" w:rsidR="001D38F9">
            <w:pPr>
              <w:spacing w:after="0"/>
              <w:jc w:val="center"/>
              <w:rPr>
                <w:szCs w:val="24"/>
              </w:rPr>
            </w:pPr>
            <w:r w:rsidRPr="00B6394D">
              <w:t>1.302,50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1D38F9">
            <w:pPr>
              <w:spacing w:after="0"/>
              <w:jc w:val="center"/>
              <w:rPr>
                <w:rFonts w:eastAsia="Times New Roman"/>
                <w:color w:val="000000"/>
                <w:highlight w:val="yellow"/>
                <w:lang w:eastAsia="hr-HR"/>
              </w:rPr>
            </w:pPr>
            <w:r w:rsidRPr="00A14663">
              <w:rPr>
                <w:rFonts w:eastAsia="Times New Roman"/>
                <w:color w:val="000000"/>
                <w:lang w:eastAsia="hr-HR"/>
              </w:rPr>
              <w:t>PROTIV</w:t>
            </w:r>
          </w:p>
        </w:tc>
      </w:tr>
      <w:tr w:rsidTr="004B60E8" w:rsidR="001D38F9">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1D38F9" w:rsidR="001D38F9">
            <w:pPr>
              <w:spacing w:after="0"/>
              <w:jc w:val="center"/>
              <w:rPr>
                <w:rFonts w:eastAsia="Times New Roman"/>
                <w:color w:val="000000"/>
                <w:szCs w:val="24"/>
                <w:lang w:eastAsia="hr-HR"/>
              </w:rPr>
            </w:pPr>
            <w:r>
              <w:rPr>
                <w:rFonts w:eastAsia="Times New Roman"/>
                <w:color w:val="000000"/>
                <w:lang w:eastAsia="hr-HR"/>
              </w:rPr>
              <w:t>18</w:t>
            </w:r>
          </w:p>
        </w:tc>
        <w:tc>
          <w:tcPr>
            <w:tcW w:type="dxa" w:w="2283"/>
            <w:tcBorders>
              <w:top w:space="0" w:sz="4" w:color="auto" w:val="single"/>
              <w:left w:space="0" w:sz="4" w:color="auto" w:val="single"/>
              <w:bottom w:space="0" w:sz="4" w:color="auto" w:val="single"/>
              <w:right w:space="0" w:sz="4" w:color="auto" w:val="single"/>
            </w:tcBorders>
            <w:vAlign w:val="center"/>
          </w:tcPr>
          <w:p w:rsidRDefault="008F50D3" w:rsidP="008F50D3" w:rsidR="001D38F9">
            <w:pPr>
              <w:spacing w:after="0"/>
              <w:jc w:val="center"/>
              <w:rPr>
                <w:szCs w:val="24"/>
              </w:rPr>
            </w:pPr>
            <w:r w:rsidRPr="00B6394D">
              <w:t>Odvjetničko društvo Zorić &amp; Bahat d.o.o. Zagre</w:t>
            </w:r>
            <w:r>
              <w:t>b</w:t>
            </w:r>
            <w:r w:rsidRPr="00B6394D">
              <w:t xml:space="preserve">, Nikole Tesle 16 </w:t>
            </w:r>
          </w:p>
        </w:tc>
        <w:tc>
          <w:tcPr>
            <w:tcW w:type="dxa" w:w="1995"/>
            <w:tcBorders>
              <w:top w:space="0" w:sz="4" w:color="auto" w:val="single"/>
              <w:left w:space="0" w:sz="4" w:color="auto" w:val="single"/>
              <w:bottom w:space="0" w:sz="4" w:color="auto" w:val="single"/>
              <w:right w:space="0" w:sz="4" w:color="auto" w:val="single"/>
            </w:tcBorders>
            <w:vAlign w:val="center"/>
          </w:tcPr>
          <w:p w:rsidRDefault="008F50D3" w:rsidR="001D38F9">
            <w:pPr>
              <w:spacing w:after="0"/>
              <w:ind w:right="-108" w:left="-108"/>
              <w:jc w:val="center"/>
              <w:rPr>
                <w:szCs w:val="24"/>
              </w:rPr>
            </w:pPr>
            <w:r w:rsidRPr="00B6394D">
              <w:t>54948902275</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F50D3" w:rsidR="001D38F9">
            <w:pPr>
              <w:spacing w:after="0"/>
              <w:jc w:val="center"/>
              <w:rPr>
                <w:szCs w:val="24"/>
              </w:rPr>
            </w:pPr>
            <w:r w:rsidRPr="00B6394D">
              <w:t>20.000,00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1D38F9">
            <w:pPr>
              <w:spacing w:after="0"/>
              <w:jc w:val="center"/>
              <w:rPr>
                <w:rFonts w:eastAsia="Times New Roman"/>
                <w:color w:val="000000"/>
                <w:szCs w:val="24"/>
                <w:lang w:eastAsia="hr-HR"/>
              </w:rPr>
            </w:pPr>
            <w:r>
              <w:rPr>
                <w:rFonts w:eastAsia="Times New Roman"/>
                <w:color w:val="000000"/>
                <w:szCs w:val="24"/>
                <w:lang w:eastAsia="hr-HR"/>
              </w:rPr>
              <w:t xml:space="preserve">ZA </w:t>
            </w:r>
          </w:p>
        </w:tc>
      </w:tr>
      <w:tr w:rsidTr="004B60E8" w:rsidR="00892B72">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892B72" w:rsidR="00892B72">
            <w:pPr>
              <w:spacing w:after="0"/>
              <w:jc w:val="center"/>
              <w:rPr>
                <w:rFonts w:eastAsia="Times New Roman"/>
                <w:color w:val="000000"/>
                <w:szCs w:val="24"/>
                <w:lang w:eastAsia="hr-HR"/>
              </w:rPr>
            </w:pPr>
            <w:r>
              <w:rPr>
                <w:rFonts w:eastAsia="Times New Roman"/>
                <w:color w:val="000000"/>
                <w:lang w:eastAsia="hr-HR"/>
              </w:rPr>
              <w:t>19</w:t>
            </w:r>
          </w:p>
        </w:tc>
        <w:tc>
          <w:tcPr>
            <w:tcW w:type="dxa" w:w="2283"/>
            <w:tcBorders>
              <w:top w:space="0" w:sz="4" w:color="auto" w:val="single"/>
              <w:left w:space="0" w:sz="4" w:color="auto" w:val="single"/>
              <w:bottom w:space="0" w:sz="4" w:color="auto" w:val="single"/>
              <w:right w:space="0" w:sz="4" w:color="auto" w:val="single"/>
            </w:tcBorders>
            <w:vAlign w:val="center"/>
          </w:tcPr>
          <w:p w:rsidRDefault="00892B72" w:rsidP="00892B72" w:rsidR="00892B72" w:rsidRPr="00B6394D">
            <w:r w:rsidRPr="00B6394D">
              <w:t>REVENIO d.o.o. , Split, Hrvatske mornarice 10</w:t>
            </w:r>
          </w:p>
        </w:tc>
        <w:tc>
          <w:tcPr>
            <w:tcW w:type="dxa" w:w="1995"/>
            <w:tcBorders>
              <w:top w:space="0" w:sz="4" w:color="auto" w:val="single"/>
              <w:left w:space="0" w:sz="4" w:color="auto" w:val="single"/>
              <w:bottom w:space="0" w:sz="4" w:color="auto" w:val="single"/>
              <w:right w:space="0" w:sz="4" w:color="auto" w:val="single"/>
            </w:tcBorders>
            <w:vAlign w:val="center"/>
          </w:tcPr>
          <w:p w:rsidRDefault="00892B72" w:rsidR="00892B72">
            <w:pPr>
              <w:spacing w:after="0"/>
              <w:ind w:right="-108" w:left="-108"/>
              <w:jc w:val="center"/>
              <w:rPr>
                <w:szCs w:val="24"/>
              </w:rPr>
            </w:pPr>
            <w:r w:rsidRPr="00B6394D">
              <w:t>39382794009</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92B72" w:rsidR="00892B72">
            <w:pPr>
              <w:spacing w:after="0"/>
              <w:jc w:val="center"/>
              <w:rPr>
                <w:szCs w:val="24"/>
              </w:rPr>
            </w:pPr>
            <w:r w:rsidRPr="00B6394D">
              <w:t>40.500,00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892B72">
            <w:pPr>
              <w:spacing w:after="0"/>
              <w:jc w:val="center"/>
              <w:rPr>
                <w:rFonts w:eastAsia="Times New Roman"/>
                <w:color w:val="000000"/>
                <w:szCs w:val="24"/>
                <w:lang w:eastAsia="hr-HR"/>
              </w:rPr>
            </w:pPr>
            <w:r>
              <w:rPr>
                <w:rFonts w:eastAsia="Times New Roman"/>
                <w:color w:val="000000"/>
                <w:szCs w:val="24"/>
                <w:lang w:eastAsia="hr-HR"/>
              </w:rPr>
              <w:t xml:space="preserve">ZA </w:t>
            </w:r>
          </w:p>
        </w:tc>
      </w:tr>
      <w:tr w:rsidTr="004B60E8" w:rsidR="00892B72">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892B72" w:rsidR="00892B72">
            <w:pPr>
              <w:spacing w:after="0"/>
              <w:jc w:val="center"/>
              <w:rPr>
                <w:rFonts w:eastAsia="Times New Roman"/>
                <w:color w:val="000000"/>
                <w:szCs w:val="24"/>
                <w:lang w:eastAsia="hr-HR"/>
              </w:rPr>
            </w:pPr>
            <w:r>
              <w:rPr>
                <w:rFonts w:eastAsia="Times New Roman"/>
                <w:color w:val="000000"/>
                <w:szCs w:val="24"/>
                <w:lang w:eastAsia="hr-HR"/>
              </w:rPr>
              <w:t>20</w:t>
            </w:r>
          </w:p>
        </w:tc>
        <w:tc>
          <w:tcPr>
            <w:tcW w:type="dxa" w:w="2283"/>
            <w:tcBorders>
              <w:top w:space="0" w:sz="4" w:color="auto" w:val="single"/>
              <w:left w:space="0" w:sz="4" w:color="auto" w:val="single"/>
              <w:bottom w:space="0" w:sz="4" w:color="auto" w:val="single"/>
              <w:right w:space="0" w:sz="4" w:color="auto" w:val="single"/>
            </w:tcBorders>
            <w:vAlign w:val="center"/>
          </w:tcPr>
          <w:p w:rsidRDefault="00892B72" w:rsidP="0086611E" w:rsidR="00892B72">
            <w:pPr>
              <w:spacing w:after="0"/>
              <w:jc w:val="center"/>
              <w:rPr>
                <w:szCs w:val="24"/>
              </w:rPr>
            </w:pPr>
            <w:r w:rsidRPr="00B6394D">
              <w:t xml:space="preserve">IVANA MAY ROSO, Makarska, Stjepana Radića 7B </w:t>
            </w:r>
          </w:p>
        </w:tc>
        <w:tc>
          <w:tcPr>
            <w:tcW w:type="dxa" w:w="1995"/>
            <w:tcBorders>
              <w:top w:space="0" w:sz="4" w:color="auto" w:val="single"/>
              <w:left w:space="0" w:sz="4" w:color="auto" w:val="single"/>
              <w:bottom w:space="0" w:sz="4" w:color="auto" w:val="single"/>
              <w:right w:space="0" w:sz="4" w:color="auto" w:val="single"/>
            </w:tcBorders>
            <w:vAlign w:val="center"/>
          </w:tcPr>
          <w:p w:rsidRDefault="00892B72" w:rsidP="0086611E" w:rsidR="00892B72">
            <w:pPr>
              <w:spacing w:after="0"/>
              <w:ind w:right="-108" w:left="-108"/>
              <w:jc w:val="center"/>
              <w:rPr>
                <w:szCs w:val="24"/>
              </w:rPr>
            </w:pPr>
            <w:r w:rsidRPr="00B6394D">
              <w:t>15874356435</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92B72" w:rsidP="0086611E" w:rsidR="00892B72">
            <w:pPr>
              <w:spacing w:after="0"/>
              <w:jc w:val="center"/>
              <w:rPr>
                <w:szCs w:val="24"/>
              </w:rPr>
            </w:pPr>
            <w:r w:rsidRPr="00B6394D">
              <w:t>744.958,46</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892B72">
            <w:pPr>
              <w:spacing w:after="0"/>
              <w:jc w:val="center"/>
              <w:rPr>
                <w:rFonts w:eastAsia="Times New Roman"/>
                <w:color w:val="000000"/>
                <w:szCs w:val="24"/>
                <w:lang w:eastAsia="hr-HR"/>
              </w:rPr>
            </w:pPr>
            <w:r>
              <w:rPr>
                <w:rFonts w:eastAsia="Times New Roman"/>
                <w:color w:val="000000"/>
                <w:szCs w:val="24"/>
                <w:lang w:eastAsia="hr-HR"/>
              </w:rPr>
              <w:t xml:space="preserve">ZA </w:t>
            </w:r>
          </w:p>
        </w:tc>
      </w:tr>
      <w:tr w:rsidTr="004B60E8" w:rsidR="00892B72">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892B72" w:rsidR="00892B72">
            <w:pPr>
              <w:spacing w:after="0"/>
              <w:jc w:val="center"/>
              <w:rPr>
                <w:rFonts w:eastAsia="Times New Roman"/>
                <w:color w:val="000000"/>
                <w:lang w:eastAsia="hr-HR"/>
              </w:rPr>
            </w:pPr>
            <w:r>
              <w:rPr>
                <w:rFonts w:eastAsia="Times New Roman"/>
                <w:color w:val="000000"/>
                <w:lang w:eastAsia="hr-HR"/>
              </w:rPr>
              <w:t>21</w:t>
            </w:r>
          </w:p>
        </w:tc>
        <w:tc>
          <w:tcPr>
            <w:tcW w:type="dxa" w:w="2283"/>
            <w:tcBorders>
              <w:top w:space="0" w:sz="4" w:color="auto" w:val="single"/>
              <w:left w:space="0" w:sz="4" w:color="auto" w:val="single"/>
              <w:bottom w:space="0" w:sz="4" w:color="auto" w:val="single"/>
              <w:right w:space="0" w:sz="4" w:color="auto" w:val="single"/>
            </w:tcBorders>
            <w:vAlign w:val="center"/>
          </w:tcPr>
          <w:p w:rsidRDefault="00892B72" w:rsidP="0086611E" w:rsidR="00892B72" w:rsidRPr="00B6394D">
            <w:r w:rsidRPr="00B6394D">
              <w:t>Odvjetnica ANA ŠTRBAC AGIĆ, Makarska, Zadarska 44C</w:t>
            </w:r>
          </w:p>
        </w:tc>
        <w:tc>
          <w:tcPr>
            <w:tcW w:type="dxa" w:w="1995"/>
            <w:tcBorders>
              <w:top w:space="0" w:sz="4" w:color="auto" w:val="single"/>
              <w:left w:space="0" w:sz="4" w:color="auto" w:val="single"/>
              <w:bottom w:space="0" w:sz="4" w:color="auto" w:val="single"/>
              <w:right w:space="0" w:sz="4" w:color="auto" w:val="single"/>
            </w:tcBorders>
            <w:vAlign w:val="center"/>
          </w:tcPr>
          <w:p w:rsidRDefault="00892B72" w:rsidP="0086611E" w:rsidR="00892B72">
            <w:pPr>
              <w:spacing w:after="0"/>
              <w:ind w:right="-108" w:left="-108"/>
              <w:jc w:val="center"/>
            </w:pPr>
            <w:r w:rsidRPr="00B6394D">
              <w:t>10953384707</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92B72" w:rsidP="0086611E" w:rsidR="00892B72">
            <w:pPr>
              <w:spacing w:after="0"/>
              <w:jc w:val="center"/>
            </w:pPr>
            <w:r w:rsidRPr="00B6394D">
              <w:t>1.250,00</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892B72">
            <w:pPr>
              <w:spacing w:after="0"/>
              <w:jc w:val="center"/>
              <w:rPr>
                <w:rFonts w:eastAsia="Times New Roman"/>
                <w:color w:val="000000"/>
                <w:lang w:eastAsia="hr-HR"/>
              </w:rPr>
            </w:pPr>
            <w:r>
              <w:rPr>
                <w:rFonts w:eastAsia="Times New Roman"/>
                <w:color w:val="000000"/>
                <w:lang w:eastAsia="hr-HR"/>
              </w:rPr>
              <w:t xml:space="preserve">ZA </w:t>
            </w:r>
          </w:p>
        </w:tc>
      </w:tr>
      <w:tr w:rsidTr="004B60E8" w:rsidR="00892B72">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892B72" w:rsidR="00892B72">
            <w:pPr>
              <w:spacing w:after="0"/>
              <w:jc w:val="center"/>
              <w:rPr>
                <w:rFonts w:eastAsia="Times New Roman"/>
                <w:color w:val="000000"/>
                <w:lang w:eastAsia="hr-HR"/>
              </w:rPr>
            </w:pPr>
            <w:r>
              <w:rPr>
                <w:rFonts w:eastAsia="Times New Roman"/>
                <w:color w:val="000000"/>
                <w:lang w:eastAsia="hr-HR"/>
              </w:rPr>
              <w:t>22</w:t>
            </w:r>
          </w:p>
        </w:tc>
        <w:tc>
          <w:tcPr>
            <w:tcW w:type="dxa" w:w="2283"/>
            <w:tcBorders>
              <w:top w:space="0" w:sz="4" w:color="auto" w:val="single"/>
              <w:left w:space="0" w:sz="4" w:color="auto" w:val="single"/>
              <w:bottom w:space="0" w:sz="4" w:color="auto" w:val="single"/>
              <w:right w:space="0" w:sz="4" w:color="auto" w:val="single"/>
            </w:tcBorders>
            <w:vAlign w:val="center"/>
          </w:tcPr>
          <w:p w:rsidRDefault="00892B72" w:rsidP="0086611E" w:rsidR="00892B72">
            <w:pPr>
              <w:spacing w:after="0"/>
              <w:jc w:val="center"/>
            </w:pPr>
            <w:r w:rsidRPr="00B6394D">
              <w:t xml:space="preserve">ANTE TOPIĆ, Makarska, Zrinsko-Frankopanska 49 </w:t>
            </w:r>
          </w:p>
        </w:tc>
        <w:tc>
          <w:tcPr>
            <w:tcW w:type="dxa" w:w="1995"/>
            <w:tcBorders>
              <w:top w:space="0" w:sz="4" w:color="auto" w:val="single"/>
              <w:left w:space="0" w:sz="4" w:color="auto" w:val="single"/>
              <w:bottom w:space="0" w:sz="4" w:color="auto" w:val="single"/>
              <w:right w:space="0" w:sz="4" w:color="auto" w:val="single"/>
            </w:tcBorders>
            <w:vAlign w:val="center"/>
          </w:tcPr>
          <w:p w:rsidRDefault="00892B72" w:rsidP="0086611E" w:rsidR="00892B72">
            <w:pPr>
              <w:spacing w:after="0"/>
              <w:ind w:right="-108" w:left="-108"/>
              <w:jc w:val="center"/>
            </w:pPr>
            <w:r w:rsidRPr="00B6394D">
              <w:t>78804092640</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892B72" w:rsidR="00892B72">
            <w:pPr>
              <w:spacing w:after="0"/>
              <w:jc w:val="center"/>
            </w:pPr>
            <w:r w:rsidRPr="00B6394D">
              <w:t>326,63</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892B72">
            <w:pPr>
              <w:spacing w:after="0"/>
              <w:jc w:val="center"/>
              <w:rPr>
                <w:rFonts w:eastAsia="Times New Roman"/>
                <w:color w:val="000000"/>
                <w:lang w:eastAsia="hr-HR"/>
              </w:rPr>
            </w:pPr>
            <w:r>
              <w:rPr>
                <w:rFonts w:eastAsia="Times New Roman"/>
                <w:color w:val="000000"/>
                <w:lang w:eastAsia="hr-HR"/>
              </w:rPr>
              <w:t xml:space="preserve">ZA </w:t>
            </w:r>
          </w:p>
        </w:tc>
      </w:tr>
      <w:tr w:rsidTr="004B60E8" w:rsidR="00892B72">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892B72" w:rsidR="00892B72">
            <w:pPr>
              <w:spacing w:after="0"/>
              <w:jc w:val="center"/>
              <w:rPr>
                <w:rFonts w:eastAsia="Times New Roman"/>
                <w:color w:val="000000"/>
                <w:lang w:eastAsia="hr-HR"/>
              </w:rPr>
            </w:pPr>
            <w:r>
              <w:rPr>
                <w:rFonts w:eastAsia="Times New Roman"/>
                <w:color w:val="000000"/>
                <w:lang w:eastAsia="hr-HR"/>
              </w:rPr>
              <w:t>23</w:t>
            </w:r>
          </w:p>
        </w:tc>
        <w:tc>
          <w:tcPr>
            <w:tcW w:type="dxa" w:w="2283"/>
            <w:tcBorders>
              <w:top w:space="0" w:sz="4" w:color="auto" w:val="single"/>
              <w:left w:space="0" w:sz="4" w:color="auto" w:val="single"/>
              <w:bottom w:space="0" w:sz="4" w:color="auto" w:val="single"/>
              <w:right w:space="0" w:sz="4" w:color="auto" w:val="single"/>
            </w:tcBorders>
            <w:vAlign w:val="center"/>
          </w:tcPr>
          <w:p w:rsidRDefault="00BC497B" w:rsidP="00BC497B" w:rsidR="00892B72">
            <w:pPr>
              <w:spacing w:after="0"/>
              <w:jc w:val="center"/>
            </w:pPr>
            <w:r w:rsidRPr="00B6394D">
              <w:t xml:space="preserve">STIPE TOPIĆ, Zagreb, Huzjanova ulica 10, </w:t>
            </w:r>
          </w:p>
        </w:tc>
        <w:tc>
          <w:tcPr>
            <w:tcW w:type="dxa" w:w="1995"/>
            <w:tcBorders>
              <w:top w:space="0" w:sz="4" w:color="auto" w:val="single"/>
              <w:left w:space="0" w:sz="4" w:color="auto" w:val="single"/>
              <w:bottom w:space="0" w:sz="4" w:color="auto" w:val="single"/>
              <w:right w:space="0" w:sz="4" w:color="auto" w:val="single"/>
            </w:tcBorders>
            <w:vAlign w:val="center"/>
          </w:tcPr>
          <w:p w:rsidRDefault="00BC497B" w:rsidR="00892B72">
            <w:pPr>
              <w:spacing w:after="0"/>
              <w:ind w:right="-108" w:left="-108"/>
              <w:jc w:val="center"/>
            </w:pPr>
            <w:r w:rsidRPr="00B6394D">
              <w:t>93437089334</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BC497B" w:rsidR="00892B72">
            <w:pPr>
              <w:spacing w:after="0"/>
              <w:jc w:val="center"/>
            </w:pPr>
            <w:r w:rsidRPr="00B6394D">
              <w:t>4.518.019,66</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892B72">
            <w:pPr>
              <w:spacing w:after="0"/>
              <w:jc w:val="center"/>
              <w:rPr>
                <w:rFonts w:eastAsia="Times New Roman"/>
                <w:color w:val="000000"/>
                <w:lang w:eastAsia="hr-HR"/>
              </w:rPr>
            </w:pPr>
            <w:r>
              <w:rPr>
                <w:rFonts w:eastAsia="Times New Roman"/>
                <w:color w:val="000000"/>
                <w:lang w:eastAsia="hr-HR"/>
              </w:rPr>
              <w:t>ZA</w:t>
            </w:r>
          </w:p>
        </w:tc>
      </w:tr>
      <w:tr w:rsidTr="004B60E8" w:rsidR="00892B72">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892B72" w:rsidR="00892B72">
            <w:pPr>
              <w:spacing w:after="0"/>
              <w:jc w:val="center"/>
              <w:rPr>
                <w:rFonts w:eastAsia="Times New Roman"/>
                <w:color w:val="000000"/>
                <w:lang w:eastAsia="hr-HR"/>
              </w:rPr>
            </w:pPr>
            <w:r>
              <w:rPr>
                <w:rFonts w:eastAsia="Times New Roman"/>
                <w:color w:val="000000"/>
                <w:lang w:eastAsia="hr-HR"/>
              </w:rPr>
              <w:t>24.</w:t>
            </w:r>
          </w:p>
        </w:tc>
        <w:tc>
          <w:tcPr>
            <w:tcW w:type="dxa" w:w="2283"/>
            <w:tcBorders>
              <w:top w:space="0" w:sz="4" w:color="auto" w:val="single"/>
              <w:left w:space="0" w:sz="4" w:color="auto" w:val="single"/>
              <w:bottom w:space="0" w:sz="4" w:color="auto" w:val="single"/>
              <w:right w:space="0" w:sz="4" w:color="auto" w:val="single"/>
            </w:tcBorders>
            <w:vAlign w:val="center"/>
          </w:tcPr>
          <w:p w:rsidRDefault="00A14663" w:rsidP="00BC497B" w:rsidR="00892B72">
            <w:pPr>
              <w:spacing w:after="0"/>
              <w:jc w:val="center"/>
            </w:pPr>
            <w:r>
              <w:t>VODOVOD d.o.o.</w:t>
            </w:r>
            <w:r w:rsidR="00BC497B" w:rsidRPr="00B6394D">
              <w:t xml:space="preserve">, Makarska, Obala Kralja Tomislava 16 </w:t>
            </w:r>
          </w:p>
        </w:tc>
        <w:tc>
          <w:tcPr>
            <w:tcW w:type="dxa" w:w="1995"/>
            <w:tcBorders>
              <w:top w:space="0" w:sz="4" w:color="auto" w:val="single"/>
              <w:left w:space="0" w:sz="4" w:color="auto" w:val="single"/>
              <w:bottom w:space="0" w:sz="4" w:color="auto" w:val="single"/>
              <w:right w:space="0" w:sz="4" w:color="auto" w:val="single"/>
            </w:tcBorders>
            <w:vAlign w:val="center"/>
          </w:tcPr>
          <w:p w:rsidRDefault="00BC497B" w:rsidR="00892B72">
            <w:pPr>
              <w:spacing w:after="0"/>
              <w:ind w:right="-108" w:left="-108"/>
              <w:jc w:val="center"/>
            </w:pPr>
            <w:r w:rsidRPr="00B6394D">
              <w:t>06527308831</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BC497B" w:rsidR="00892B72">
            <w:pPr>
              <w:spacing w:after="0"/>
              <w:jc w:val="center"/>
            </w:pPr>
            <w:r w:rsidRPr="00B6394D">
              <w:t>114,57</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892B72">
            <w:pPr>
              <w:spacing w:after="0"/>
              <w:jc w:val="center"/>
              <w:rPr>
                <w:rFonts w:eastAsia="Times New Roman"/>
                <w:color w:val="000000"/>
                <w:lang w:eastAsia="hr-HR"/>
              </w:rPr>
            </w:pPr>
            <w:r>
              <w:rPr>
                <w:rFonts w:eastAsia="Times New Roman"/>
                <w:color w:val="000000"/>
                <w:lang w:eastAsia="hr-HR"/>
              </w:rPr>
              <w:t>ZA</w:t>
            </w:r>
          </w:p>
        </w:tc>
      </w:tr>
      <w:tr w:rsidTr="004B60E8" w:rsidR="00892B72">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892B72" w:rsidR="00892B72">
            <w:pPr>
              <w:spacing w:after="0"/>
              <w:jc w:val="center"/>
              <w:rPr>
                <w:rFonts w:eastAsia="Times New Roman"/>
                <w:color w:val="000000"/>
                <w:lang w:eastAsia="hr-HR"/>
              </w:rPr>
            </w:pPr>
            <w:r>
              <w:rPr>
                <w:rFonts w:eastAsia="Times New Roman"/>
                <w:color w:val="000000"/>
                <w:lang w:eastAsia="hr-HR"/>
              </w:rPr>
              <w:t>25.</w:t>
            </w:r>
          </w:p>
        </w:tc>
        <w:tc>
          <w:tcPr>
            <w:tcW w:type="dxa" w:w="2283"/>
            <w:tcBorders>
              <w:top w:space="0" w:sz="4" w:color="auto" w:val="single"/>
              <w:left w:space="0" w:sz="4" w:color="auto" w:val="single"/>
              <w:bottom w:space="0" w:sz="4" w:color="auto" w:val="single"/>
              <w:right w:space="0" w:sz="4" w:color="auto" w:val="single"/>
            </w:tcBorders>
            <w:vAlign w:val="center"/>
          </w:tcPr>
          <w:p w:rsidRDefault="00BC497B" w:rsidP="00BC497B" w:rsidR="00892B72">
            <w:pPr>
              <w:spacing w:after="0"/>
              <w:jc w:val="center"/>
            </w:pPr>
            <w:r w:rsidRPr="00B6394D">
              <w:t>Zajednički obrt "VULETIĆ" Tihomir i Jasna Vuletić, Makarska, Zadarska 44C</w:t>
            </w:r>
          </w:p>
        </w:tc>
        <w:tc>
          <w:tcPr>
            <w:tcW w:type="dxa" w:w="1995"/>
            <w:tcBorders>
              <w:top w:space="0" w:sz="4" w:color="auto" w:val="single"/>
              <w:left w:space="0" w:sz="4" w:color="auto" w:val="single"/>
              <w:bottom w:space="0" w:sz="4" w:color="auto" w:val="single"/>
              <w:right w:space="0" w:sz="4" w:color="auto" w:val="single"/>
            </w:tcBorders>
            <w:vAlign w:val="center"/>
          </w:tcPr>
          <w:p w:rsidRDefault="00BC497B" w:rsidR="00892B72">
            <w:pPr>
              <w:spacing w:after="0"/>
              <w:ind w:right="-108" w:left="-108"/>
              <w:jc w:val="center"/>
            </w:pPr>
            <w:r w:rsidRPr="00B6394D">
              <w:t>94398997230</w:t>
            </w:r>
          </w:p>
        </w:tc>
        <w:tc>
          <w:tcPr>
            <w:tcW w:type="dxa" w:w="1701"/>
            <w:tcBorders>
              <w:top w:space="0" w:sz="4" w:color="auto" w:val="single"/>
              <w:left w:space="0" w:sz="4" w:color="auto" w:val="single"/>
              <w:bottom w:space="0" w:sz="4" w:color="auto" w:val="single"/>
              <w:right w:space="0" w:sz="4" w:color="auto" w:val="single"/>
            </w:tcBorders>
            <w:noWrap/>
            <w:vAlign w:val="center"/>
          </w:tcPr>
          <w:p w:rsidRDefault="00BC497B" w:rsidR="00892B72">
            <w:pPr>
              <w:spacing w:after="0"/>
              <w:jc w:val="center"/>
            </w:pPr>
            <w:r w:rsidRPr="00B6394D">
              <w:t>10.678,34</w:t>
            </w:r>
          </w:p>
        </w:tc>
        <w:tc>
          <w:tcPr>
            <w:tcW w:type="dxa" w:w="1521"/>
            <w:tcBorders>
              <w:top w:space="0" w:sz="4" w:color="auto" w:val="single"/>
              <w:left w:space="0" w:sz="4" w:color="auto" w:val="single"/>
              <w:bottom w:space="0" w:sz="4" w:color="auto" w:val="single"/>
              <w:right w:space="0" w:sz="4" w:color="auto" w:val="single"/>
            </w:tcBorders>
            <w:noWrap/>
            <w:vAlign w:val="center"/>
          </w:tcPr>
          <w:p w:rsidRDefault="00A14663" w:rsidR="00892B72">
            <w:pPr>
              <w:spacing w:after="0"/>
              <w:jc w:val="center"/>
              <w:rPr>
                <w:rFonts w:eastAsia="Times New Roman"/>
                <w:color w:val="000000"/>
                <w:lang w:eastAsia="hr-HR"/>
              </w:rPr>
            </w:pPr>
            <w:r>
              <w:rPr>
                <w:rFonts w:eastAsia="Times New Roman"/>
                <w:color w:val="000000"/>
                <w:lang w:eastAsia="hr-HR"/>
              </w:rPr>
              <w:t>ZA</w:t>
            </w:r>
          </w:p>
        </w:tc>
      </w:tr>
    </w:tbl>
    <w:p w:rsidRDefault="00634430" w:rsidP="00634430" w:rsidR="00634430">
      <w:pPr>
        <w:spacing w:after="0" w:before="400"/>
        <w:jc w:val="both"/>
        <w:rPr>
          <w:rFonts w:cs="Times New Roman"/>
        </w:rPr>
      </w:pPr>
      <w:r>
        <w:rPr>
          <w:rFonts w:cs="Times New Roman"/>
        </w:rPr>
        <w:tab/>
        <w:t xml:space="preserve">Utvrđuje se da je za plan restrukturiranja glasovalo </w:t>
      </w:r>
      <w:r w:rsidR="0012452C">
        <w:rPr>
          <w:rFonts w:cs="Times New Roman"/>
        </w:rPr>
        <w:t>17</w:t>
      </w:r>
      <w:r>
        <w:rPr>
          <w:rFonts w:cs="Times New Roman"/>
        </w:rPr>
        <w:t xml:space="preserve"> v</w:t>
      </w:r>
      <w:r w:rsidR="0012452C">
        <w:rPr>
          <w:rFonts w:cs="Times New Roman"/>
        </w:rPr>
        <w:t>jerovnika od ukupno utvrđenih 24</w:t>
      </w:r>
      <w:r>
        <w:rPr>
          <w:rFonts w:cs="Times New Roman"/>
        </w:rPr>
        <w:t xml:space="preserve"> vjerovnika.</w:t>
      </w:r>
    </w:p>
    <w:p w:rsidRDefault="00634430" w:rsidP="00634430" w:rsidR="00634430">
      <w:pPr>
        <w:spacing w:after="0" w:before="200"/>
        <w:jc w:val="both"/>
        <w:rPr>
          <w:rFonts w:cs="Times New Roman"/>
        </w:rPr>
      </w:pPr>
      <w:r>
        <w:rPr>
          <w:rFonts w:cs="Times New Roman"/>
        </w:rPr>
        <w:tab/>
        <w:t xml:space="preserve">Smatra se da je u smislu odredbe čl. 58. st. 1. Stečajnog zakona ZA plan restrukturiranja glasovalo </w:t>
      </w:r>
      <w:r w:rsidR="00A14663">
        <w:rPr>
          <w:rFonts w:cs="Times New Roman"/>
        </w:rPr>
        <w:t>17</w:t>
      </w:r>
      <w:r>
        <w:rPr>
          <w:rFonts w:cs="Times New Roman"/>
        </w:rPr>
        <w:t xml:space="preserve"> vjerovnika</w:t>
      </w:r>
      <w:r w:rsidR="0012452C">
        <w:rPr>
          <w:rFonts w:cs="Times New Roman"/>
        </w:rPr>
        <w:t xml:space="preserve"> od ukupno 2</w:t>
      </w:r>
      <w:r w:rsidR="009B306E">
        <w:rPr>
          <w:rFonts w:cs="Times New Roman"/>
        </w:rPr>
        <w:t>4</w:t>
      </w:r>
      <w:r>
        <w:rPr>
          <w:rFonts w:cs="Times New Roman"/>
        </w:rPr>
        <w:t xml:space="preserve">, čije utvrđene tražbine ukupno iznose </w:t>
      </w:r>
      <w:r w:rsidR="0012452C">
        <w:rPr>
          <w:rFonts w:cs="Times New Roman"/>
        </w:rPr>
        <w:t xml:space="preserve"> 35.247.225,08</w:t>
      </w:r>
      <w:r>
        <w:rPr>
          <w:rFonts w:cs="Times New Roman"/>
        </w:rPr>
        <w:t xml:space="preserve"> kn.</w:t>
      </w:r>
    </w:p>
    <w:p w:rsidRDefault="00634430" w:rsidP="00634430" w:rsidR="00634430">
      <w:pPr>
        <w:spacing w:after="0" w:before="300"/>
        <w:ind w:firstLine="709"/>
        <w:jc w:val="both"/>
        <w:rPr>
          <w:rFonts w:cs="Times New Roman"/>
        </w:rPr>
      </w:pPr>
      <w:r>
        <w:rPr>
          <w:rFonts w:cs="Times New Roman"/>
        </w:rPr>
        <w:t>Nadalje, utvrđuje se da su u jedinoj skupini vjerovnika za plan restrukturiranja glasovali vjerovnici čiji zbroj tražbina (</w:t>
      </w:r>
      <w:r w:rsidR="009B306E">
        <w:rPr>
          <w:rFonts w:cs="Times New Roman"/>
        </w:rPr>
        <w:t xml:space="preserve">35.247.225,08 </w:t>
      </w:r>
      <w:r>
        <w:rPr>
          <w:rFonts w:cs="Times New Roman"/>
        </w:rPr>
        <w:t>kn) dvostruko prelazi zbroj tražbina vjerovnika koji su glasovali protiv prihvaćanja plana (</w:t>
      </w:r>
      <w:r w:rsidR="009B306E">
        <w:rPr>
          <w:rFonts w:cs="Times New Roman"/>
        </w:rPr>
        <w:t xml:space="preserve">63.048,17 </w:t>
      </w:r>
      <w:r>
        <w:rPr>
          <w:rFonts w:cs="Times New Roman"/>
        </w:rPr>
        <w:t>kn).</w:t>
      </w:r>
    </w:p>
    <w:p w:rsidRDefault="00634430" w:rsidP="00634430" w:rsidR="00634430">
      <w:pPr>
        <w:spacing w:after="0" w:before="300"/>
        <w:ind w:firstLine="708"/>
        <w:jc w:val="both"/>
        <w:rPr>
          <w:rFonts w:cs="Times New Roman"/>
        </w:rPr>
      </w:pPr>
      <w:r>
        <w:rPr>
          <w:rFonts w:cs="Times New Roman"/>
        </w:rPr>
        <w:t>Slijedom navedenog, ovaj sud utvrđuje da se u smislu odredbe čl. 59. st. 2. SZ-a smatra da su vjerovnici prihvatili plan restrukturiranja.</w:t>
      </w:r>
    </w:p>
    <w:p w:rsidRDefault="00634430" w:rsidP="00634430" w:rsidR="00634430">
      <w:pPr>
        <w:spacing w:after="0" w:before="400"/>
        <w:ind w:firstLine="709" w:left="709"/>
        <w:rPr>
          <w:rFonts w:cs="Times New Roman"/>
        </w:rPr>
      </w:pPr>
      <w:r>
        <w:rPr>
          <w:rFonts w:cs="Times New Roman"/>
        </w:rPr>
        <w:t xml:space="preserve">Sud donosi </w:t>
      </w:r>
    </w:p>
    <w:p w:rsidRDefault="00634430" w:rsidP="00634430" w:rsidR="00634430">
      <w:pPr>
        <w:spacing w:after="0"/>
        <w:jc w:val="center"/>
        <w:rPr>
          <w:rFonts w:cs="Times New Roman"/>
        </w:rPr>
      </w:pPr>
    </w:p>
    <w:p w:rsidRDefault="00634430" w:rsidP="00634430" w:rsidR="00634430">
      <w:pPr>
        <w:spacing w:after="0"/>
        <w:jc w:val="center"/>
        <w:rPr>
          <w:rFonts w:cs="Times New Roman"/>
          <w:spacing w:val="100"/>
        </w:rPr>
      </w:pPr>
      <w:r>
        <w:rPr>
          <w:rFonts w:cs="Times New Roman"/>
          <w:spacing w:val="100"/>
        </w:rPr>
        <w:t xml:space="preserve">rješenje </w:t>
      </w:r>
    </w:p>
    <w:p w:rsidRDefault="00634430" w:rsidP="00634430" w:rsidR="00634430">
      <w:pPr>
        <w:spacing w:after="0" w:before="200"/>
        <w:ind w:firstLine="708"/>
        <w:jc w:val="both"/>
        <w:rPr>
          <w:rFonts w:cs="Times New Roman"/>
        </w:rPr>
      </w:pPr>
      <w:r>
        <w:rPr>
          <w:rFonts w:cs="Times New Roman"/>
        </w:rPr>
        <w:t xml:space="preserve">Utvrđuje se prihvaćanje plana restrukturiranja i potvrđuje predstečajni sporazum zaključen između dužnika </w:t>
      </w:r>
      <w:r w:rsidR="00275341" w:rsidRPr="00B6394D">
        <w:rPr>
          <w:lang w:val="en-US"/>
        </w:rPr>
        <w:t xml:space="preserve">OLMA </w:t>
      </w:r>
      <w:proofErr w:type="spellStart"/>
      <w:r w:rsidR="00275341" w:rsidRPr="00B6394D">
        <w:rPr>
          <w:lang w:val="en-US"/>
        </w:rPr>
        <w:t>d.d</w:t>
      </w:r>
      <w:proofErr w:type="spellEnd"/>
      <w:r w:rsidR="00275341" w:rsidRPr="00B6394D">
        <w:rPr>
          <w:lang w:val="en-US"/>
        </w:rPr>
        <w:t xml:space="preserve">. </w:t>
      </w:r>
      <w:proofErr w:type="spellStart"/>
      <w:r w:rsidR="00275341" w:rsidRPr="00B6394D">
        <w:rPr>
          <w:lang w:val="en-US"/>
        </w:rPr>
        <w:t>Makarska</w:t>
      </w:r>
      <w:proofErr w:type="spellEnd"/>
      <w:r w:rsidR="00275341" w:rsidRPr="00B6394D">
        <w:rPr>
          <w:lang w:val="en-US"/>
        </w:rPr>
        <w:t xml:space="preserve">, </w:t>
      </w:r>
      <w:proofErr w:type="spellStart"/>
      <w:r w:rsidR="00275341" w:rsidRPr="00B6394D">
        <w:rPr>
          <w:lang w:val="en-US"/>
        </w:rPr>
        <w:t>Franjevački</w:t>
      </w:r>
      <w:proofErr w:type="spellEnd"/>
      <w:r w:rsidR="00275341" w:rsidRPr="00B6394D">
        <w:rPr>
          <w:lang w:val="en-US"/>
        </w:rPr>
        <w:t xml:space="preserve"> Put 14, </w:t>
      </w:r>
      <w:proofErr w:type="spellStart"/>
      <w:r w:rsidR="00275341" w:rsidRPr="00B6394D">
        <w:rPr>
          <w:lang w:val="en-US"/>
        </w:rPr>
        <w:t>sada</w:t>
      </w:r>
      <w:proofErr w:type="spellEnd"/>
      <w:r w:rsidR="00275341" w:rsidRPr="00B6394D">
        <w:rPr>
          <w:lang w:val="en-US"/>
        </w:rPr>
        <w:t xml:space="preserve"> Zagreb, </w:t>
      </w:r>
      <w:proofErr w:type="spellStart"/>
      <w:r w:rsidR="00275341" w:rsidRPr="00B6394D">
        <w:rPr>
          <w:lang w:val="en-US"/>
        </w:rPr>
        <w:t>Huzjanova</w:t>
      </w:r>
      <w:proofErr w:type="spellEnd"/>
      <w:r w:rsidR="00275341" w:rsidRPr="00B6394D">
        <w:rPr>
          <w:lang w:val="en-US"/>
        </w:rPr>
        <w:t xml:space="preserve"> 10, OIB: 35476351417</w:t>
      </w:r>
      <w:r>
        <w:rPr>
          <w:rFonts w:cs="Times New Roman"/>
        </w:rPr>
        <w:t>i njegovih vjerovnika, a koji glasi:</w:t>
      </w:r>
    </w:p>
    <w:p w:rsidRDefault="00634430" w:rsidP="00634430" w:rsidR="00634430">
      <w:pPr>
        <w:spacing w:after="300" w:before="300"/>
        <w:jc w:val="center"/>
        <w:rPr>
          <w:rFonts w:cs="Times New Roman"/>
          <w:spacing w:val="24"/>
        </w:rPr>
      </w:pPr>
      <w:r>
        <w:rPr>
          <w:rFonts w:cs="Times New Roman"/>
          <w:spacing w:val="24"/>
        </w:rPr>
        <w:t>PREDSTEČAJNI   SPORAZUM</w:t>
      </w:r>
    </w:p>
    <w:p w:rsidRDefault="00634430" w:rsidP="00634430" w:rsidR="00634430">
      <w:pPr>
        <w:widowControl w:val="false"/>
        <w:autoSpaceDE w:val="false"/>
        <w:autoSpaceDN w:val="false"/>
        <w:adjustRightInd w:val="false"/>
        <w:spacing w:after="0" w:before="100"/>
        <w:ind w:firstLine="708"/>
        <w:jc w:val="both"/>
        <w:rPr>
          <w:rFonts w:cs="Times New Roman" w:eastAsia="Arial Unicode MS"/>
        </w:rPr>
      </w:pPr>
      <w:r>
        <w:rPr>
          <w:rFonts w:cs="Times New Roman" w:eastAsia="Arial Unicode MS"/>
        </w:rPr>
        <w:t>Ukupan dug prema vjerovnicima s utvrđenim tražbinama, sukladno rješenju Trgovačkog suda u Splitu poslovni broj 1.St-</w:t>
      </w:r>
      <w:r w:rsidR="00275341">
        <w:rPr>
          <w:rFonts w:cs="Times New Roman" w:eastAsia="Arial Unicode MS"/>
        </w:rPr>
        <w:t>256</w:t>
      </w:r>
      <w:r>
        <w:rPr>
          <w:rFonts w:cs="Times New Roman" w:eastAsia="Arial Unicode MS"/>
        </w:rPr>
        <w:t xml:space="preserve">/2018 od </w:t>
      </w:r>
      <w:r w:rsidR="00275341">
        <w:rPr>
          <w:rFonts w:cs="Times New Roman" w:eastAsia="Arial Unicode MS"/>
        </w:rPr>
        <w:t>31</w:t>
      </w:r>
      <w:r>
        <w:rPr>
          <w:rFonts w:cs="Times New Roman" w:eastAsia="Arial Unicode MS"/>
        </w:rPr>
        <w:t xml:space="preserve">. </w:t>
      </w:r>
      <w:r w:rsidR="00275341">
        <w:rPr>
          <w:rFonts w:cs="Times New Roman" w:eastAsia="Arial Unicode MS"/>
        </w:rPr>
        <w:t>kolovoza</w:t>
      </w:r>
      <w:r>
        <w:rPr>
          <w:rFonts w:cs="Times New Roman" w:eastAsia="Arial Unicode MS"/>
        </w:rPr>
        <w:t xml:space="preserve"> 201</w:t>
      </w:r>
      <w:r w:rsidR="00275341">
        <w:rPr>
          <w:rFonts w:cs="Times New Roman" w:eastAsia="Arial Unicode MS"/>
        </w:rPr>
        <w:t>8</w:t>
      </w:r>
      <w:r>
        <w:rPr>
          <w:rFonts w:cs="Times New Roman" w:eastAsia="Arial Unicode MS"/>
        </w:rPr>
        <w:t xml:space="preserve">. iznosi </w:t>
      </w:r>
      <w:r w:rsidR="009B306E">
        <w:rPr>
          <w:rFonts w:cs="Times New Roman"/>
        </w:rPr>
        <w:t>35.310.273,25</w:t>
      </w:r>
      <w:r>
        <w:rPr>
          <w:rFonts w:cs="Times New Roman"/>
        </w:rPr>
        <w:t xml:space="preserve"> </w:t>
      </w:r>
      <w:r>
        <w:rPr>
          <w:rFonts w:cs="Times New Roman" w:eastAsia="Arial Unicode MS"/>
        </w:rPr>
        <w:t xml:space="preserve">kn. Sukladno ovom predstečajnom sporazumu od tako utvrđenih tražbina izvršit će se otpis za </w:t>
      </w:r>
      <w:r w:rsidR="0069693D">
        <w:rPr>
          <w:rFonts w:cs="Times New Roman" w:eastAsia="Arial Unicode MS"/>
        </w:rPr>
        <w:t>4</w:t>
      </w:r>
      <w:r w:rsidR="00275341">
        <w:rPr>
          <w:rFonts w:cs="Times New Roman" w:eastAsia="Arial Unicode MS"/>
        </w:rPr>
        <w:t>5</w:t>
      </w:r>
      <w:r>
        <w:rPr>
          <w:rFonts w:cs="Times New Roman" w:eastAsia="Arial Unicode MS"/>
        </w:rPr>
        <w:t xml:space="preserve">%, a preostalih </w:t>
      </w:r>
      <w:r w:rsidR="0069693D">
        <w:rPr>
          <w:rFonts w:cs="Times New Roman" w:eastAsia="Arial Unicode MS"/>
        </w:rPr>
        <w:t>55</w:t>
      </w:r>
      <w:r>
        <w:rPr>
          <w:rFonts w:cs="Times New Roman" w:eastAsia="Arial Unicode MS"/>
        </w:rPr>
        <w:t xml:space="preserve">% tražbina isplatit će se u </w:t>
      </w:r>
      <w:r w:rsidR="0069693D">
        <w:rPr>
          <w:rFonts w:cs="Times New Roman" w:eastAsia="Arial Unicode MS"/>
        </w:rPr>
        <w:t>16 tromjesečnih anuiteta, koji dospijevaju na prvi slijedeći dan nakon proteka roka počeka od 12 mjeseci</w:t>
      </w:r>
      <w:r>
        <w:rPr>
          <w:rFonts w:cs="Times New Roman" w:eastAsia="Arial Unicode MS"/>
        </w:rPr>
        <w:t xml:space="preserve">,  uz </w:t>
      </w:r>
      <w:r w:rsidR="00B852B4">
        <w:rPr>
          <w:rFonts w:cs="Times New Roman" w:eastAsia="Arial Unicode MS"/>
        </w:rPr>
        <w:t xml:space="preserve">fiksnu </w:t>
      </w:r>
      <w:r>
        <w:rPr>
          <w:rFonts w:cs="Times New Roman" w:eastAsia="Arial Unicode MS"/>
        </w:rPr>
        <w:t>godišnju kamatnu stopu od 4,5%, počevši od pravomoćnosti rješenja Trgovačkog suda u Splitu o sklopljenom predstečajnom sporazumu i to kako slijedi:</w:t>
      </w:r>
      <w:r w:rsidR="009B306E">
        <w:rPr>
          <w:rFonts w:cs="Times New Roman" w:eastAsia="Arial Unicode MS"/>
        </w:rPr>
        <w:t xml:space="preserve"> </w:t>
      </w:r>
    </w:p>
    <w:p w:rsidRDefault="00634430" w:rsidP="00634430"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 Vjerovniku </w:t>
      </w:r>
      <w:r w:rsidR="00113254" w:rsidRPr="00B6394D">
        <w:rPr>
          <w:bCs/>
        </w:rPr>
        <w:t>FINANCIJSKA AGENCIJA</w:t>
      </w:r>
      <w:r w:rsidR="00113254">
        <w:rPr>
          <w:bCs/>
        </w:rPr>
        <w:t>,</w:t>
      </w:r>
      <w:r>
        <w:t xml:space="preserve">OIB: </w:t>
      </w:r>
      <w:r w:rsidR="00113254" w:rsidRPr="00B6394D">
        <w:rPr>
          <w:bCs/>
        </w:rPr>
        <w:t>85821130368</w:t>
      </w:r>
      <w:r>
        <w:rPr>
          <w:rFonts w:cs="Times New Roman" w:eastAsia="Arial Unicode MS"/>
        </w:rPr>
        <w:t xml:space="preserve">, utvrđena je tražbina u iznosu od </w:t>
      </w:r>
      <w:r>
        <w:t>2.169,01</w:t>
      </w:r>
      <w:r>
        <w:rPr>
          <w:rFonts w:cs="Times New Roman" w:eastAsia="Arial Unicode MS"/>
        </w:rPr>
        <w:t xml:space="preserve"> kn. Predstečajni vjerovnik otpušta dužniku dio utvrđene tražbine u iznosu od </w:t>
      </w:r>
      <w:r w:rsidR="00601C4A">
        <w:rPr>
          <w:rFonts w:cs="Times New Roman" w:eastAsia="Arial Unicode MS"/>
        </w:rPr>
        <w:t>976,05</w:t>
      </w:r>
      <w:r w:rsidR="00113254">
        <w:t xml:space="preserve"> </w:t>
      </w:r>
      <w:r>
        <w:rPr>
          <w:rFonts w:cs="Times New Roman" w:eastAsia="Arial Unicode MS"/>
        </w:rPr>
        <w:t>kn. Preostali iznos</w:t>
      </w:r>
      <w:r w:rsidR="009B306E">
        <w:rPr>
          <w:rFonts w:cs="Times New Roman" w:eastAsia="Arial Unicode MS"/>
        </w:rPr>
        <w:t xml:space="preserve"> tražbine</w:t>
      </w:r>
      <w:r w:rsidR="00601C4A">
        <w:rPr>
          <w:rFonts w:cs="Times New Roman" w:eastAsia="Arial Unicode MS"/>
        </w:rPr>
        <w:t xml:space="preserve"> od 1.102,95</w:t>
      </w:r>
      <w:r>
        <w:rPr>
          <w:rFonts w:cs="Times New Roman" w:eastAsia="Arial Unicode MS"/>
        </w:rPr>
        <w:t xml:space="preserve"> isplatit će se u </w:t>
      </w:r>
      <w:r w:rsidR="00B852B4">
        <w:rPr>
          <w:rFonts w:cs="Times New Roman" w:eastAsia="Arial Unicode MS"/>
        </w:rPr>
        <w:t>16 tromjesečnih anuiteta, koji dospijevaju na prvi slijedeći dan nakon proteka roka počeka od 12 mjeseci,  uz fiksnu godišnju kamatnu stopu od 4,5%, počevši od pravomoćnosti rješenja Trgovačkog suda u Splitu o sklopljenom predstečajnom sporazumu</w:t>
      </w:r>
      <w:r>
        <w:rPr>
          <w:rFonts w:cs="Times New Roman" w:eastAsia="Arial Unicode MS"/>
        </w:rPr>
        <w:t xml:space="preserve">. </w:t>
      </w:r>
    </w:p>
    <w:p w:rsidRDefault="00634430" w:rsidP="00283170" w:rsidR="00B852B4">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2. Vjerovniku</w:t>
      </w:r>
      <w:r w:rsidR="00113254">
        <w:rPr>
          <w:rFonts w:cs="Times New Roman" w:eastAsia="Arial Unicode MS"/>
        </w:rPr>
        <w:t xml:space="preserve"> </w:t>
      </w:r>
      <w:r w:rsidR="00283170">
        <w:rPr>
          <w:rFonts w:cs="Times New Roman" w:eastAsia="Arial Unicode MS"/>
        </w:rPr>
        <w:t xml:space="preserve">GRAD </w:t>
      </w:r>
      <w:r w:rsidR="00113254" w:rsidRPr="00B6394D">
        <w:t>MAKARSKA, Makarska, Obala Kralja Tomislava</w:t>
      </w:r>
      <w:r w:rsidR="00113254">
        <w:t xml:space="preserve"> </w:t>
      </w:r>
      <w:r w:rsidR="00113254" w:rsidRPr="00B6394D">
        <w:t>1</w:t>
      </w:r>
      <w:r>
        <w:rPr>
          <w:rFonts w:cs="Times New Roman" w:eastAsia="Arial Unicode MS"/>
        </w:rPr>
        <w:t xml:space="preserve"> </w:t>
      </w:r>
      <w:r>
        <w:t>,  OIB:</w:t>
      </w:r>
      <w:r w:rsidR="00113254">
        <w:t xml:space="preserve"> </w:t>
      </w:r>
      <w:r w:rsidR="00283170" w:rsidRPr="00B6394D">
        <w:t>53515145212</w:t>
      </w:r>
      <w:r>
        <w:rPr>
          <w:rFonts w:cs="Times New Roman" w:eastAsia="Arial Unicode MS"/>
        </w:rPr>
        <w:t xml:space="preserve">, utvrđena je tražbina u iznosu od </w:t>
      </w:r>
      <w:r w:rsidR="00283170" w:rsidRPr="00B6394D">
        <w:t>197.225,23</w:t>
      </w:r>
      <w:r>
        <w:rPr>
          <w:rFonts w:cs="Times New Roman" w:eastAsia="Arial Unicode MS"/>
        </w:rPr>
        <w:t xml:space="preserve"> kn. Predstečajni vjerovnik otpušta dužniku dio utvrđene tražbine u iznosu od </w:t>
      </w:r>
      <w:r w:rsidR="00EB4CBE">
        <w:rPr>
          <w:rFonts w:cs="Times New Roman" w:eastAsia="Arial Unicode MS"/>
        </w:rPr>
        <w:t>88.751,35</w:t>
      </w:r>
      <w:r>
        <w:rPr>
          <w:rFonts w:cs="Times New Roman" w:eastAsia="Arial Unicode MS"/>
        </w:rPr>
        <w:t xml:space="preserve">kn. Preostali iznos tražbine od </w:t>
      </w:r>
      <w:r w:rsidR="00994EC1">
        <w:rPr>
          <w:rFonts w:cs="Times New Roman" w:eastAsia="Arial Unicode MS"/>
        </w:rPr>
        <w:t xml:space="preserve">108.473,87 </w:t>
      </w:r>
      <w:r>
        <w:rPr>
          <w:rFonts w:cs="Times New Roman" w:eastAsia="Arial Unicode MS"/>
        </w:rPr>
        <w:t xml:space="preserve">kn isplatit će se u </w:t>
      </w:r>
      <w:r w:rsidR="00B852B4">
        <w:rPr>
          <w:rFonts w:cs="Times New Roman" w:eastAsia="Arial Unicode MS"/>
        </w:rPr>
        <w:t xml:space="preserve">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B852B4"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3. Vjerovniku</w:t>
      </w:r>
      <w:r w:rsidR="00283170">
        <w:rPr>
          <w:rFonts w:cs="Times New Roman" w:eastAsia="Arial Unicode MS"/>
        </w:rPr>
        <w:t xml:space="preserve"> </w:t>
      </w:r>
      <w:r w:rsidR="00283170" w:rsidRPr="00B6394D">
        <w:t>HEP-Opskrba d.o.o. , Zagreb, Ulica grada Vukovara 37</w:t>
      </w:r>
      <w:r>
        <w:t xml:space="preserve">, OIB: </w:t>
      </w:r>
      <w:r w:rsidR="00283170" w:rsidRPr="00B6394D">
        <w:t>63073332379</w:t>
      </w:r>
      <w:r>
        <w:rPr>
          <w:rFonts w:cs="Times New Roman" w:eastAsia="Arial Unicode MS"/>
        </w:rPr>
        <w:t>, utvrđena je tražbina u iznosu od</w:t>
      </w:r>
      <w:r w:rsidR="00994EC1">
        <w:rPr>
          <w:rFonts w:cs="Times New Roman" w:eastAsia="Arial Unicode MS"/>
        </w:rPr>
        <w:t xml:space="preserve"> </w:t>
      </w:r>
      <w:r w:rsidR="00994EC1" w:rsidRPr="00B6394D">
        <w:t>3.005,98</w:t>
      </w:r>
      <w:r w:rsidR="00994EC1">
        <w:t xml:space="preserve"> </w:t>
      </w:r>
      <w:r>
        <w:rPr>
          <w:rFonts w:cs="Times New Roman" w:eastAsia="Arial Unicode MS"/>
        </w:rPr>
        <w:t xml:space="preserve"> kn. Predstečajni vjerovnik otpušta dužniku dio utvrđene tražbine u iznosu od </w:t>
      </w:r>
      <w:r w:rsidR="00994EC1">
        <w:rPr>
          <w:rFonts w:cs="Times New Roman" w:eastAsia="Arial Unicode MS"/>
        </w:rPr>
        <w:t xml:space="preserve">1.352,69 </w:t>
      </w:r>
      <w:r>
        <w:rPr>
          <w:rFonts w:cs="Times New Roman" w:eastAsia="Arial Unicode MS"/>
        </w:rPr>
        <w:t xml:space="preserve">kn. Preostali iznos tražbine od </w:t>
      </w:r>
      <w:r w:rsidR="00994EC1">
        <w:rPr>
          <w:rFonts w:cs="Times New Roman" w:eastAsia="Arial Unicode MS"/>
        </w:rPr>
        <w:t>1.653,28</w:t>
      </w:r>
      <w:r>
        <w:rPr>
          <w:rFonts w:cs="Times New Roman" w:eastAsia="Arial Unicode MS"/>
        </w:rPr>
        <w:t xml:space="preserve"> kn isplatit će se u</w:t>
      </w:r>
      <w:r w:rsidR="00B852B4">
        <w:rPr>
          <w:rFonts w:cs="Times New Roman" w:eastAsia="Arial Unicode MS"/>
        </w:rPr>
        <w:t xml:space="preserve">  16 tromjesečnih anuiteta, koji dospijevaju na prvi slijedeći dan nakon proteka roka počeka od 12 mjeseci,  uz fiksnu godišnju kamatnu stopu od 4,5%, počevši od pravomoćnosti rješenja Trgovačkog suda u Splitu o sklopljenom predstečajnom sporazumu. </w:t>
      </w:r>
      <w:r>
        <w:rPr>
          <w:rFonts w:cs="Times New Roman" w:eastAsia="Arial Unicode MS"/>
        </w:rPr>
        <w:t xml:space="preserve"> </w:t>
      </w:r>
    </w:p>
    <w:p w:rsidRDefault="00634430" w:rsidP="006D5BA0" w:rsidR="006D5BA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4. Vjerovniku</w:t>
      </w:r>
      <w:r w:rsidR="00283170">
        <w:rPr>
          <w:rFonts w:cs="Times New Roman" w:eastAsia="Arial Unicode MS"/>
        </w:rPr>
        <w:t xml:space="preserve"> </w:t>
      </w:r>
      <w:r w:rsidR="002037BD" w:rsidRPr="00B6394D">
        <w:t>HEP-Operator distribucijskog sustava d.o.o. Zagreb, Ulica grada Vukovara 37</w:t>
      </w:r>
      <w:r>
        <w:t xml:space="preserve">, OIB: </w:t>
      </w:r>
      <w:r w:rsidR="002037BD" w:rsidRPr="00B6394D">
        <w:t>46830600751</w:t>
      </w:r>
      <w:r>
        <w:rPr>
          <w:rFonts w:cs="Times New Roman" w:eastAsia="Arial Unicode MS"/>
        </w:rPr>
        <w:t xml:space="preserve">, utvrđena je tražbina u iznosu od </w:t>
      </w:r>
      <w:r w:rsidR="002037BD">
        <w:t>1.910,02</w:t>
      </w:r>
      <w:r>
        <w:rPr>
          <w:rFonts w:cs="Times New Roman" w:eastAsia="Arial Unicode MS"/>
        </w:rPr>
        <w:t xml:space="preserve"> kn. Predstečajni vjerovnik otpušta dužniku dio utvrđene tražbine u iznosu od </w:t>
      </w:r>
      <w:r w:rsidR="00994EC1">
        <w:rPr>
          <w:rFonts w:cs="Times New Roman" w:eastAsia="Arial Unicode MS"/>
        </w:rPr>
        <w:t xml:space="preserve">859,50 </w:t>
      </w:r>
      <w:r>
        <w:rPr>
          <w:rFonts w:cs="Times New Roman" w:eastAsia="Arial Unicode MS"/>
        </w:rPr>
        <w:t xml:space="preserve">kn. Preostali iznos tražbine od </w:t>
      </w:r>
      <w:r w:rsidR="008B3234">
        <w:rPr>
          <w:rFonts w:cs="Times New Roman" w:eastAsia="Arial Unicode MS"/>
        </w:rPr>
        <w:t>1.050,51</w:t>
      </w:r>
      <w:r>
        <w:rPr>
          <w:rFonts w:cs="Times New Roman" w:eastAsia="Arial Unicode MS"/>
        </w:rPr>
        <w:t xml:space="preserve"> 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5. Vjerovniku</w:t>
      </w:r>
      <w:r w:rsidR="002037BD">
        <w:rPr>
          <w:rFonts w:cs="Times New Roman" w:eastAsia="Arial Unicode MS"/>
        </w:rPr>
        <w:t xml:space="preserve"> </w:t>
      </w:r>
      <w:r w:rsidR="002037BD" w:rsidRPr="00B6394D">
        <w:t>HRVATSKE ŠUME d.o.o. , Zagreb, Ulica kneza Branimira 1</w:t>
      </w:r>
      <w:r>
        <w:t xml:space="preserve">, OIB: </w:t>
      </w:r>
      <w:r w:rsidR="002037BD" w:rsidRPr="00B6394D">
        <w:t>69693144506</w:t>
      </w:r>
      <w:r>
        <w:rPr>
          <w:rFonts w:cs="Times New Roman" w:eastAsia="Arial Unicode MS"/>
        </w:rPr>
        <w:t xml:space="preserve"> , utvrđena je tražbina u iznosu od </w:t>
      </w:r>
      <w:r w:rsidR="008B3234" w:rsidRPr="00B6394D">
        <w:t>26.471,04</w:t>
      </w:r>
      <w:r w:rsidR="008B3234">
        <w:t xml:space="preserve"> </w:t>
      </w:r>
      <w:r>
        <w:rPr>
          <w:rFonts w:cs="Times New Roman" w:eastAsia="Arial Unicode MS"/>
        </w:rPr>
        <w:t>kn. Predstečajni vjerovnik otpušta dužniku dio utvrđene tražbine u iznosu od</w:t>
      </w:r>
      <w:r w:rsidR="008B3234">
        <w:rPr>
          <w:rFonts w:cs="Times New Roman" w:eastAsia="Arial Unicode MS"/>
        </w:rPr>
        <w:t xml:space="preserve"> 11.911,96</w:t>
      </w:r>
      <w:r>
        <w:rPr>
          <w:rFonts w:cs="Times New Roman" w:eastAsia="Arial Unicode MS"/>
        </w:rPr>
        <w:t xml:space="preserve"> kn. Preostali iznos tražbine od </w:t>
      </w:r>
      <w:r w:rsidR="008B3234">
        <w:rPr>
          <w:rFonts w:cs="Times New Roman" w:eastAsia="Arial Unicode MS"/>
        </w:rPr>
        <w:t xml:space="preserve">14.559,07 </w:t>
      </w:r>
      <w:r>
        <w:rPr>
          <w:rFonts w:cs="Times New Roman" w:eastAsia="Arial Unicode MS"/>
        </w:rPr>
        <w:t xml:space="preserve">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6. Vjerovniku</w:t>
      </w:r>
      <w:r w:rsidR="002037BD">
        <w:rPr>
          <w:rFonts w:cs="Times New Roman" w:eastAsia="Arial Unicode MS"/>
        </w:rPr>
        <w:t xml:space="preserve"> </w:t>
      </w:r>
      <w:r w:rsidR="002037BD" w:rsidRPr="00B6394D">
        <w:t>MAKARSKI KOMUNALAC d.o.o., Makarska, Trg Tina Ujevića 1</w:t>
      </w:r>
      <w:r>
        <w:t>, OIB:</w:t>
      </w:r>
      <w:r w:rsidR="002037BD">
        <w:t xml:space="preserve"> </w:t>
      </w:r>
      <w:r w:rsidR="00BF085A" w:rsidRPr="00B6394D">
        <w:t>12733878804</w:t>
      </w:r>
      <w:r>
        <w:rPr>
          <w:rFonts w:cs="Times New Roman" w:eastAsia="Arial Unicode MS"/>
        </w:rPr>
        <w:t xml:space="preserve">, utvrđena je tražbina u iznosu od </w:t>
      </w:r>
      <w:r w:rsidR="00BF085A" w:rsidRPr="00B6394D">
        <w:t>404.781,06</w:t>
      </w:r>
      <w:r w:rsidR="00BF085A">
        <w:t xml:space="preserve"> </w:t>
      </w:r>
      <w:r>
        <w:rPr>
          <w:rFonts w:cs="Times New Roman" w:eastAsia="Arial Unicode MS"/>
        </w:rPr>
        <w:t xml:space="preserve">kn. Predstečajni vjerovnik otpušta dužniku dio utvrđene tražbine u iznosu od </w:t>
      </w:r>
      <w:r w:rsidR="008B3234">
        <w:rPr>
          <w:rFonts w:cs="Times New Roman" w:eastAsia="Arial Unicode MS"/>
        </w:rPr>
        <w:t>182.151,47</w:t>
      </w:r>
      <w:r>
        <w:rPr>
          <w:rFonts w:cs="Times New Roman" w:eastAsia="Arial Unicode MS"/>
        </w:rPr>
        <w:t xml:space="preserve"> kn. Preostali iznos tražbine od  </w:t>
      </w:r>
      <w:r w:rsidR="00480416">
        <w:rPr>
          <w:rFonts w:cs="Times New Roman" w:eastAsia="Arial Unicode MS"/>
        </w:rPr>
        <w:t>222.629,58</w:t>
      </w:r>
      <w:r w:rsidR="009571A7">
        <w:rPr>
          <w:rFonts w:cs="Times New Roman" w:eastAsia="Arial Unicode MS"/>
        </w:rPr>
        <w:t xml:space="preserve"> </w:t>
      </w:r>
      <w:r>
        <w:rPr>
          <w:rFonts w:cs="Times New Roman" w:eastAsia="Arial Unicode MS"/>
        </w:rPr>
        <w:t xml:space="preserve">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D5BA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7. Vjerovniku </w:t>
      </w:r>
      <w:r w:rsidR="00BF085A" w:rsidRPr="00B6394D">
        <w:t>REPUBLIKA HRVATSKA, Ministarstvo financija</w:t>
      </w:r>
      <w:r>
        <w:rPr>
          <w:rFonts w:cs="Times New Roman" w:eastAsia="Arial Unicode MS"/>
        </w:rPr>
        <w:t>, OIB:</w:t>
      </w:r>
      <w:r w:rsidR="00BF085A">
        <w:rPr>
          <w:rFonts w:cs="Times New Roman" w:eastAsia="Arial Unicode MS"/>
        </w:rPr>
        <w:t xml:space="preserve"> </w:t>
      </w:r>
      <w:r w:rsidR="00BF085A" w:rsidRPr="00B6394D">
        <w:t>18683136487</w:t>
      </w:r>
      <w:r>
        <w:t xml:space="preserve">, </w:t>
      </w:r>
      <w:r>
        <w:rPr>
          <w:rFonts w:cs="Times New Roman" w:eastAsia="Arial Unicode MS"/>
        </w:rPr>
        <w:t xml:space="preserve">utvrđena je tražbina u iznosu od </w:t>
      </w:r>
      <w:r w:rsidR="00BF085A">
        <w:t xml:space="preserve">3.197,58 </w:t>
      </w:r>
      <w:r>
        <w:rPr>
          <w:rFonts w:cs="Times New Roman" w:eastAsia="Arial Unicode MS"/>
        </w:rPr>
        <w:t xml:space="preserve">kn. Predstečajni vjerovnik otpušta dužniku dio utvrđene tražbine u iznosu od </w:t>
      </w:r>
      <w:r w:rsidR="00480416">
        <w:rPr>
          <w:rFonts w:cs="Times New Roman" w:eastAsia="Arial Unicode MS"/>
        </w:rPr>
        <w:t>1.438,91</w:t>
      </w:r>
      <w:r>
        <w:rPr>
          <w:rFonts w:cs="Times New Roman" w:eastAsia="Arial Unicode MS"/>
        </w:rPr>
        <w:t xml:space="preserve"> kn. Preostali iznos tražbine od </w:t>
      </w:r>
      <w:r w:rsidR="00480416">
        <w:rPr>
          <w:rFonts w:cs="Times New Roman" w:eastAsia="Arial Unicode MS"/>
        </w:rPr>
        <w:t>1.758,66</w:t>
      </w:r>
      <w:r>
        <w:rPr>
          <w:rFonts w:cs="Times New Roman" w:eastAsia="Arial Unicode MS"/>
        </w:rPr>
        <w:t xml:space="preserve"> 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8. Vjerovniku</w:t>
      </w:r>
      <w:r w:rsidR="00BF085A">
        <w:rPr>
          <w:rFonts w:cs="Times New Roman" w:eastAsia="Arial Unicode MS"/>
        </w:rPr>
        <w:t xml:space="preserve"> </w:t>
      </w:r>
      <w:r w:rsidR="00BF085A" w:rsidRPr="00B6394D">
        <w:t>REPUBLIKA HRVATSKA, Ministarstvo gospodarstva, poduzetništva i obrta</w:t>
      </w:r>
      <w:r>
        <w:t>, OIB:</w:t>
      </w:r>
      <w:r w:rsidR="00BF085A">
        <w:t xml:space="preserve"> </w:t>
      </w:r>
      <w:r w:rsidR="0089082D" w:rsidRPr="00B6394D">
        <w:t>22413472900</w:t>
      </w:r>
      <w:r>
        <w:rPr>
          <w:rFonts w:cs="Times New Roman" w:eastAsia="Arial Unicode MS"/>
        </w:rPr>
        <w:t>, utvrđena je tražbina u iznosu od</w:t>
      </w:r>
      <w:r w:rsidR="0089082D">
        <w:rPr>
          <w:rFonts w:cs="Times New Roman" w:eastAsia="Arial Unicode MS"/>
        </w:rPr>
        <w:t xml:space="preserve"> </w:t>
      </w:r>
      <w:r w:rsidR="0089082D">
        <w:t>5.140.812,71</w:t>
      </w:r>
      <w:r>
        <w:rPr>
          <w:rFonts w:cs="Times New Roman" w:eastAsia="Arial Unicode MS"/>
        </w:rPr>
        <w:t xml:space="preserve">kn. Predstečajni vjerovnik otpušta dužniku dio utvrđene tražbine u iznosu od </w:t>
      </w:r>
      <w:r w:rsidR="00480416">
        <w:rPr>
          <w:rFonts w:cs="Times New Roman" w:eastAsia="Arial Unicode MS"/>
        </w:rPr>
        <w:t>2.313.365,71</w:t>
      </w:r>
      <w:r>
        <w:rPr>
          <w:rFonts w:cs="Times New Roman" w:eastAsia="Arial Unicode MS"/>
        </w:rPr>
        <w:t xml:space="preserve"> kn. Preostali iznos tražbine od </w:t>
      </w:r>
      <w:r w:rsidR="00445382">
        <w:rPr>
          <w:rFonts w:cs="Times New Roman" w:eastAsia="Arial Unicode MS"/>
        </w:rPr>
        <w:t>2.827.446,99</w:t>
      </w:r>
      <w:r w:rsidR="000864C7">
        <w:rPr>
          <w:rFonts w:cs="Times New Roman" w:eastAsia="Arial Unicode MS"/>
        </w:rPr>
        <w:t xml:space="preserve"> </w:t>
      </w:r>
      <w:r>
        <w:rPr>
          <w:rFonts w:cs="Times New Roman" w:eastAsia="Arial Unicode MS"/>
        </w:rPr>
        <w:t>kn isplatit će se u</w:t>
      </w:r>
      <w:r w:rsidR="006D5BA0">
        <w:rPr>
          <w:rFonts w:cs="Times New Roman" w:eastAsia="Arial Unicode MS"/>
        </w:rPr>
        <w:t xml:space="preserve"> 16 tromjesečnih anuiteta, koji dospijevaju na prvi slijedeći dan nakon proteka roka počeka od 12 mjeseci,  uz fiksnu godišnju kamatnu stopu od 4,5%, počevši od pravomoćnosti rješenja Trgovačkog suda u Splitu o sklopljenom predstečajnom sporazumu. </w:t>
      </w:r>
      <w:r>
        <w:rPr>
          <w:rFonts w:cs="Times New Roman" w:eastAsia="Arial Unicode MS"/>
        </w:rPr>
        <w:t xml:space="preserve"> </w:t>
      </w:r>
    </w:p>
    <w:p w:rsidRDefault="00634430" w:rsidP="006D5BA0" w:rsidR="006D5BA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9. Vjerovniku </w:t>
      </w:r>
      <w:r w:rsidR="0089082D" w:rsidRPr="00B6394D">
        <w:t>REPUBLIKA HRVATSKA, Ministarstvo državne imovine</w:t>
      </w:r>
      <w:r>
        <w:t>, OIB:</w:t>
      </w:r>
      <w:r w:rsidR="0089082D">
        <w:t xml:space="preserve"> </w:t>
      </w:r>
      <w:r w:rsidR="0089082D" w:rsidRPr="00B6394D">
        <w:t>52634238587</w:t>
      </w:r>
      <w:r>
        <w:rPr>
          <w:rFonts w:cs="Times New Roman" w:eastAsia="Arial Unicode MS"/>
        </w:rPr>
        <w:t xml:space="preserve">, utvrđena je tražbina u iznosu od </w:t>
      </w:r>
      <w:r w:rsidR="0089082D" w:rsidRPr="00B6394D">
        <w:t>23.861.766,50</w:t>
      </w:r>
      <w:r w:rsidR="0089082D">
        <w:t xml:space="preserve"> </w:t>
      </w:r>
      <w:r>
        <w:rPr>
          <w:rFonts w:cs="Times New Roman" w:eastAsia="Arial Unicode MS"/>
        </w:rPr>
        <w:t xml:space="preserve">kn. Predstečajni vjerovnik otpušta dužniku dio utvrđene tražbine u iznosu od </w:t>
      </w:r>
      <w:r w:rsidR="00445382">
        <w:rPr>
          <w:rFonts w:cs="Times New Roman" w:eastAsia="Arial Unicode MS"/>
        </w:rPr>
        <w:t>10.737.794,92</w:t>
      </w:r>
      <w:r>
        <w:rPr>
          <w:rFonts w:cs="Times New Roman" w:eastAsia="Arial Unicode MS"/>
        </w:rPr>
        <w:t xml:space="preserve"> kn. Preostali iznos tražbine od </w:t>
      </w:r>
      <w:r w:rsidR="00445382">
        <w:rPr>
          <w:rFonts w:cs="Times New Roman" w:eastAsia="Arial Unicode MS"/>
        </w:rPr>
        <w:t>13.123.</w:t>
      </w:r>
      <w:r w:rsidR="001036E1">
        <w:rPr>
          <w:rFonts w:cs="Times New Roman" w:eastAsia="Arial Unicode MS"/>
        </w:rPr>
        <w:t>971,57</w:t>
      </w:r>
      <w:r>
        <w:rPr>
          <w:rFonts w:cs="Times New Roman" w:eastAsia="Arial Unicode MS"/>
        </w:rPr>
        <w:t xml:space="preserve"> 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D5BA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10. Vjerovniku</w:t>
      </w:r>
      <w:r w:rsidR="0089082D">
        <w:rPr>
          <w:rFonts w:cs="Times New Roman" w:eastAsia="Arial Unicode MS"/>
        </w:rPr>
        <w:t xml:space="preserve"> </w:t>
      </w:r>
      <w:r w:rsidR="0089082D" w:rsidRPr="00B6394D">
        <w:t>REPUBLIKA HRVATSKA,</w:t>
      </w:r>
      <w:r w:rsidR="0089082D">
        <w:t xml:space="preserve"> Ministarstvo pravosuđa</w:t>
      </w:r>
      <w:r>
        <w:t>, OIB:</w:t>
      </w:r>
      <w:r w:rsidR="0089082D">
        <w:t xml:space="preserve"> 52634238587</w:t>
      </w:r>
      <w:r>
        <w:rPr>
          <w:rFonts w:cs="Times New Roman" w:eastAsia="Arial Unicode MS"/>
        </w:rPr>
        <w:t xml:space="preserve">, utvrđena je tražbina u iznosu od </w:t>
      </w:r>
      <w:r w:rsidR="00EA4036">
        <w:t xml:space="preserve">287.785,35 </w:t>
      </w:r>
      <w:r>
        <w:rPr>
          <w:rFonts w:cs="Times New Roman" w:eastAsia="Arial Unicode MS"/>
        </w:rPr>
        <w:t xml:space="preserve">kn. Predstečajni vjerovnik otpušta dužniku dio utvrđene tražbine u iznosu od </w:t>
      </w:r>
      <w:r w:rsidR="001036E1">
        <w:rPr>
          <w:rFonts w:cs="Times New Roman" w:eastAsia="Arial Unicode MS"/>
        </w:rPr>
        <w:t xml:space="preserve">129.503,40 </w:t>
      </w:r>
      <w:r>
        <w:rPr>
          <w:rFonts w:cs="Times New Roman" w:eastAsia="Arial Unicode MS"/>
        </w:rPr>
        <w:t xml:space="preserve">kn. Preostali iznos tražbine od </w:t>
      </w:r>
      <w:r w:rsidR="001036E1">
        <w:rPr>
          <w:rFonts w:cs="Times New Roman" w:eastAsia="Arial Unicode MS"/>
        </w:rPr>
        <w:t xml:space="preserve">158.281,94 </w:t>
      </w:r>
      <w:r>
        <w:rPr>
          <w:rFonts w:cs="Times New Roman" w:eastAsia="Arial Unicode MS"/>
        </w:rPr>
        <w:t xml:space="preserve">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D5BA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11. Vjerovniku</w:t>
      </w:r>
      <w:r w:rsidR="00EA4036">
        <w:rPr>
          <w:rFonts w:cs="Times New Roman" w:eastAsia="Arial Unicode MS"/>
        </w:rPr>
        <w:t xml:space="preserve"> </w:t>
      </w:r>
      <w:r w:rsidR="00EA4036" w:rsidRPr="00B6394D">
        <w:t>Odvjetnica ANDREA ALEMANI, Makarska, A. Starčevića 32</w:t>
      </w:r>
      <w:r>
        <w:t>, OIB:</w:t>
      </w:r>
      <w:r w:rsidR="00EA4036">
        <w:t xml:space="preserve"> </w:t>
      </w:r>
      <w:r w:rsidR="00EA4036" w:rsidRPr="00B6394D">
        <w:t>340596533985</w:t>
      </w:r>
      <w:r>
        <w:rPr>
          <w:rFonts w:cs="Times New Roman" w:eastAsia="Arial Unicode MS"/>
        </w:rPr>
        <w:t xml:space="preserve">, utvrđena je tražbina u iznosu od </w:t>
      </w:r>
      <w:r w:rsidR="00EA4036">
        <w:rPr>
          <w:rFonts w:cs="Times New Roman" w:eastAsia="Arial Unicode MS"/>
        </w:rPr>
        <w:t xml:space="preserve">500,00 </w:t>
      </w:r>
      <w:r>
        <w:rPr>
          <w:rFonts w:cs="Times New Roman" w:eastAsia="Arial Unicode MS"/>
        </w:rPr>
        <w:t xml:space="preserve">kn. Predstečajni vjerovnik otpušta dužniku dio utvrđene tražbine u iznosu od 2.864,40kn. Preostali iznos tražbine od 1.227,60 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D5BA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12. Vjerovniku</w:t>
      </w:r>
      <w:r w:rsidR="00EA4036">
        <w:rPr>
          <w:rFonts w:cs="Times New Roman" w:eastAsia="Arial Unicode MS"/>
        </w:rPr>
        <w:t xml:space="preserve"> </w:t>
      </w:r>
      <w:r w:rsidR="00EA4036" w:rsidRPr="00B6394D">
        <w:t>Javni bilježnik Ante Barbić, Makarska, Trg 4. Svibnja 533 1</w:t>
      </w:r>
      <w:r>
        <w:t xml:space="preserve">, </w:t>
      </w:r>
      <w:r>
        <w:rPr>
          <w:rFonts w:cs="Times New Roman" w:eastAsia="Arial Unicode MS"/>
        </w:rPr>
        <w:t xml:space="preserve"> </w:t>
      </w:r>
      <w:r>
        <w:t>OIB:</w:t>
      </w:r>
      <w:r w:rsidR="00EA4036">
        <w:t xml:space="preserve"> </w:t>
      </w:r>
      <w:r w:rsidR="00EA4036" w:rsidRPr="00B6394D">
        <w:t>39317575625</w:t>
      </w:r>
      <w:r>
        <w:rPr>
          <w:rFonts w:cs="Times New Roman" w:eastAsia="Arial Unicode MS"/>
        </w:rPr>
        <w:t xml:space="preserve">, utvrđena je tražbina u iznosu od </w:t>
      </w:r>
      <w:r w:rsidR="00EA4036" w:rsidRPr="00B6394D">
        <w:t>146,50</w:t>
      </w:r>
      <w:r w:rsidR="00EA4036">
        <w:t xml:space="preserve"> </w:t>
      </w:r>
      <w:r>
        <w:rPr>
          <w:rFonts w:cs="Times New Roman" w:eastAsia="Arial Unicode MS"/>
        </w:rPr>
        <w:t xml:space="preserve">kn. Predstečajni vjerovnik otpušta dužniku dio utvrđene tražbine u iznosu od 263,69 kn. Preostali iznos tražbine od 113,01 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6D5BA0"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13. Vjerovniku </w:t>
      </w:r>
      <w:r w:rsidR="00AF107B" w:rsidRPr="00B6394D">
        <w:t>Odvjetnica IRIS FRANIĆ-TOMIĆ, Omiš, Luka III 3 Duće</w:t>
      </w:r>
      <w:r w:rsidR="00AF107B">
        <w:t>,</w:t>
      </w:r>
      <w:r w:rsidR="00AF107B" w:rsidRPr="00B6394D">
        <w:t xml:space="preserve"> </w:t>
      </w:r>
      <w:r>
        <w:t>OIB:</w:t>
      </w:r>
      <w:r w:rsidR="00AF107B">
        <w:t xml:space="preserve"> </w:t>
      </w:r>
      <w:r w:rsidR="00AF107B" w:rsidRPr="00B6394D">
        <w:t>340596533985</w:t>
      </w:r>
      <w:r>
        <w:rPr>
          <w:rFonts w:cs="Times New Roman" w:eastAsia="Arial Unicode MS"/>
        </w:rPr>
        <w:t xml:space="preserve">, utvrđena je tražbina u iznosu od </w:t>
      </w:r>
      <w:r w:rsidR="00AF107B" w:rsidRPr="00B6394D">
        <w:t>26.178,00</w:t>
      </w:r>
      <w:r w:rsidR="00AF107B">
        <w:t xml:space="preserve"> </w:t>
      </w:r>
      <w:r>
        <w:rPr>
          <w:rFonts w:cs="Times New Roman" w:eastAsia="Arial Unicode MS"/>
        </w:rPr>
        <w:t>kn. Predstečajni vjerovnik otpušta dužniku dio utvrđene tražbine u iznosu od 643,98 kn. Preostali iznos tražbine od 275.99 kn isplatit će se</w:t>
      </w:r>
      <w:r w:rsidR="006D5BA0">
        <w:rPr>
          <w:rFonts w:cs="Times New Roman" w:eastAsia="Arial Unicode MS"/>
        </w:rPr>
        <w:t xml:space="preserve"> u 16 tromjesečnih anuiteta, koji dospijevaju na prvi slijedeći dan nakon proteka roka počeka od 12 mjeseci,  uz fiksnu godišnju kamatnu stopu od 4,5%, počevši od pravomoćnosti rješenja Trgovačkog suda u Splitu o sklopljenom predstečajnom sporazumu. </w:t>
      </w:r>
      <w:r>
        <w:rPr>
          <w:rFonts w:cs="Times New Roman" w:eastAsia="Arial Unicode MS"/>
        </w:rPr>
        <w:t xml:space="preserve"> </w:t>
      </w:r>
    </w:p>
    <w:p w:rsidRDefault="00634430" w:rsidP="006D5BA0"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14. Vjerovniku</w:t>
      </w:r>
      <w:r w:rsidR="00AF107B" w:rsidRPr="00AF107B">
        <w:t xml:space="preserve"> </w:t>
      </w:r>
      <w:r w:rsidR="00AF107B" w:rsidRPr="00B6394D">
        <w:t>GS1 CROATIA, Zagreb, Tuškanac 14</w:t>
      </w:r>
      <w:r>
        <w:t>, OIB:</w:t>
      </w:r>
      <w:r w:rsidR="00AF107B">
        <w:t xml:space="preserve"> </w:t>
      </w:r>
      <w:r w:rsidR="00AF107B" w:rsidRPr="00B6394D">
        <w:t>03365973101</w:t>
      </w:r>
      <w:r>
        <w:rPr>
          <w:rFonts w:cs="Times New Roman" w:eastAsia="Arial Unicode MS"/>
        </w:rPr>
        <w:t xml:space="preserve">, utvrđena je tražbina u iznosu od </w:t>
      </w:r>
      <w:r w:rsidR="00AF107B">
        <w:rPr>
          <w:rFonts w:cs="Times New Roman" w:eastAsia="Arial Unicode MS"/>
        </w:rPr>
        <w:t xml:space="preserve">71,46 </w:t>
      </w:r>
      <w:r>
        <w:rPr>
          <w:rFonts w:cs="Times New Roman" w:eastAsia="Arial Unicode MS"/>
        </w:rPr>
        <w:t xml:space="preserve">kn. Predstečajni vjerovnik otpušta dužniku dio utvrđene tražbine u iznosu od 75.809,99 kn. Preostali iznos tražbine od 32.489,99 kn isplatit će se </w:t>
      </w:r>
      <w:r w:rsidR="006D5BA0">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7F179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15. Vjerovniku</w:t>
      </w:r>
      <w:r w:rsidR="00AF107B">
        <w:rPr>
          <w:rFonts w:cs="Times New Roman" w:eastAsia="Arial Unicode MS"/>
        </w:rPr>
        <w:t xml:space="preserve"> </w:t>
      </w:r>
      <w:r w:rsidR="00AF107B" w:rsidRPr="00B6394D">
        <w:t>HRVATSKI TELEKOM d.d. , Zagreb, R.F.Mihanovića 9</w:t>
      </w:r>
      <w:r>
        <w:t xml:space="preserve">, OIB: </w:t>
      </w:r>
      <w:r w:rsidR="00C6173A" w:rsidRPr="00B6394D">
        <w:t>81793146560</w:t>
      </w:r>
      <w:r>
        <w:rPr>
          <w:rFonts w:cs="Times New Roman" w:eastAsia="Arial Unicode MS"/>
        </w:rPr>
        <w:t xml:space="preserve"> , utvrđena je tražbina u iznosu od </w:t>
      </w:r>
      <w:r w:rsidR="00C6173A" w:rsidRPr="00B6394D">
        <w:t>3.609,17</w:t>
      </w:r>
      <w:r w:rsidR="00C6173A">
        <w:t xml:space="preserve"> </w:t>
      </w:r>
      <w:r>
        <w:rPr>
          <w:rFonts w:cs="Times New Roman" w:eastAsia="Arial Unicode MS"/>
        </w:rPr>
        <w:t xml:space="preserve">kn. Predstečajni vjerovnik otpušta dužniku dio utvrđene tražbine u iznosu od 18.967,57kn. Preostali iznos tražbine od 8.128,96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7F179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16. Vjerovniku</w:t>
      </w:r>
      <w:r w:rsidR="00C6173A">
        <w:rPr>
          <w:rFonts w:cs="Times New Roman" w:eastAsia="Arial Unicode MS"/>
        </w:rPr>
        <w:t xml:space="preserve"> </w:t>
      </w:r>
      <w:r w:rsidR="00C6173A" w:rsidRPr="00B6394D">
        <w:t>INTENTUS d.o.o. , Split, Dubrovačka 20</w:t>
      </w:r>
      <w:r>
        <w:t>, OIB:</w:t>
      </w:r>
      <w:r w:rsidR="00C6173A">
        <w:t xml:space="preserve"> </w:t>
      </w:r>
      <w:r w:rsidR="00C6173A" w:rsidRPr="00B6394D">
        <w:t>92183870349</w:t>
      </w:r>
      <w:r>
        <w:rPr>
          <w:rFonts w:cs="Times New Roman" w:eastAsia="Arial Unicode MS"/>
        </w:rPr>
        <w:t xml:space="preserve">, utvrđena je tražbina u iznosu od </w:t>
      </w:r>
      <w:r w:rsidR="00C6173A" w:rsidRPr="00B6394D">
        <w:t>15.000,00</w:t>
      </w:r>
      <w:r w:rsidR="00C6173A">
        <w:t xml:space="preserve"> </w:t>
      </w:r>
      <w:r>
        <w:rPr>
          <w:rFonts w:cs="Times New Roman" w:eastAsia="Arial Unicode MS"/>
        </w:rPr>
        <w:t xml:space="preserve">kn. Predstečajni vjerovnik otpušta dužniku dio utvrđene tražbine u iznosu od 929,78 kn. Preostali iznos tražbine od 398,48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17. Vjerovniku</w:t>
      </w:r>
      <w:r w:rsidR="00C6173A">
        <w:rPr>
          <w:rFonts w:cs="Times New Roman" w:eastAsia="Arial Unicode MS"/>
        </w:rPr>
        <w:t xml:space="preserve"> </w:t>
      </w:r>
      <w:r w:rsidR="00C6173A" w:rsidRPr="00B6394D">
        <w:t>NASTAVNI ZAVOD ZA JAVNO ZDRAVSTVO SPLITSKO-DALMATINSKE ŽUPANIJE</w:t>
      </w:r>
      <w:r>
        <w:t xml:space="preserve">, OIB: </w:t>
      </w:r>
      <w:r w:rsidR="00C6173A" w:rsidRPr="00B6394D">
        <w:t>54948902275</w:t>
      </w:r>
      <w:r>
        <w:rPr>
          <w:rFonts w:cs="Times New Roman" w:eastAsia="Arial Unicode MS"/>
        </w:rPr>
        <w:t>, utvrđena je tražbina u iznosu od</w:t>
      </w:r>
      <w:r w:rsidR="008F45E8">
        <w:rPr>
          <w:rFonts w:cs="Times New Roman" w:eastAsia="Arial Unicode MS"/>
        </w:rPr>
        <w:t xml:space="preserve"> </w:t>
      </w:r>
      <w:r w:rsidR="008F45E8" w:rsidRPr="00B6394D">
        <w:t>1.302,50</w:t>
      </w:r>
      <w:r>
        <w:rPr>
          <w:rFonts w:cs="Times New Roman" w:eastAsia="Arial Unicode MS"/>
        </w:rPr>
        <w:t xml:space="preserve"> kn. Predstečajni vjerovnik otpušta dužniku dio utvrđene tražbine u iznosu od 1.330,00 kn. Preostali iznos tražbine od 570,00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18. Vjerovniku</w:t>
      </w:r>
      <w:r w:rsidR="008F45E8">
        <w:rPr>
          <w:rFonts w:cs="Times New Roman" w:eastAsia="Arial Unicode MS"/>
        </w:rPr>
        <w:t xml:space="preserve"> </w:t>
      </w:r>
      <w:r w:rsidR="008F45E8" w:rsidRPr="00B6394D">
        <w:t>Odvjetničko društvo Zorić &amp; Bahat d.o.o. Zagre</w:t>
      </w:r>
      <w:r w:rsidR="008F45E8">
        <w:t>b</w:t>
      </w:r>
      <w:r w:rsidR="008F45E8" w:rsidRPr="00B6394D">
        <w:t>, Nikole Tesle 16</w:t>
      </w:r>
      <w:r>
        <w:t>, OIB:</w:t>
      </w:r>
      <w:r w:rsidR="008F45E8">
        <w:t xml:space="preserve"> </w:t>
      </w:r>
      <w:r w:rsidR="008F45E8" w:rsidRPr="00B6394D">
        <w:t>54948902275</w:t>
      </w:r>
      <w:r>
        <w:rPr>
          <w:rFonts w:cs="Times New Roman" w:eastAsia="Arial Unicode MS"/>
        </w:rPr>
        <w:t xml:space="preserve">, utvrđena je tražbina u iznosu od </w:t>
      </w:r>
      <w:r w:rsidR="008F45E8">
        <w:rPr>
          <w:rFonts w:cs="Times New Roman" w:eastAsia="Arial Unicode MS"/>
        </w:rPr>
        <w:t xml:space="preserve">20.000,00 </w:t>
      </w:r>
      <w:r>
        <w:rPr>
          <w:rFonts w:cs="Times New Roman" w:eastAsia="Arial Unicode MS"/>
        </w:rPr>
        <w:t>kn. Predstečajni vjerovnik otpušta dužniku dio utvrđene tražbine u iznosu od 2.012,50 kn. Preostali iznos tražbine od 862,50 kn isplatit će se</w:t>
      </w:r>
      <w:r w:rsidR="007F1791">
        <w:rPr>
          <w:rFonts w:cs="Times New Roman" w:eastAsia="Arial Unicode MS"/>
        </w:rPr>
        <w:t xml:space="preserve"> u 16 tromjesečnih anuiteta, koji dospijevaju na prvi slijedeći dan nakon proteka roka počeka od 12 mjeseci,  uz fiksnu godišnju kamatnu stopu od 4,5%, počevši od pravomoćnosti rješenja Trgovačkog suda u Splitu o sklopljenom predstečajnom sporazumu. </w:t>
      </w:r>
      <w:r>
        <w:rPr>
          <w:rFonts w:cs="Times New Roman" w:eastAsia="Arial Unicode MS"/>
        </w:rPr>
        <w:t xml:space="preserve"> </w:t>
      </w:r>
    </w:p>
    <w:p w:rsidRDefault="00634430" w:rsidP="007F1791" w:rsidR="007F179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19. Vjerovniku</w:t>
      </w:r>
      <w:r w:rsidR="008F45E8">
        <w:rPr>
          <w:rFonts w:cs="Times New Roman" w:eastAsia="Arial Unicode MS"/>
        </w:rPr>
        <w:t xml:space="preserve"> </w:t>
      </w:r>
      <w:r w:rsidR="008F45E8" w:rsidRPr="00B6394D">
        <w:t>REVENIO d.o.o. , Split, Hrvatske mornarice 10</w:t>
      </w:r>
      <w:r>
        <w:t xml:space="preserve">, OIB: </w:t>
      </w:r>
      <w:r w:rsidR="008F45E8" w:rsidRPr="00B6394D">
        <w:t>39382794009</w:t>
      </w:r>
      <w:r>
        <w:rPr>
          <w:rFonts w:cs="Times New Roman" w:eastAsia="Arial Unicode MS"/>
        </w:rPr>
        <w:t>, utvrđena je tražbina u iznosu od</w:t>
      </w:r>
      <w:r w:rsidR="005C2133">
        <w:rPr>
          <w:rFonts w:cs="Times New Roman" w:eastAsia="Arial Unicode MS"/>
        </w:rPr>
        <w:t xml:space="preserve"> </w:t>
      </w:r>
      <w:r w:rsidR="005C2133" w:rsidRPr="00B6394D">
        <w:t>40.500,00</w:t>
      </w:r>
      <w:r>
        <w:rPr>
          <w:rFonts w:cs="Times New Roman" w:eastAsia="Arial Unicode MS"/>
        </w:rPr>
        <w:t xml:space="preserve"> kn. Predstečajni vjerovnik otpušta dužniku dio utvrđene tražbine u iznosu od 65.466,26 kn. Preostali iznos tražbine od 28.056,97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7F179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20. Vjerovniku</w:t>
      </w:r>
      <w:r w:rsidR="005C2133">
        <w:rPr>
          <w:rFonts w:cs="Times New Roman" w:eastAsia="Arial Unicode MS"/>
        </w:rPr>
        <w:t xml:space="preserve"> </w:t>
      </w:r>
      <w:r w:rsidR="005C2133" w:rsidRPr="00B6394D">
        <w:t>IVANA MAY ROSO, Makarska, Stjepana Radića 7B</w:t>
      </w:r>
      <w:r>
        <w:t>, OIB:</w:t>
      </w:r>
      <w:r w:rsidR="005C2133">
        <w:t xml:space="preserve"> </w:t>
      </w:r>
      <w:r w:rsidR="005C2133" w:rsidRPr="00B6394D">
        <w:t>15874356435</w:t>
      </w:r>
      <w:r>
        <w:rPr>
          <w:rFonts w:cs="Times New Roman" w:eastAsia="Arial Unicode MS"/>
        </w:rPr>
        <w:t xml:space="preserve">, utvrđena je tražbina u iznosu od </w:t>
      </w:r>
      <w:r w:rsidR="005C2133" w:rsidRPr="00B6394D">
        <w:t>744.958,46</w:t>
      </w:r>
      <w:r w:rsidR="005C2133">
        <w:t xml:space="preserve"> </w:t>
      </w:r>
      <w:r>
        <w:rPr>
          <w:rFonts w:cs="Times New Roman" w:eastAsia="Arial Unicode MS"/>
        </w:rPr>
        <w:t xml:space="preserve">kn. Predstečajni vjerovnik otpušta dužniku dio utvrđene tražbine u iznosu od 1.302,03kn. Preostali iznos tražbine od 558,01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7F179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21. Vjerovniku </w:t>
      </w:r>
      <w:r w:rsidR="005C2133" w:rsidRPr="00B6394D">
        <w:t>Odvjetnica ANA ŠTRBAC AGIĆ, Makarska, Zadarska 44C</w:t>
      </w:r>
      <w:r w:rsidR="005C2133">
        <w:t xml:space="preserve">, </w:t>
      </w:r>
      <w:r>
        <w:t xml:space="preserve">OIB: </w:t>
      </w:r>
      <w:r w:rsidR="005C2133" w:rsidRPr="00B6394D">
        <w:t>10953384707</w:t>
      </w:r>
      <w:r>
        <w:rPr>
          <w:rFonts w:cs="Times New Roman" w:eastAsia="Arial Unicode MS"/>
        </w:rPr>
        <w:t xml:space="preserve">, utvrđena je tražbina u iznosu od </w:t>
      </w:r>
      <w:r w:rsidR="005C2133">
        <w:rPr>
          <w:rFonts w:cs="Times New Roman" w:eastAsia="Arial Unicode MS"/>
        </w:rPr>
        <w:t xml:space="preserve">1.250,00 </w:t>
      </w:r>
      <w:r>
        <w:rPr>
          <w:rFonts w:cs="Times New Roman" w:eastAsia="Arial Unicode MS"/>
        </w:rPr>
        <w:t xml:space="preserve">kn. Predstečajni vjerovnik otpušta dužniku dio utvrđene tražbine u iznosu od 1.516,14kn. Preostali iznos tražbine od 649,77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22. Vjerovniku</w:t>
      </w:r>
      <w:r w:rsidR="005C2133">
        <w:rPr>
          <w:rFonts w:cs="Times New Roman" w:eastAsia="Arial Unicode MS"/>
        </w:rPr>
        <w:t xml:space="preserve"> </w:t>
      </w:r>
      <w:r w:rsidR="005C2133" w:rsidRPr="00B6394D">
        <w:t>ANTE TOPIĆ, Makarska, Zrinsko-Frankopanska 49</w:t>
      </w:r>
      <w:r>
        <w:t>, OIB:</w:t>
      </w:r>
      <w:r w:rsidR="00A1472A">
        <w:t xml:space="preserve"> </w:t>
      </w:r>
      <w:r w:rsidR="00A1472A" w:rsidRPr="00B6394D">
        <w:t>78804092640</w:t>
      </w:r>
      <w:r>
        <w:rPr>
          <w:rFonts w:cs="Times New Roman" w:eastAsia="Arial Unicode MS"/>
        </w:rPr>
        <w:t xml:space="preserve">, utvrđena je tražbina u iznosu od </w:t>
      </w:r>
      <w:r w:rsidR="00A1472A" w:rsidRPr="00B6394D">
        <w:t>326,63</w:t>
      </w:r>
      <w:r w:rsidR="00A1472A">
        <w:t xml:space="preserve"> </w:t>
      </w:r>
      <w:r>
        <w:rPr>
          <w:rFonts w:cs="Times New Roman" w:eastAsia="Arial Unicode MS"/>
        </w:rPr>
        <w:t xml:space="preserve">kn. Predstečajni vjerovnik otpušta dužniku dio utvrđene tražbine u iznosu od 700,00 kn. Preostali iznos tražbine od 300,00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634430">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23. Vjerovniku</w:t>
      </w:r>
      <w:r w:rsidR="00A1472A">
        <w:rPr>
          <w:rFonts w:cs="Times New Roman" w:eastAsia="Arial Unicode MS"/>
        </w:rPr>
        <w:t xml:space="preserve"> </w:t>
      </w:r>
      <w:r w:rsidR="00A1472A" w:rsidRPr="00B6394D">
        <w:t>STIPE TOPIĆ, Zagreb, Huzjanova</w:t>
      </w:r>
      <w:r>
        <w:t>,  OIB:</w:t>
      </w:r>
      <w:r w:rsidR="00A1472A">
        <w:t xml:space="preserve"> </w:t>
      </w:r>
      <w:r w:rsidR="00A1472A" w:rsidRPr="00B6394D">
        <w:t>93437089334</w:t>
      </w:r>
      <w:r>
        <w:rPr>
          <w:rFonts w:cs="Times New Roman" w:eastAsia="Arial Unicode MS"/>
        </w:rPr>
        <w:t>, utvrđena je tražbina u iznosu od</w:t>
      </w:r>
      <w:r w:rsidR="00A1472A">
        <w:rPr>
          <w:rFonts w:cs="Times New Roman" w:eastAsia="Arial Unicode MS"/>
        </w:rPr>
        <w:t xml:space="preserve"> </w:t>
      </w:r>
      <w:r w:rsidR="00A1472A" w:rsidRPr="00B6394D">
        <w:t>4.518.019,66</w:t>
      </w:r>
      <w:r>
        <w:rPr>
          <w:rFonts w:cs="Times New Roman" w:eastAsia="Arial Unicode MS"/>
        </w:rPr>
        <w:t xml:space="preserve"> kn. Predstečajni vjerovnik otpušta dužniku dio utvrđene tražbine u iznosu od 670,81kn. Preostali iznos tražbine od 287,49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7F179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24. Vjerovniku</w:t>
      </w:r>
      <w:r w:rsidR="00A1472A">
        <w:rPr>
          <w:rFonts w:cs="Times New Roman" w:eastAsia="Arial Unicode MS"/>
        </w:rPr>
        <w:t xml:space="preserve"> </w:t>
      </w:r>
      <w:r w:rsidR="00A1472A" w:rsidRPr="00B6394D">
        <w:t>VODOVOD d.o.o. , Makarska, Obala Kralja Tomislava 16</w:t>
      </w:r>
      <w:r>
        <w:t>, OIB:</w:t>
      </w:r>
      <w:r w:rsidR="00A1472A">
        <w:t xml:space="preserve"> </w:t>
      </w:r>
      <w:r w:rsidR="002C0FF4" w:rsidRPr="00B6394D">
        <w:t>06527308831</w:t>
      </w:r>
      <w:r>
        <w:rPr>
          <w:rFonts w:cs="Times New Roman" w:eastAsia="Arial Unicode MS"/>
        </w:rPr>
        <w:t xml:space="preserve">, utvrđena je tražbina u iznosu od </w:t>
      </w:r>
      <w:r w:rsidR="002C0FF4" w:rsidRPr="00B6394D">
        <w:t>114,57</w:t>
      </w:r>
      <w:r w:rsidR="002C0FF4">
        <w:t xml:space="preserve"> </w:t>
      </w:r>
      <w:r>
        <w:rPr>
          <w:rFonts w:cs="Times New Roman" w:eastAsia="Arial Unicode MS"/>
        </w:rPr>
        <w:t xml:space="preserve">kn. Predstečajni vjerovnik otpušta dužniku dio utvrđene tražbine u iznosu od 1.239,67 kn. Preostali iznos tražbine od 531,29 kn isplatit će se </w:t>
      </w:r>
      <w:r w:rsidR="007F1791">
        <w:rPr>
          <w:rFonts w:cs="Times New Roman" w:eastAsia="Arial Unicode MS"/>
        </w:rPr>
        <w:t xml:space="preserve">u 16 tromjesečnih anuiteta, koji dospijevaju na prvi slijedeći dan nakon proteka roka počeka od 12 mjeseci,  uz fiksnu godišnju kamatnu stopu od 4,5%, počevši od pravomoćnosti rješenja Trgovačkog suda u Splitu o sklopljenom predstečajnom sporazumu. </w:t>
      </w:r>
    </w:p>
    <w:p w:rsidRDefault="00634430" w:rsidP="007F1791" w:rsidR="009B306E">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25. Vjerovniku</w:t>
      </w:r>
      <w:r w:rsidR="002C0FF4">
        <w:rPr>
          <w:rFonts w:cs="Times New Roman" w:eastAsia="Arial Unicode MS"/>
        </w:rPr>
        <w:t xml:space="preserve"> </w:t>
      </w:r>
      <w:r w:rsidR="002C0FF4" w:rsidRPr="00B6394D">
        <w:t>Zajednički obrt "VULETIĆ" Tihomir i Jasna Vuletić, Makarska, Zadarska 44C</w:t>
      </w:r>
      <w:r w:rsidR="002C0FF4">
        <w:t>,</w:t>
      </w:r>
      <w:r>
        <w:rPr>
          <w:rFonts w:cs="Times New Roman" w:eastAsia="Arial Unicode MS"/>
        </w:rPr>
        <w:t xml:space="preserve"> </w:t>
      </w:r>
      <w:r>
        <w:t xml:space="preserve">OIB: </w:t>
      </w:r>
      <w:r w:rsidR="002C0FF4" w:rsidRPr="00B6394D">
        <w:t>94398997230</w:t>
      </w:r>
      <w:r>
        <w:t>,</w:t>
      </w:r>
      <w:r w:rsidR="002C0FF4">
        <w:t xml:space="preserve"> </w:t>
      </w:r>
      <w:r>
        <w:rPr>
          <w:rFonts w:cs="Times New Roman" w:eastAsia="Arial Unicode MS"/>
        </w:rPr>
        <w:t>utvrđena je tražbina u iznosu od</w:t>
      </w:r>
      <w:r w:rsidR="002C0FF4">
        <w:rPr>
          <w:rFonts w:cs="Times New Roman" w:eastAsia="Arial Unicode MS"/>
        </w:rPr>
        <w:t xml:space="preserve"> </w:t>
      </w:r>
      <w:r w:rsidR="002C0FF4" w:rsidRPr="00B6394D">
        <w:t>10.678,34</w:t>
      </w:r>
      <w:r>
        <w:rPr>
          <w:rFonts w:cs="Times New Roman" w:eastAsia="Arial Unicode MS"/>
        </w:rPr>
        <w:t xml:space="preserve"> kn. Predstečajni vjerovnik otpušta dužniku dio utvrđene tražbine u iznosu od 44.451,32 kn. Preostali iznos tražbine od 19.050,57kn isplatit će se</w:t>
      </w:r>
      <w:r w:rsidR="007F1791">
        <w:rPr>
          <w:rFonts w:cs="Times New Roman" w:eastAsia="Arial Unicode MS"/>
        </w:rPr>
        <w:t xml:space="preserv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B306E" w:rsidP="007F1791" w:rsidR="009B306E">
      <w:pPr>
        <w:widowControl w:val="false"/>
        <w:autoSpaceDE w:val="false"/>
        <w:autoSpaceDN w:val="false"/>
        <w:adjustRightInd w:val="false"/>
        <w:spacing w:after="0" w:before="160"/>
        <w:ind w:firstLine="709"/>
        <w:jc w:val="both"/>
        <w:rPr>
          <w:rFonts w:cs="Times New Roman" w:eastAsia="Arial Unicode MS"/>
        </w:rPr>
      </w:pPr>
    </w:p>
    <w:p w:rsidRDefault="009B306E" w:rsidP="007F1791" w:rsidR="009B306E">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Razlučni vjerovnik Republika Hrvatska, OIB: 52634238587, zastupano po Županijskom državnom odvjetništvu u Splitu na temelju odredbe čl. 38. st. 4. Stečajnog zakona daje </w:t>
      </w:r>
    </w:p>
    <w:p w:rsidRDefault="009B306E" w:rsidP="007F1791" w:rsidR="009B306E">
      <w:pPr>
        <w:widowControl w:val="false"/>
        <w:autoSpaceDE w:val="false"/>
        <w:autoSpaceDN w:val="false"/>
        <w:adjustRightInd w:val="false"/>
        <w:spacing w:after="0" w:before="160"/>
        <w:ind w:firstLine="709"/>
        <w:jc w:val="both"/>
        <w:rPr>
          <w:rFonts w:cs="Times New Roman" w:eastAsia="Arial Unicode MS"/>
        </w:rPr>
      </w:pPr>
    </w:p>
    <w:p w:rsidRDefault="009B306E" w:rsidP="009B306E" w:rsidR="009B306E">
      <w:pPr>
        <w:widowControl w:val="false"/>
        <w:autoSpaceDE w:val="false"/>
        <w:autoSpaceDN w:val="false"/>
        <w:adjustRightInd w:val="false"/>
        <w:spacing w:after="0" w:before="160"/>
        <w:ind w:firstLine="709"/>
        <w:jc w:val="center"/>
        <w:rPr>
          <w:rFonts w:cs="Times New Roman" w:eastAsia="Arial Unicode MS"/>
        </w:rPr>
      </w:pPr>
      <w:r>
        <w:rPr>
          <w:rFonts w:cs="Times New Roman" w:eastAsia="Arial Unicode MS"/>
        </w:rPr>
        <w:t>I Z J A V U</w:t>
      </w:r>
    </w:p>
    <w:p w:rsidRDefault="009B306E" w:rsidP="009B306E" w:rsidR="009B306E">
      <w:pPr>
        <w:widowControl w:val="false"/>
        <w:autoSpaceDE w:val="false"/>
        <w:autoSpaceDN w:val="false"/>
        <w:adjustRightInd w:val="false"/>
        <w:spacing w:after="0" w:before="160"/>
        <w:ind w:firstLine="709"/>
        <w:jc w:val="both"/>
        <w:rPr>
          <w:lang w:val="en-US"/>
        </w:rPr>
      </w:pPr>
      <w:r>
        <w:rPr>
          <w:rFonts w:cs="Times New Roman" w:eastAsia="Arial Unicode MS"/>
        </w:rPr>
        <w:t xml:space="preserve">o pristanku odgode namirenja iz predmeta na koje se odnosi razlučno pravo u predstečajnom postupku pred Trgovačkim sudom u Splitu po prijedlogu predlagatelja </w:t>
      </w:r>
      <w:r w:rsidRPr="00B6394D">
        <w:rPr>
          <w:lang w:val="en-US"/>
        </w:rPr>
        <w:t xml:space="preserve">OLMA </w:t>
      </w:r>
      <w:proofErr w:type="spellStart"/>
      <w:r w:rsidRPr="00B6394D">
        <w:rPr>
          <w:lang w:val="en-US"/>
        </w:rPr>
        <w:t>d.d</w:t>
      </w:r>
      <w:proofErr w:type="spellEnd"/>
      <w:r w:rsidRPr="00B6394D">
        <w:rPr>
          <w:lang w:val="en-US"/>
        </w:rPr>
        <w:t xml:space="preserve">. </w:t>
      </w:r>
      <w:proofErr w:type="spellStart"/>
      <w:r w:rsidRPr="00B6394D">
        <w:rPr>
          <w:lang w:val="en-US"/>
        </w:rPr>
        <w:t>Makarska</w:t>
      </w:r>
      <w:proofErr w:type="spellEnd"/>
      <w:r w:rsidRPr="00B6394D">
        <w:rPr>
          <w:lang w:val="en-US"/>
        </w:rPr>
        <w:t xml:space="preserve">, </w:t>
      </w:r>
      <w:proofErr w:type="spellStart"/>
      <w:r w:rsidRPr="00B6394D">
        <w:rPr>
          <w:lang w:val="en-US"/>
        </w:rPr>
        <w:t>Franjevački</w:t>
      </w:r>
      <w:proofErr w:type="spellEnd"/>
      <w:r w:rsidRPr="00B6394D">
        <w:rPr>
          <w:lang w:val="en-US"/>
        </w:rPr>
        <w:t xml:space="preserve"> Put 14, </w:t>
      </w:r>
      <w:proofErr w:type="spellStart"/>
      <w:r w:rsidRPr="00B6394D">
        <w:rPr>
          <w:lang w:val="en-US"/>
        </w:rPr>
        <w:t>sada</w:t>
      </w:r>
      <w:proofErr w:type="spellEnd"/>
      <w:r w:rsidRPr="00B6394D">
        <w:rPr>
          <w:lang w:val="en-US"/>
        </w:rPr>
        <w:t xml:space="preserve"> Zagreb, </w:t>
      </w:r>
      <w:proofErr w:type="spellStart"/>
      <w:r w:rsidRPr="00B6394D">
        <w:rPr>
          <w:lang w:val="en-US"/>
        </w:rPr>
        <w:t>Huzjanova</w:t>
      </w:r>
      <w:proofErr w:type="spellEnd"/>
      <w:r w:rsidRPr="00B6394D">
        <w:rPr>
          <w:lang w:val="en-US"/>
        </w:rPr>
        <w:t xml:space="preserve"> 10, OIB: 35476351417</w:t>
      </w:r>
      <w:r>
        <w:rPr>
          <w:lang w:val="en-US"/>
        </w:rPr>
        <w:t xml:space="preserve">, St-256/2018 </w:t>
      </w:r>
      <w:proofErr w:type="spellStart"/>
      <w:r>
        <w:rPr>
          <w:lang w:val="en-US"/>
        </w:rPr>
        <w:t>na</w:t>
      </w:r>
      <w:proofErr w:type="spellEnd"/>
      <w:r>
        <w:rPr>
          <w:lang w:val="en-US"/>
        </w:rPr>
        <w:t xml:space="preserve"> </w:t>
      </w:r>
      <w:proofErr w:type="spellStart"/>
      <w:r>
        <w:rPr>
          <w:lang w:val="en-US"/>
        </w:rPr>
        <w:t>nekretnini</w:t>
      </w:r>
      <w:proofErr w:type="spellEnd"/>
      <w:r>
        <w:rPr>
          <w:lang w:val="en-US"/>
        </w:rPr>
        <w:t xml:space="preserve"> </w:t>
      </w:r>
      <w:proofErr w:type="spellStart"/>
      <w:r>
        <w:rPr>
          <w:lang w:val="en-US"/>
        </w:rPr>
        <w:t>upisanoj</w:t>
      </w:r>
      <w:proofErr w:type="spellEnd"/>
      <w:r>
        <w:rPr>
          <w:lang w:val="en-US"/>
        </w:rPr>
        <w:t xml:space="preserve"> u Z.U. 1062, K.O. </w:t>
      </w:r>
      <w:proofErr w:type="spellStart"/>
      <w:r>
        <w:rPr>
          <w:lang w:val="en-US"/>
        </w:rPr>
        <w:t>Kotišina</w:t>
      </w:r>
      <w:proofErr w:type="spellEnd"/>
      <w:r>
        <w:rPr>
          <w:lang w:val="en-US"/>
        </w:rPr>
        <w:t xml:space="preserve">, </w:t>
      </w:r>
      <w:proofErr w:type="spellStart"/>
      <w:r>
        <w:rPr>
          <w:lang w:val="en-US"/>
        </w:rPr>
        <w:t>čest.zem</w:t>
      </w:r>
      <w:proofErr w:type="spellEnd"/>
      <w:r>
        <w:rPr>
          <w:lang w:val="en-US"/>
        </w:rPr>
        <w:t xml:space="preserve">. </w:t>
      </w:r>
      <w:proofErr w:type="gramStart"/>
      <w:r>
        <w:rPr>
          <w:lang w:val="en-US"/>
        </w:rPr>
        <w:t xml:space="preserve">132/1, </w:t>
      </w:r>
      <w:proofErr w:type="spellStart"/>
      <w:r>
        <w:rPr>
          <w:lang w:val="en-US"/>
        </w:rPr>
        <w:t>neplodno</w:t>
      </w:r>
      <w:proofErr w:type="spellEnd"/>
      <w:r>
        <w:rPr>
          <w:lang w:val="en-US"/>
        </w:rPr>
        <w:t xml:space="preserve"> – </w:t>
      </w:r>
      <w:proofErr w:type="spellStart"/>
      <w:r>
        <w:rPr>
          <w:lang w:val="en-US"/>
        </w:rPr>
        <w:t>dvorište</w:t>
      </w:r>
      <w:proofErr w:type="spellEnd"/>
      <w:r>
        <w:rPr>
          <w:lang w:val="en-US"/>
        </w:rPr>
        <w:t xml:space="preserve"> </w:t>
      </w:r>
      <w:proofErr w:type="spellStart"/>
      <w:r>
        <w:rPr>
          <w:lang w:val="en-US"/>
        </w:rPr>
        <w:t>površine</w:t>
      </w:r>
      <w:proofErr w:type="spellEnd"/>
      <w:r>
        <w:rPr>
          <w:lang w:val="en-US"/>
        </w:rPr>
        <w:t xml:space="preserve"> 7813 m2 </w:t>
      </w:r>
      <w:proofErr w:type="spellStart"/>
      <w:r w:rsidR="00C35B3D">
        <w:rPr>
          <w:lang w:val="en-US"/>
        </w:rPr>
        <w:t>i</w:t>
      </w:r>
      <w:proofErr w:type="spellEnd"/>
      <w:r>
        <w:rPr>
          <w:lang w:val="en-US"/>
        </w:rPr>
        <w:t xml:space="preserve"> </w:t>
      </w:r>
      <w:proofErr w:type="spellStart"/>
      <w:r>
        <w:rPr>
          <w:lang w:val="en-US"/>
        </w:rPr>
        <w:t>čest.zgr</w:t>
      </w:r>
      <w:proofErr w:type="spellEnd"/>
      <w:r>
        <w:rPr>
          <w:lang w:val="en-US"/>
        </w:rPr>
        <w:t>.</w:t>
      </w:r>
      <w:proofErr w:type="gramEnd"/>
      <w:r>
        <w:rPr>
          <w:lang w:val="en-US"/>
        </w:rPr>
        <w:t xml:space="preserve"> 183 </w:t>
      </w:r>
      <w:proofErr w:type="spellStart"/>
      <w:r>
        <w:rPr>
          <w:lang w:val="en-US"/>
        </w:rPr>
        <w:t>površine</w:t>
      </w:r>
      <w:proofErr w:type="spellEnd"/>
      <w:r>
        <w:rPr>
          <w:lang w:val="en-US"/>
        </w:rPr>
        <w:t xml:space="preserve"> 905 m2, </w:t>
      </w:r>
      <w:proofErr w:type="gramStart"/>
      <w:r>
        <w:rPr>
          <w:lang w:val="en-US"/>
        </w:rPr>
        <w:t xml:space="preserve">a  </w:t>
      </w:r>
      <w:proofErr w:type="spellStart"/>
      <w:r>
        <w:rPr>
          <w:lang w:val="en-US"/>
        </w:rPr>
        <w:t>budući</w:t>
      </w:r>
      <w:proofErr w:type="spellEnd"/>
      <w:proofErr w:type="gramEnd"/>
      <w:r>
        <w:rPr>
          <w:lang w:val="en-US"/>
        </w:rPr>
        <w:t xml:space="preserve"> da se </w:t>
      </w:r>
      <w:proofErr w:type="spellStart"/>
      <w:r>
        <w:rPr>
          <w:lang w:val="en-US"/>
        </w:rPr>
        <w:t>planom</w:t>
      </w:r>
      <w:proofErr w:type="spellEnd"/>
      <w:r>
        <w:rPr>
          <w:lang w:val="en-US"/>
        </w:rPr>
        <w:t xml:space="preserve"> </w:t>
      </w:r>
      <w:proofErr w:type="spellStart"/>
      <w:r>
        <w:rPr>
          <w:lang w:val="en-US"/>
        </w:rPr>
        <w:t>financijskog</w:t>
      </w:r>
      <w:proofErr w:type="spellEnd"/>
      <w:r>
        <w:rPr>
          <w:lang w:val="en-US"/>
        </w:rPr>
        <w:t xml:space="preserve"> </w:t>
      </w:r>
      <w:proofErr w:type="spellStart"/>
      <w:r w:rsidR="00C35B3D">
        <w:rPr>
          <w:lang w:val="en-US"/>
        </w:rPr>
        <w:t>i</w:t>
      </w:r>
      <w:proofErr w:type="spellEnd"/>
      <w:r>
        <w:rPr>
          <w:lang w:val="en-US"/>
        </w:rPr>
        <w:t xml:space="preserve"> </w:t>
      </w:r>
      <w:proofErr w:type="spellStart"/>
      <w:r>
        <w:rPr>
          <w:lang w:val="en-US"/>
        </w:rPr>
        <w:t>operativnog</w:t>
      </w:r>
      <w:proofErr w:type="spellEnd"/>
      <w:r>
        <w:rPr>
          <w:lang w:val="en-US"/>
        </w:rPr>
        <w:t xml:space="preserve"> </w:t>
      </w:r>
      <w:proofErr w:type="spellStart"/>
      <w:r>
        <w:rPr>
          <w:lang w:val="en-US"/>
        </w:rPr>
        <w:t>restrukturiranja</w:t>
      </w:r>
      <w:proofErr w:type="spellEnd"/>
      <w:r>
        <w:rPr>
          <w:lang w:val="en-US"/>
        </w:rPr>
        <w:t xml:space="preserve"> u </w:t>
      </w:r>
      <w:proofErr w:type="spellStart"/>
      <w:r>
        <w:rPr>
          <w:lang w:val="en-US"/>
        </w:rPr>
        <w:t>postupku</w:t>
      </w:r>
      <w:proofErr w:type="spellEnd"/>
      <w:r>
        <w:rPr>
          <w:lang w:val="en-US"/>
        </w:rPr>
        <w:t xml:space="preserve"> </w:t>
      </w:r>
      <w:proofErr w:type="spellStart"/>
      <w:r>
        <w:rPr>
          <w:lang w:val="en-US"/>
        </w:rPr>
        <w:t>predstečajne</w:t>
      </w:r>
      <w:proofErr w:type="spellEnd"/>
      <w:r>
        <w:rPr>
          <w:lang w:val="en-US"/>
        </w:rPr>
        <w:t xml:space="preserve"> </w:t>
      </w:r>
      <w:proofErr w:type="spellStart"/>
      <w:r>
        <w:rPr>
          <w:lang w:val="en-US"/>
        </w:rPr>
        <w:t>nagodbe</w:t>
      </w:r>
      <w:proofErr w:type="spellEnd"/>
      <w:r>
        <w:rPr>
          <w:lang w:val="en-US"/>
        </w:rPr>
        <w:t xml:space="preserve"> parvo </w:t>
      </w:r>
      <w:proofErr w:type="spellStart"/>
      <w:r>
        <w:rPr>
          <w:lang w:val="en-US"/>
        </w:rPr>
        <w:t>razlučnog</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namirenje</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predmeta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kojem</w:t>
      </w:r>
      <w:proofErr w:type="spellEnd"/>
      <w:r>
        <w:rPr>
          <w:lang w:val="en-US"/>
        </w:rPr>
        <w:t xml:space="preserve"> </w:t>
      </w:r>
      <w:proofErr w:type="spellStart"/>
      <w:r>
        <w:rPr>
          <w:lang w:val="en-US"/>
        </w:rPr>
        <w:t>postoji</w:t>
      </w:r>
      <w:proofErr w:type="spellEnd"/>
      <w:r>
        <w:rPr>
          <w:lang w:val="en-US"/>
        </w:rPr>
        <w:t xml:space="preserve"> parvo </w:t>
      </w:r>
      <w:proofErr w:type="spellStart"/>
      <w:r>
        <w:rPr>
          <w:lang w:val="en-US"/>
        </w:rPr>
        <w:t>odvojenog</w:t>
      </w:r>
      <w:proofErr w:type="spellEnd"/>
      <w:r>
        <w:rPr>
          <w:lang w:val="en-US"/>
        </w:rPr>
        <w:t xml:space="preserve"> </w:t>
      </w:r>
      <w:proofErr w:type="spellStart"/>
      <w:r>
        <w:rPr>
          <w:lang w:val="en-US"/>
        </w:rPr>
        <w:t>namirenja</w:t>
      </w:r>
      <w:proofErr w:type="spellEnd"/>
      <w:r>
        <w:rPr>
          <w:lang w:val="en-US"/>
        </w:rPr>
        <w:t xml:space="preserve"> </w:t>
      </w:r>
      <w:proofErr w:type="spellStart"/>
      <w:r>
        <w:rPr>
          <w:lang w:val="en-US"/>
        </w:rPr>
        <w:t>smanjuje</w:t>
      </w:r>
      <w:proofErr w:type="spellEnd"/>
      <w:r>
        <w:rPr>
          <w:lang w:val="en-US"/>
        </w:rPr>
        <w:t xml:space="preserve">, </w:t>
      </w:r>
      <w:proofErr w:type="spellStart"/>
      <w:r>
        <w:rPr>
          <w:lang w:val="en-US"/>
        </w:rPr>
        <w:t>razlučni</w:t>
      </w:r>
      <w:proofErr w:type="spellEnd"/>
      <w:r>
        <w:rPr>
          <w:lang w:val="en-US"/>
        </w:rPr>
        <w:t xml:space="preserve"> </w:t>
      </w:r>
      <w:proofErr w:type="spellStart"/>
      <w:r>
        <w:rPr>
          <w:lang w:val="en-US"/>
        </w:rPr>
        <w:t>vjerovnik</w:t>
      </w:r>
      <w:proofErr w:type="spellEnd"/>
      <w:r>
        <w:rPr>
          <w:lang w:val="en-US"/>
        </w:rPr>
        <w:t xml:space="preserve"> </w:t>
      </w:r>
      <w:proofErr w:type="spellStart"/>
      <w:r>
        <w:rPr>
          <w:lang w:val="en-US"/>
        </w:rPr>
        <w:t>sukladno</w:t>
      </w:r>
      <w:proofErr w:type="spellEnd"/>
      <w:r>
        <w:rPr>
          <w:lang w:val="en-US"/>
        </w:rPr>
        <w:t xml:space="preserve"> </w:t>
      </w:r>
      <w:proofErr w:type="spellStart"/>
      <w:r>
        <w:rPr>
          <w:lang w:val="en-US"/>
        </w:rPr>
        <w:t>čl</w:t>
      </w:r>
      <w:proofErr w:type="spellEnd"/>
      <w:r>
        <w:rPr>
          <w:lang w:val="en-US"/>
        </w:rPr>
        <w:t xml:space="preserve">. 38. </w:t>
      </w:r>
      <w:proofErr w:type="spellStart"/>
      <w:r>
        <w:rPr>
          <w:lang w:val="en-US"/>
        </w:rPr>
        <w:t>st.</w:t>
      </w:r>
      <w:proofErr w:type="spellEnd"/>
      <w:r>
        <w:rPr>
          <w:lang w:val="en-US"/>
        </w:rPr>
        <w:t xml:space="preserve"> 4. </w:t>
      </w:r>
      <w:proofErr w:type="spellStart"/>
      <w:proofErr w:type="gramStart"/>
      <w:r>
        <w:rPr>
          <w:lang w:val="en-US"/>
        </w:rPr>
        <w:t>Sz</w:t>
      </w:r>
      <w:proofErr w:type="spellEnd"/>
      <w:r>
        <w:rPr>
          <w:lang w:val="en-US"/>
        </w:rPr>
        <w:t xml:space="preserve">-a </w:t>
      </w:r>
      <w:proofErr w:type="spellStart"/>
      <w:r>
        <w:rPr>
          <w:lang w:val="en-US"/>
        </w:rPr>
        <w:t>daje</w:t>
      </w:r>
      <w:proofErr w:type="spellEnd"/>
      <w:r>
        <w:rPr>
          <w:lang w:val="en-US"/>
        </w:rPr>
        <w:t xml:space="preserve"> </w:t>
      </w:r>
      <w:proofErr w:type="spellStart"/>
      <w:r>
        <w:rPr>
          <w:lang w:val="en-US"/>
        </w:rPr>
        <w:t>izjavu</w:t>
      </w:r>
      <w:proofErr w:type="spellEnd"/>
      <w:r>
        <w:rPr>
          <w:lang w:val="en-US"/>
        </w:rPr>
        <w:t xml:space="preserve"> o </w:t>
      </w:r>
      <w:proofErr w:type="spellStart"/>
      <w:r>
        <w:rPr>
          <w:lang w:val="en-US"/>
        </w:rPr>
        <w:t>pristanku</w:t>
      </w:r>
      <w:proofErr w:type="spellEnd"/>
      <w:r>
        <w:rPr>
          <w:lang w:val="en-US"/>
        </w:rPr>
        <w:t xml:space="preserve"> </w:t>
      </w:r>
      <w:proofErr w:type="spellStart"/>
      <w:r>
        <w:rPr>
          <w:lang w:val="en-US"/>
        </w:rPr>
        <w:t>odgode</w:t>
      </w:r>
      <w:proofErr w:type="spellEnd"/>
      <w:r>
        <w:rPr>
          <w:lang w:val="en-US"/>
        </w:rPr>
        <w:t xml:space="preserve"> </w:t>
      </w:r>
      <w:proofErr w:type="spellStart"/>
      <w:r>
        <w:rPr>
          <w:lang w:val="en-US"/>
        </w:rPr>
        <w:t>namirenja</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opisane</w:t>
      </w:r>
      <w:proofErr w:type="spellEnd"/>
      <w:r>
        <w:rPr>
          <w:lang w:val="en-US"/>
        </w:rPr>
        <w:t xml:space="preserve"> </w:t>
      </w:r>
      <w:proofErr w:type="spellStart"/>
      <w:r>
        <w:rPr>
          <w:lang w:val="en-US"/>
        </w:rPr>
        <w:t>nekretnine</w:t>
      </w:r>
      <w:proofErr w:type="spellEnd"/>
      <w:r>
        <w:rPr>
          <w:lang w:val="en-US"/>
        </w:rPr>
        <w:t>.</w:t>
      </w:r>
      <w:proofErr w:type="gramEnd"/>
      <w:r>
        <w:rPr>
          <w:lang w:val="en-US"/>
        </w:rPr>
        <w:t xml:space="preserve"> </w:t>
      </w:r>
    </w:p>
    <w:p w:rsidRDefault="009B306E" w:rsidP="009B306E" w:rsidR="009B306E">
      <w:pPr>
        <w:widowControl w:val="false"/>
        <w:autoSpaceDE w:val="false"/>
        <w:autoSpaceDN w:val="false"/>
        <w:adjustRightInd w:val="false"/>
        <w:spacing w:after="0" w:before="160"/>
        <w:ind w:firstLine="709"/>
        <w:jc w:val="both"/>
        <w:rPr>
          <w:lang w:val="en-US"/>
        </w:rPr>
      </w:pPr>
      <w:proofErr w:type="spellStart"/>
      <w:r>
        <w:rPr>
          <w:lang w:val="en-US"/>
        </w:rPr>
        <w:t>Sukladno</w:t>
      </w:r>
      <w:proofErr w:type="spellEnd"/>
      <w:r>
        <w:rPr>
          <w:lang w:val="en-US"/>
        </w:rPr>
        <w:t xml:space="preserve"> </w:t>
      </w:r>
      <w:proofErr w:type="spellStart"/>
      <w:r>
        <w:rPr>
          <w:lang w:val="en-US"/>
        </w:rPr>
        <w:t>prethodno</w:t>
      </w:r>
      <w:proofErr w:type="spellEnd"/>
      <w:r>
        <w:rPr>
          <w:lang w:val="en-US"/>
        </w:rPr>
        <w:t xml:space="preserve"> </w:t>
      </w:r>
      <w:proofErr w:type="spellStart"/>
      <w:r>
        <w:rPr>
          <w:lang w:val="en-US"/>
        </w:rPr>
        <w:t>navedenom</w:t>
      </w:r>
      <w:proofErr w:type="spellEnd"/>
      <w:r>
        <w:rPr>
          <w:lang w:val="en-US"/>
        </w:rPr>
        <w:t xml:space="preserve"> </w:t>
      </w:r>
      <w:proofErr w:type="spellStart"/>
      <w:proofErr w:type="gramStart"/>
      <w:r>
        <w:rPr>
          <w:lang w:val="en-US"/>
        </w:rPr>
        <w:t>od</w:t>
      </w:r>
      <w:proofErr w:type="spellEnd"/>
      <w:proofErr w:type="gramEnd"/>
      <w:r>
        <w:rPr>
          <w:lang w:val="en-US"/>
        </w:rPr>
        <w:t xml:space="preserve"> </w:t>
      </w:r>
      <w:proofErr w:type="spellStart"/>
      <w:r>
        <w:rPr>
          <w:lang w:val="en-US"/>
        </w:rPr>
        <w:t>strane</w:t>
      </w:r>
      <w:proofErr w:type="spellEnd"/>
      <w:r>
        <w:rPr>
          <w:lang w:val="en-US"/>
        </w:rPr>
        <w:t xml:space="preserve"> </w:t>
      </w:r>
      <w:proofErr w:type="spellStart"/>
      <w:r>
        <w:rPr>
          <w:lang w:val="en-US"/>
        </w:rPr>
        <w:t>razlučnog</w:t>
      </w:r>
      <w:proofErr w:type="spellEnd"/>
      <w:r>
        <w:rPr>
          <w:lang w:val="en-US"/>
        </w:rPr>
        <w:t xml:space="preserve"> </w:t>
      </w:r>
      <w:proofErr w:type="spellStart"/>
      <w:r>
        <w:rPr>
          <w:lang w:val="en-US"/>
        </w:rPr>
        <w:t>vjerovnika</w:t>
      </w:r>
      <w:proofErr w:type="spellEnd"/>
      <w:r>
        <w:rPr>
          <w:lang w:val="en-US"/>
        </w:rPr>
        <w:t xml:space="preserve"> </w:t>
      </w:r>
      <w:proofErr w:type="spellStart"/>
      <w:r>
        <w:rPr>
          <w:lang w:val="en-US"/>
        </w:rPr>
        <w:t>Republike</w:t>
      </w:r>
      <w:proofErr w:type="spellEnd"/>
      <w:r>
        <w:rPr>
          <w:lang w:val="en-US"/>
        </w:rPr>
        <w:t xml:space="preserve"> </w:t>
      </w:r>
      <w:proofErr w:type="spellStart"/>
      <w:r>
        <w:rPr>
          <w:lang w:val="en-US"/>
        </w:rPr>
        <w:t>Hrvatske</w:t>
      </w:r>
      <w:proofErr w:type="spellEnd"/>
      <w:r>
        <w:rPr>
          <w:lang w:val="en-US"/>
        </w:rPr>
        <w:t xml:space="preserve">, OIB: 52634238587 </w:t>
      </w:r>
      <w:proofErr w:type="spellStart"/>
      <w:r>
        <w:rPr>
          <w:lang w:val="en-US"/>
        </w:rPr>
        <w:t>sud</w:t>
      </w:r>
      <w:proofErr w:type="spellEnd"/>
      <w:r>
        <w:rPr>
          <w:lang w:val="en-US"/>
        </w:rPr>
        <w:t xml:space="preserve"> </w:t>
      </w:r>
      <w:proofErr w:type="spellStart"/>
      <w:r>
        <w:rPr>
          <w:lang w:val="en-US"/>
        </w:rPr>
        <w:t>donosi</w:t>
      </w:r>
      <w:proofErr w:type="spellEnd"/>
      <w:r>
        <w:rPr>
          <w:lang w:val="en-US"/>
        </w:rPr>
        <w:t xml:space="preserve"> </w:t>
      </w:r>
      <w:proofErr w:type="spellStart"/>
      <w:r>
        <w:rPr>
          <w:lang w:val="en-US"/>
        </w:rPr>
        <w:t>slijedeće</w:t>
      </w:r>
      <w:proofErr w:type="spellEnd"/>
      <w:r>
        <w:rPr>
          <w:lang w:val="en-US"/>
        </w:rPr>
        <w:t xml:space="preserve"> </w:t>
      </w:r>
    </w:p>
    <w:p w:rsidRDefault="009B306E" w:rsidP="00C35B3D" w:rsidR="009B306E">
      <w:pPr>
        <w:widowControl w:val="false"/>
        <w:autoSpaceDE w:val="false"/>
        <w:autoSpaceDN w:val="false"/>
        <w:adjustRightInd w:val="false"/>
        <w:spacing w:after="0" w:before="160"/>
        <w:ind w:firstLine="709"/>
        <w:jc w:val="center"/>
        <w:rPr>
          <w:lang w:val="en-US"/>
        </w:rPr>
      </w:pPr>
      <w:r>
        <w:rPr>
          <w:lang w:val="en-US"/>
        </w:rPr>
        <w:t>R</w:t>
      </w:r>
      <w:r w:rsidR="00C35B3D">
        <w:rPr>
          <w:lang w:val="en-US"/>
        </w:rPr>
        <w:t xml:space="preserve"> </w:t>
      </w:r>
      <w:r>
        <w:rPr>
          <w:lang w:val="en-US"/>
        </w:rPr>
        <w:t>J</w:t>
      </w:r>
      <w:r w:rsidR="00C35B3D">
        <w:rPr>
          <w:lang w:val="en-US"/>
        </w:rPr>
        <w:t xml:space="preserve"> </w:t>
      </w:r>
      <w:r>
        <w:rPr>
          <w:lang w:val="en-US"/>
        </w:rPr>
        <w:t>E</w:t>
      </w:r>
      <w:r w:rsidR="00C35B3D">
        <w:rPr>
          <w:lang w:val="en-US"/>
        </w:rPr>
        <w:t xml:space="preserve"> </w:t>
      </w:r>
      <w:r>
        <w:rPr>
          <w:lang w:val="en-US"/>
        </w:rPr>
        <w:t>Š</w:t>
      </w:r>
      <w:r w:rsidR="00C35B3D">
        <w:rPr>
          <w:lang w:val="en-US"/>
        </w:rPr>
        <w:t xml:space="preserve"> </w:t>
      </w:r>
      <w:r>
        <w:rPr>
          <w:lang w:val="en-US"/>
        </w:rPr>
        <w:t>E</w:t>
      </w:r>
      <w:r w:rsidR="00C35B3D">
        <w:rPr>
          <w:lang w:val="en-US"/>
        </w:rPr>
        <w:t xml:space="preserve"> </w:t>
      </w:r>
      <w:r>
        <w:rPr>
          <w:lang w:val="en-US"/>
        </w:rPr>
        <w:t>N</w:t>
      </w:r>
      <w:r w:rsidR="00C35B3D">
        <w:rPr>
          <w:lang w:val="en-US"/>
        </w:rPr>
        <w:t xml:space="preserve"> </w:t>
      </w:r>
      <w:r>
        <w:rPr>
          <w:lang w:val="en-US"/>
        </w:rPr>
        <w:t>J</w:t>
      </w:r>
      <w:r w:rsidR="00C35B3D">
        <w:rPr>
          <w:lang w:val="en-US"/>
        </w:rPr>
        <w:t xml:space="preserve"> </w:t>
      </w:r>
      <w:r>
        <w:rPr>
          <w:lang w:val="en-US"/>
        </w:rPr>
        <w:t>E</w:t>
      </w:r>
    </w:p>
    <w:p w:rsidRDefault="009B306E" w:rsidP="009B306E" w:rsidR="009B306E">
      <w:pPr>
        <w:widowControl w:val="false"/>
        <w:autoSpaceDE w:val="false"/>
        <w:autoSpaceDN w:val="false"/>
        <w:adjustRightInd w:val="false"/>
        <w:spacing w:after="0" w:before="160"/>
        <w:ind w:firstLine="709"/>
        <w:jc w:val="both"/>
        <w:rPr>
          <w:lang w:val="en-US"/>
        </w:rPr>
      </w:pPr>
      <w:proofErr w:type="spellStart"/>
      <w:r>
        <w:rPr>
          <w:lang w:val="en-US"/>
        </w:rPr>
        <w:t>Nalaže</w:t>
      </w:r>
      <w:proofErr w:type="spellEnd"/>
      <w:r>
        <w:rPr>
          <w:lang w:val="en-US"/>
        </w:rPr>
        <w:t xml:space="preserve"> se </w:t>
      </w:r>
      <w:proofErr w:type="spellStart"/>
      <w:r>
        <w:rPr>
          <w:lang w:val="en-US"/>
        </w:rPr>
        <w:t>zemljišnoknjižnom</w:t>
      </w:r>
      <w:proofErr w:type="spellEnd"/>
      <w:r>
        <w:rPr>
          <w:lang w:val="en-US"/>
        </w:rPr>
        <w:t xml:space="preserve"> </w:t>
      </w:r>
      <w:proofErr w:type="spellStart"/>
      <w:r>
        <w:rPr>
          <w:lang w:val="en-US"/>
        </w:rPr>
        <w:t>odjelu</w:t>
      </w:r>
      <w:proofErr w:type="spellEnd"/>
      <w:r>
        <w:rPr>
          <w:lang w:val="en-US"/>
        </w:rPr>
        <w:t xml:space="preserve"> </w:t>
      </w:r>
      <w:proofErr w:type="spellStart"/>
      <w:r>
        <w:rPr>
          <w:lang w:val="en-US"/>
        </w:rPr>
        <w:t>Općinskog</w:t>
      </w:r>
      <w:proofErr w:type="spellEnd"/>
      <w:r>
        <w:rPr>
          <w:lang w:val="en-US"/>
        </w:rPr>
        <w:t xml:space="preserve"> </w:t>
      </w:r>
      <w:proofErr w:type="spellStart"/>
      <w:r>
        <w:rPr>
          <w:lang w:val="en-US"/>
        </w:rPr>
        <w:t>suda</w:t>
      </w:r>
      <w:proofErr w:type="spellEnd"/>
      <w:r>
        <w:rPr>
          <w:lang w:val="en-US"/>
        </w:rPr>
        <w:t xml:space="preserve"> u </w:t>
      </w:r>
      <w:proofErr w:type="spellStart"/>
      <w:r>
        <w:rPr>
          <w:lang w:val="en-US"/>
        </w:rPr>
        <w:t>Makarskoj</w:t>
      </w:r>
      <w:proofErr w:type="spellEnd"/>
      <w:r>
        <w:rPr>
          <w:lang w:val="en-US"/>
        </w:rPr>
        <w:t xml:space="preserve"> da </w:t>
      </w:r>
      <w:proofErr w:type="spellStart"/>
      <w:r>
        <w:rPr>
          <w:lang w:val="en-US"/>
        </w:rPr>
        <w:t>radi</w:t>
      </w:r>
      <w:proofErr w:type="spellEnd"/>
      <w:r>
        <w:rPr>
          <w:lang w:val="en-US"/>
        </w:rPr>
        <w:t xml:space="preserve"> </w:t>
      </w:r>
      <w:proofErr w:type="spellStart"/>
      <w:r>
        <w:rPr>
          <w:lang w:val="en-US"/>
        </w:rPr>
        <w:t>provođenja</w:t>
      </w:r>
      <w:proofErr w:type="spellEnd"/>
      <w:r>
        <w:rPr>
          <w:lang w:val="en-US"/>
        </w:rPr>
        <w:t xml:space="preserve"> </w:t>
      </w:r>
      <w:proofErr w:type="spellStart"/>
      <w:r>
        <w:rPr>
          <w:lang w:val="en-US"/>
        </w:rPr>
        <w:t>odredb</w:t>
      </w:r>
      <w:r w:rsidR="00C35B3D">
        <w:rPr>
          <w:lang w:val="en-US"/>
        </w:rPr>
        <w:t>i</w:t>
      </w:r>
      <w:proofErr w:type="spellEnd"/>
      <w:r>
        <w:rPr>
          <w:lang w:val="en-US"/>
        </w:rPr>
        <w:t xml:space="preserve"> </w:t>
      </w:r>
      <w:proofErr w:type="spellStart"/>
      <w:r>
        <w:rPr>
          <w:lang w:val="en-US"/>
        </w:rPr>
        <w:t>predstečajnog</w:t>
      </w:r>
      <w:proofErr w:type="spellEnd"/>
      <w:r>
        <w:rPr>
          <w:lang w:val="en-US"/>
        </w:rPr>
        <w:t xml:space="preserve"> </w:t>
      </w:r>
      <w:proofErr w:type="spellStart"/>
      <w:r>
        <w:rPr>
          <w:lang w:val="en-US"/>
        </w:rPr>
        <w:t>sporazuma</w:t>
      </w:r>
      <w:proofErr w:type="spellEnd"/>
      <w:r>
        <w:rPr>
          <w:lang w:val="en-US"/>
        </w:rPr>
        <w:t xml:space="preserve"> </w:t>
      </w:r>
      <w:proofErr w:type="spellStart"/>
      <w:r>
        <w:rPr>
          <w:lang w:val="en-US"/>
        </w:rPr>
        <w:t>slopljenog</w:t>
      </w:r>
      <w:proofErr w:type="spellEnd"/>
      <w:r>
        <w:rPr>
          <w:lang w:val="en-US"/>
        </w:rPr>
        <w:t xml:space="preserve"> </w:t>
      </w:r>
      <w:proofErr w:type="spellStart"/>
      <w:r>
        <w:rPr>
          <w:lang w:val="en-US"/>
        </w:rPr>
        <w:t>pred</w:t>
      </w:r>
      <w:proofErr w:type="spellEnd"/>
      <w:r>
        <w:rPr>
          <w:lang w:val="en-US"/>
        </w:rPr>
        <w:t xml:space="preserve"> </w:t>
      </w:r>
      <w:proofErr w:type="spellStart"/>
      <w:r>
        <w:rPr>
          <w:lang w:val="en-US"/>
        </w:rPr>
        <w:t>Trgovačkim</w:t>
      </w:r>
      <w:proofErr w:type="spellEnd"/>
      <w:r>
        <w:rPr>
          <w:lang w:val="en-US"/>
        </w:rPr>
        <w:t xml:space="preserve"> </w:t>
      </w:r>
      <w:proofErr w:type="spellStart"/>
      <w:r>
        <w:rPr>
          <w:lang w:val="en-US"/>
        </w:rPr>
        <w:t>sudom</w:t>
      </w:r>
      <w:proofErr w:type="spellEnd"/>
      <w:r>
        <w:rPr>
          <w:lang w:val="en-US"/>
        </w:rPr>
        <w:t xml:space="preserve"> u </w:t>
      </w:r>
      <w:proofErr w:type="spellStart"/>
      <w:r>
        <w:rPr>
          <w:lang w:val="en-US"/>
        </w:rPr>
        <w:t>Splitu</w:t>
      </w:r>
      <w:proofErr w:type="spellEnd"/>
      <w:r>
        <w:rPr>
          <w:lang w:val="en-US"/>
        </w:rPr>
        <w:t xml:space="preserve"> pod </w:t>
      </w:r>
      <w:proofErr w:type="spellStart"/>
      <w:r>
        <w:rPr>
          <w:lang w:val="en-US"/>
        </w:rPr>
        <w:t>brojm</w:t>
      </w:r>
      <w:proofErr w:type="spellEnd"/>
      <w:r>
        <w:rPr>
          <w:lang w:val="en-US"/>
        </w:rPr>
        <w:t xml:space="preserve"> St-</w:t>
      </w:r>
      <w:r w:rsidR="00C35B3D">
        <w:rPr>
          <w:lang w:val="en-US"/>
        </w:rPr>
        <w:t>256</w:t>
      </w:r>
      <w:r>
        <w:rPr>
          <w:lang w:val="en-US"/>
        </w:rPr>
        <w:t xml:space="preserve">/2018 </w:t>
      </w:r>
      <w:proofErr w:type="gramStart"/>
      <w:r>
        <w:rPr>
          <w:lang w:val="en-US"/>
        </w:rPr>
        <w:t>od</w:t>
      </w:r>
      <w:proofErr w:type="gramEnd"/>
      <w:r>
        <w:rPr>
          <w:lang w:val="en-US"/>
        </w:rPr>
        <w:t xml:space="preserve"> 19. </w:t>
      </w:r>
      <w:proofErr w:type="spellStart"/>
      <w:proofErr w:type="gramStart"/>
      <w:r>
        <w:rPr>
          <w:lang w:val="en-US"/>
        </w:rPr>
        <w:t>lipnja</w:t>
      </w:r>
      <w:proofErr w:type="spellEnd"/>
      <w:proofErr w:type="gramEnd"/>
      <w:r>
        <w:rPr>
          <w:lang w:val="en-US"/>
        </w:rPr>
        <w:t xml:space="preserve"> 2019., </w:t>
      </w:r>
      <w:proofErr w:type="spellStart"/>
      <w:r>
        <w:rPr>
          <w:lang w:val="en-US"/>
        </w:rPr>
        <w:t>na</w:t>
      </w:r>
      <w:proofErr w:type="spellEnd"/>
      <w:r>
        <w:rPr>
          <w:lang w:val="en-US"/>
        </w:rPr>
        <w:t xml:space="preserve"> </w:t>
      </w:r>
      <w:proofErr w:type="spellStart"/>
      <w:r>
        <w:rPr>
          <w:lang w:val="en-US"/>
        </w:rPr>
        <w:t>nekretnini</w:t>
      </w:r>
      <w:proofErr w:type="spellEnd"/>
      <w:r>
        <w:rPr>
          <w:lang w:val="en-US"/>
        </w:rPr>
        <w:t xml:space="preserve"> </w:t>
      </w:r>
      <w:proofErr w:type="spellStart"/>
      <w:r>
        <w:rPr>
          <w:lang w:val="en-US"/>
        </w:rPr>
        <w:t>upisanoj</w:t>
      </w:r>
      <w:proofErr w:type="spellEnd"/>
      <w:r>
        <w:rPr>
          <w:lang w:val="en-US"/>
        </w:rPr>
        <w:t xml:space="preserve"> u Z.U. 1062, K.O. </w:t>
      </w:r>
      <w:proofErr w:type="spellStart"/>
      <w:r>
        <w:rPr>
          <w:lang w:val="en-US"/>
        </w:rPr>
        <w:t>Kotišina</w:t>
      </w:r>
      <w:proofErr w:type="spellEnd"/>
      <w:r>
        <w:rPr>
          <w:lang w:val="en-US"/>
        </w:rPr>
        <w:t xml:space="preserve">, </w:t>
      </w:r>
      <w:proofErr w:type="spellStart"/>
      <w:r>
        <w:rPr>
          <w:lang w:val="en-US"/>
        </w:rPr>
        <w:t>čest.zem</w:t>
      </w:r>
      <w:proofErr w:type="spellEnd"/>
      <w:r>
        <w:rPr>
          <w:lang w:val="en-US"/>
        </w:rPr>
        <w:t xml:space="preserve">. </w:t>
      </w:r>
      <w:proofErr w:type="gramStart"/>
      <w:r>
        <w:rPr>
          <w:lang w:val="en-US"/>
        </w:rPr>
        <w:t xml:space="preserve">132/1, </w:t>
      </w:r>
      <w:proofErr w:type="spellStart"/>
      <w:r>
        <w:rPr>
          <w:lang w:val="en-US"/>
        </w:rPr>
        <w:t>neplodno</w:t>
      </w:r>
      <w:proofErr w:type="spellEnd"/>
      <w:r>
        <w:rPr>
          <w:lang w:val="en-US"/>
        </w:rPr>
        <w:t xml:space="preserve"> – </w:t>
      </w:r>
      <w:proofErr w:type="spellStart"/>
      <w:r>
        <w:rPr>
          <w:lang w:val="en-US"/>
        </w:rPr>
        <w:t>dvorište</w:t>
      </w:r>
      <w:proofErr w:type="spellEnd"/>
      <w:r>
        <w:rPr>
          <w:lang w:val="en-US"/>
        </w:rPr>
        <w:t xml:space="preserve"> </w:t>
      </w:r>
      <w:proofErr w:type="spellStart"/>
      <w:r>
        <w:rPr>
          <w:lang w:val="en-US"/>
        </w:rPr>
        <w:t>površine</w:t>
      </w:r>
      <w:proofErr w:type="spellEnd"/>
      <w:r>
        <w:rPr>
          <w:lang w:val="en-US"/>
        </w:rPr>
        <w:t xml:space="preserve"> 7813 m2 </w:t>
      </w:r>
      <w:proofErr w:type="spellStart"/>
      <w:r w:rsidR="00C35B3D">
        <w:rPr>
          <w:lang w:val="en-US"/>
        </w:rPr>
        <w:t>i</w:t>
      </w:r>
      <w:proofErr w:type="spellEnd"/>
      <w:r>
        <w:rPr>
          <w:lang w:val="en-US"/>
        </w:rPr>
        <w:t xml:space="preserve"> </w:t>
      </w:r>
      <w:proofErr w:type="spellStart"/>
      <w:r>
        <w:rPr>
          <w:lang w:val="en-US"/>
        </w:rPr>
        <w:t>čest.zgr</w:t>
      </w:r>
      <w:proofErr w:type="spellEnd"/>
      <w:r>
        <w:rPr>
          <w:lang w:val="en-US"/>
        </w:rPr>
        <w:t>.</w:t>
      </w:r>
      <w:proofErr w:type="gramEnd"/>
      <w:r>
        <w:rPr>
          <w:lang w:val="en-US"/>
        </w:rPr>
        <w:t xml:space="preserve"> 183 </w:t>
      </w:r>
      <w:proofErr w:type="spellStart"/>
      <w:r>
        <w:rPr>
          <w:lang w:val="en-US"/>
        </w:rPr>
        <w:t>površine</w:t>
      </w:r>
      <w:proofErr w:type="spellEnd"/>
      <w:r>
        <w:rPr>
          <w:lang w:val="en-US"/>
        </w:rPr>
        <w:t xml:space="preserve"> 905 m2, </w:t>
      </w:r>
      <w:proofErr w:type="spellStart"/>
      <w:r w:rsidR="00C35B3D">
        <w:rPr>
          <w:lang w:val="en-US"/>
        </w:rPr>
        <w:t>izvrši</w:t>
      </w:r>
      <w:proofErr w:type="spellEnd"/>
      <w:r w:rsidR="00C35B3D">
        <w:rPr>
          <w:lang w:val="en-US"/>
        </w:rPr>
        <w:t xml:space="preserve"> </w:t>
      </w:r>
      <w:proofErr w:type="spellStart"/>
      <w:r w:rsidR="00C35B3D">
        <w:rPr>
          <w:lang w:val="en-US"/>
        </w:rPr>
        <w:t>upis</w:t>
      </w:r>
      <w:proofErr w:type="spellEnd"/>
      <w:r w:rsidR="00C35B3D">
        <w:rPr>
          <w:lang w:val="en-US"/>
        </w:rPr>
        <w:t xml:space="preserve"> </w:t>
      </w:r>
      <w:proofErr w:type="spellStart"/>
      <w:r w:rsidR="00C35B3D">
        <w:rPr>
          <w:lang w:val="en-US"/>
        </w:rPr>
        <w:t>založnog</w:t>
      </w:r>
      <w:proofErr w:type="spellEnd"/>
      <w:r w:rsidR="00C35B3D">
        <w:rPr>
          <w:lang w:val="en-US"/>
        </w:rPr>
        <w:t xml:space="preserve"> </w:t>
      </w:r>
      <w:proofErr w:type="spellStart"/>
      <w:r w:rsidR="00C35B3D">
        <w:rPr>
          <w:lang w:val="en-US"/>
        </w:rPr>
        <w:t>prava</w:t>
      </w:r>
      <w:proofErr w:type="spellEnd"/>
      <w:r w:rsidR="00C35B3D">
        <w:rPr>
          <w:lang w:val="en-US"/>
        </w:rPr>
        <w:t xml:space="preserve"> </w:t>
      </w:r>
      <w:proofErr w:type="spellStart"/>
      <w:r w:rsidR="00C35B3D">
        <w:rPr>
          <w:lang w:val="en-US"/>
        </w:rPr>
        <w:t>radi</w:t>
      </w:r>
      <w:proofErr w:type="spellEnd"/>
      <w:r w:rsidR="00C35B3D">
        <w:rPr>
          <w:lang w:val="en-US"/>
        </w:rPr>
        <w:t xml:space="preserve"> </w:t>
      </w:r>
      <w:proofErr w:type="spellStart"/>
      <w:r w:rsidR="00C35B3D">
        <w:rPr>
          <w:lang w:val="en-US"/>
        </w:rPr>
        <w:t>osiguranja</w:t>
      </w:r>
      <w:proofErr w:type="spellEnd"/>
      <w:r w:rsidR="00C35B3D">
        <w:rPr>
          <w:lang w:val="en-US"/>
        </w:rPr>
        <w:t xml:space="preserve"> </w:t>
      </w:r>
      <w:proofErr w:type="spellStart"/>
      <w:r w:rsidR="00C35B3D">
        <w:rPr>
          <w:lang w:val="en-US"/>
        </w:rPr>
        <w:t>tražbine</w:t>
      </w:r>
      <w:proofErr w:type="spellEnd"/>
      <w:r w:rsidR="00C35B3D">
        <w:rPr>
          <w:lang w:val="en-US"/>
        </w:rPr>
        <w:t xml:space="preserve"> u </w:t>
      </w:r>
      <w:proofErr w:type="spellStart"/>
      <w:r w:rsidR="00C35B3D">
        <w:rPr>
          <w:lang w:val="en-US"/>
        </w:rPr>
        <w:t>iznosu</w:t>
      </w:r>
      <w:proofErr w:type="spellEnd"/>
      <w:r w:rsidR="00C35B3D">
        <w:rPr>
          <w:lang w:val="en-US"/>
        </w:rPr>
        <w:t xml:space="preserve"> od 12.680.948</w:t>
      </w:r>
      <w:proofErr w:type="gramStart"/>
      <w:r w:rsidR="00C35B3D">
        <w:rPr>
          <w:lang w:val="en-US"/>
        </w:rPr>
        <w:t>,00</w:t>
      </w:r>
      <w:proofErr w:type="gramEnd"/>
      <w:r w:rsidR="00C35B3D">
        <w:rPr>
          <w:lang w:val="en-US"/>
        </w:rPr>
        <w:t xml:space="preserve"> </w:t>
      </w:r>
      <w:proofErr w:type="spellStart"/>
      <w:r w:rsidR="00C35B3D">
        <w:rPr>
          <w:lang w:val="en-US"/>
        </w:rPr>
        <w:t>kn</w:t>
      </w:r>
      <w:proofErr w:type="spellEnd"/>
      <w:r w:rsidR="00C35B3D">
        <w:rPr>
          <w:lang w:val="en-US"/>
        </w:rPr>
        <w:t xml:space="preserve">, </w:t>
      </w:r>
      <w:proofErr w:type="spellStart"/>
      <w:r w:rsidR="00C35B3D">
        <w:rPr>
          <w:lang w:val="en-US"/>
        </w:rPr>
        <w:t>uz</w:t>
      </w:r>
      <w:proofErr w:type="spellEnd"/>
      <w:r w:rsidR="00C35B3D">
        <w:rPr>
          <w:lang w:val="en-US"/>
        </w:rPr>
        <w:t xml:space="preserve"> </w:t>
      </w:r>
      <w:proofErr w:type="spellStart"/>
      <w:r w:rsidR="00C35B3D">
        <w:rPr>
          <w:lang w:val="en-US"/>
        </w:rPr>
        <w:t>fiksnu</w:t>
      </w:r>
      <w:proofErr w:type="spellEnd"/>
      <w:r w:rsidR="00C35B3D">
        <w:rPr>
          <w:lang w:val="en-US"/>
        </w:rPr>
        <w:t xml:space="preserve"> </w:t>
      </w:r>
      <w:proofErr w:type="spellStart"/>
      <w:r w:rsidR="00C35B3D">
        <w:rPr>
          <w:lang w:val="en-US"/>
        </w:rPr>
        <w:t>kamatnu</w:t>
      </w:r>
      <w:proofErr w:type="spellEnd"/>
      <w:r w:rsidR="00C35B3D">
        <w:rPr>
          <w:lang w:val="en-US"/>
        </w:rPr>
        <w:t xml:space="preserve"> </w:t>
      </w:r>
      <w:proofErr w:type="spellStart"/>
      <w:r w:rsidR="00C35B3D">
        <w:rPr>
          <w:lang w:val="en-US"/>
        </w:rPr>
        <w:t>stopu</w:t>
      </w:r>
      <w:proofErr w:type="spellEnd"/>
      <w:r w:rsidR="00C35B3D">
        <w:rPr>
          <w:lang w:val="en-US"/>
        </w:rPr>
        <w:t xml:space="preserve"> od 4,5% </w:t>
      </w:r>
      <w:proofErr w:type="spellStart"/>
      <w:r w:rsidR="00C35B3D">
        <w:rPr>
          <w:lang w:val="en-US"/>
        </w:rPr>
        <w:t>godišnje</w:t>
      </w:r>
      <w:proofErr w:type="spellEnd"/>
      <w:r w:rsidR="00C35B3D">
        <w:rPr>
          <w:lang w:val="en-US"/>
        </w:rPr>
        <w:t xml:space="preserve"> </w:t>
      </w:r>
      <w:proofErr w:type="spellStart"/>
      <w:r w:rsidR="00C35B3D">
        <w:rPr>
          <w:lang w:val="en-US"/>
        </w:rPr>
        <w:t>koja</w:t>
      </w:r>
      <w:proofErr w:type="spellEnd"/>
      <w:r w:rsidR="00C35B3D">
        <w:rPr>
          <w:lang w:val="en-US"/>
        </w:rPr>
        <w:t xml:space="preserve"> </w:t>
      </w:r>
      <w:proofErr w:type="spellStart"/>
      <w:r w:rsidR="00C35B3D">
        <w:rPr>
          <w:lang w:val="en-US"/>
        </w:rPr>
        <w:t>će</w:t>
      </w:r>
      <w:proofErr w:type="spellEnd"/>
      <w:r w:rsidR="00C35B3D">
        <w:rPr>
          <w:lang w:val="en-US"/>
        </w:rPr>
        <w:t xml:space="preserve"> se </w:t>
      </w:r>
      <w:proofErr w:type="spellStart"/>
      <w:r w:rsidR="00C35B3D">
        <w:rPr>
          <w:lang w:val="en-US"/>
        </w:rPr>
        <w:t>izvršavati</w:t>
      </w:r>
      <w:proofErr w:type="spellEnd"/>
      <w:r w:rsidR="00C35B3D">
        <w:rPr>
          <w:lang w:val="en-US"/>
        </w:rPr>
        <w:t xml:space="preserve"> u 16 </w:t>
      </w:r>
      <w:proofErr w:type="spellStart"/>
      <w:r w:rsidR="00C35B3D">
        <w:rPr>
          <w:lang w:val="en-US"/>
        </w:rPr>
        <w:t>tromjesečnih</w:t>
      </w:r>
      <w:proofErr w:type="spellEnd"/>
      <w:r w:rsidR="00C35B3D">
        <w:rPr>
          <w:lang w:val="en-US"/>
        </w:rPr>
        <w:t xml:space="preserve"> </w:t>
      </w:r>
      <w:proofErr w:type="spellStart"/>
      <w:r w:rsidR="00C35B3D">
        <w:rPr>
          <w:lang w:val="en-US"/>
        </w:rPr>
        <w:t>anuiteta</w:t>
      </w:r>
      <w:proofErr w:type="spellEnd"/>
      <w:r w:rsidR="00C35B3D">
        <w:rPr>
          <w:lang w:val="en-US"/>
        </w:rPr>
        <w:t xml:space="preserve">, </w:t>
      </w:r>
      <w:proofErr w:type="spellStart"/>
      <w:r w:rsidR="00C35B3D">
        <w:rPr>
          <w:lang w:val="en-US"/>
        </w:rPr>
        <w:t>koji</w:t>
      </w:r>
      <w:proofErr w:type="spellEnd"/>
      <w:r w:rsidR="00C35B3D">
        <w:rPr>
          <w:lang w:val="en-US"/>
        </w:rPr>
        <w:t xml:space="preserve"> </w:t>
      </w:r>
      <w:proofErr w:type="spellStart"/>
      <w:r w:rsidR="00C35B3D">
        <w:rPr>
          <w:lang w:val="en-US"/>
        </w:rPr>
        <w:t>dospijevaju</w:t>
      </w:r>
      <w:proofErr w:type="spellEnd"/>
      <w:r w:rsidR="00C35B3D">
        <w:rPr>
          <w:lang w:val="en-US"/>
        </w:rPr>
        <w:t xml:space="preserve"> </w:t>
      </w:r>
      <w:proofErr w:type="spellStart"/>
      <w:r w:rsidR="00C35B3D">
        <w:rPr>
          <w:lang w:val="en-US"/>
        </w:rPr>
        <w:t>na</w:t>
      </w:r>
      <w:proofErr w:type="spellEnd"/>
      <w:r w:rsidR="00C35B3D">
        <w:rPr>
          <w:lang w:val="en-US"/>
        </w:rPr>
        <w:t xml:space="preserve"> </w:t>
      </w:r>
      <w:proofErr w:type="spellStart"/>
      <w:r w:rsidR="00C35B3D">
        <w:rPr>
          <w:lang w:val="en-US"/>
        </w:rPr>
        <w:t>prvi</w:t>
      </w:r>
      <w:proofErr w:type="spellEnd"/>
      <w:r w:rsidR="00C35B3D">
        <w:rPr>
          <w:lang w:val="en-US"/>
        </w:rPr>
        <w:t xml:space="preserve"> </w:t>
      </w:r>
      <w:proofErr w:type="spellStart"/>
      <w:r w:rsidR="00C35B3D">
        <w:rPr>
          <w:lang w:val="en-US"/>
        </w:rPr>
        <w:t>slijedeći</w:t>
      </w:r>
      <w:proofErr w:type="spellEnd"/>
      <w:r w:rsidR="00C35B3D">
        <w:rPr>
          <w:lang w:val="en-US"/>
        </w:rPr>
        <w:t xml:space="preserve"> </w:t>
      </w:r>
      <w:proofErr w:type="spellStart"/>
      <w:r w:rsidR="00C35B3D">
        <w:rPr>
          <w:lang w:val="en-US"/>
        </w:rPr>
        <w:t>dan</w:t>
      </w:r>
      <w:proofErr w:type="spellEnd"/>
      <w:r w:rsidR="00C35B3D">
        <w:rPr>
          <w:lang w:val="en-US"/>
        </w:rPr>
        <w:t xml:space="preserve"> </w:t>
      </w:r>
      <w:proofErr w:type="spellStart"/>
      <w:r w:rsidR="00C35B3D">
        <w:rPr>
          <w:lang w:val="en-US"/>
        </w:rPr>
        <w:t>nakon</w:t>
      </w:r>
      <w:proofErr w:type="spellEnd"/>
      <w:r w:rsidR="00C35B3D">
        <w:rPr>
          <w:lang w:val="en-US"/>
        </w:rPr>
        <w:t xml:space="preserve"> </w:t>
      </w:r>
      <w:proofErr w:type="spellStart"/>
      <w:r w:rsidR="00C35B3D">
        <w:rPr>
          <w:lang w:val="en-US"/>
        </w:rPr>
        <w:t>proteka</w:t>
      </w:r>
      <w:proofErr w:type="spellEnd"/>
      <w:r w:rsidR="00C35B3D">
        <w:rPr>
          <w:lang w:val="en-US"/>
        </w:rPr>
        <w:t xml:space="preserve"> od 12 </w:t>
      </w:r>
      <w:proofErr w:type="spellStart"/>
      <w:r w:rsidR="00C35B3D">
        <w:rPr>
          <w:lang w:val="en-US"/>
        </w:rPr>
        <w:t>mjeseci</w:t>
      </w:r>
      <w:proofErr w:type="spellEnd"/>
      <w:r w:rsidR="00C35B3D">
        <w:rPr>
          <w:lang w:val="en-US"/>
        </w:rPr>
        <w:t xml:space="preserve"> </w:t>
      </w:r>
      <w:proofErr w:type="spellStart"/>
      <w:r w:rsidR="00C35B3D">
        <w:rPr>
          <w:lang w:val="en-US"/>
        </w:rPr>
        <w:t>od</w:t>
      </w:r>
      <w:proofErr w:type="spellEnd"/>
      <w:r w:rsidR="00C35B3D">
        <w:rPr>
          <w:lang w:val="en-US"/>
        </w:rPr>
        <w:t xml:space="preserve"> </w:t>
      </w:r>
      <w:proofErr w:type="spellStart"/>
      <w:r w:rsidR="00C35B3D">
        <w:rPr>
          <w:lang w:val="en-US"/>
        </w:rPr>
        <w:t>pravomoćnosti</w:t>
      </w:r>
      <w:proofErr w:type="spellEnd"/>
      <w:r w:rsidR="00C35B3D">
        <w:rPr>
          <w:lang w:val="en-US"/>
        </w:rPr>
        <w:t xml:space="preserve"> </w:t>
      </w:r>
      <w:proofErr w:type="spellStart"/>
      <w:r w:rsidR="00C35B3D">
        <w:rPr>
          <w:lang w:val="en-US"/>
        </w:rPr>
        <w:t>rješenja</w:t>
      </w:r>
      <w:proofErr w:type="spellEnd"/>
      <w:r w:rsidR="00C35B3D">
        <w:rPr>
          <w:lang w:val="en-US"/>
        </w:rPr>
        <w:t xml:space="preserve"> </w:t>
      </w:r>
      <w:proofErr w:type="spellStart"/>
      <w:r w:rsidR="00C35B3D">
        <w:rPr>
          <w:lang w:val="en-US"/>
        </w:rPr>
        <w:t>kojim</w:t>
      </w:r>
      <w:proofErr w:type="spellEnd"/>
      <w:r w:rsidR="00C35B3D">
        <w:rPr>
          <w:lang w:val="en-US"/>
        </w:rPr>
        <w:t xml:space="preserve"> se </w:t>
      </w:r>
      <w:proofErr w:type="spellStart"/>
      <w:r w:rsidR="00C35B3D">
        <w:rPr>
          <w:lang w:val="en-US"/>
        </w:rPr>
        <w:t>odobrava</w:t>
      </w:r>
      <w:proofErr w:type="spellEnd"/>
      <w:r w:rsidR="00C35B3D">
        <w:rPr>
          <w:lang w:val="en-US"/>
        </w:rPr>
        <w:t xml:space="preserve"> </w:t>
      </w:r>
      <w:proofErr w:type="spellStart"/>
      <w:r w:rsidR="00C35B3D">
        <w:rPr>
          <w:lang w:val="en-US"/>
        </w:rPr>
        <w:t>sklapanje</w:t>
      </w:r>
      <w:proofErr w:type="spellEnd"/>
      <w:r w:rsidR="00C35B3D">
        <w:rPr>
          <w:lang w:val="en-US"/>
        </w:rPr>
        <w:t xml:space="preserve"> </w:t>
      </w:r>
      <w:proofErr w:type="spellStart"/>
      <w:r w:rsidR="00C35B3D">
        <w:rPr>
          <w:lang w:val="en-US"/>
        </w:rPr>
        <w:t>predstečajnog</w:t>
      </w:r>
      <w:proofErr w:type="spellEnd"/>
      <w:r w:rsidR="00C35B3D">
        <w:rPr>
          <w:lang w:val="en-US"/>
        </w:rPr>
        <w:t xml:space="preserve"> </w:t>
      </w:r>
      <w:proofErr w:type="spellStart"/>
      <w:r w:rsidR="00C35B3D">
        <w:rPr>
          <w:lang w:val="en-US"/>
        </w:rPr>
        <w:t>sporazuma</w:t>
      </w:r>
      <w:proofErr w:type="spellEnd"/>
      <w:r w:rsidR="00C35B3D">
        <w:rPr>
          <w:lang w:val="en-US"/>
        </w:rPr>
        <w:t xml:space="preserve">, </w:t>
      </w:r>
      <w:proofErr w:type="spellStart"/>
      <w:r w:rsidR="00C35B3D">
        <w:rPr>
          <w:lang w:val="en-US"/>
        </w:rPr>
        <w:t>sve</w:t>
      </w:r>
      <w:proofErr w:type="spellEnd"/>
      <w:r w:rsidR="00C35B3D">
        <w:rPr>
          <w:lang w:val="en-US"/>
        </w:rPr>
        <w:t xml:space="preserve"> u </w:t>
      </w:r>
      <w:proofErr w:type="spellStart"/>
      <w:r w:rsidR="00C35B3D">
        <w:rPr>
          <w:lang w:val="en-US"/>
        </w:rPr>
        <w:t>korist</w:t>
      </w:r>
      <w:proofErr w:type="spellEnd"/>
      <w:r w:rsidR="00C35B3D">
        <w:rPr>
          <w:lang w:val="en-US"/>
        </w:rPr>
        <w:t xml:space="preserve"> </w:t>
      </w:r>
      <w:proofErr w:type="spellStart"/>
      <w:r w:rsidR="00C35B3D">
        <w:rPr>
          <w:lang w:val="en-US"/>
        </w:rPr>
        <w:t>Republike</w:t>
      </w:r>
      <w:proofErr w:type="spellEnd"/>
      <w:r w:rsidR="00C35B3D">
        <w:rPr>
          <w:lang w:val="en-US"/>
        </w:rPr>
        <w:t xml:space="preserve"> </w:t>
      </w:r>
      <w:proofErr w:type="spellStart"/>
      <w:r w:rsidR="00C35B3D">
        <w:rPr>
          <w:lang w:val="en-US"/>
        </w:rPr>
        <w:t>Hrvatske</w:t>
      </w:r>
      <w:proofErr w:type="spellEnd"/>
      <w:r w:rsidR="00C35B3D">
        <w:rPr>
          <w:lang w:val="en-US"/>
        </w:rPr>
        <w:t xml:space="preserve">, OIB: 52634238587, s </w:t>
      </w:r>
      <w:proofErr w:type="spellStart"/>
      <w:r w:rsidR="00C35B3D">
        <w:rPr>
          <w:lang w:val="en-US"/>
        </w:rPr>
        <w:t>redom</w:t>
      </w:r>
      <w:proofErr w:type="spellEnd"/>
      <w:r w:rsidR="00C35B3D">
        <w:rPr>
          <w:lang w:val="en-US"/>
        </w:rPr>
        <w:t xml:space="preserve"> </w:t>
      </w:r>
      <w:proofErr w:type="spellStart"/>
      <w:r w:rsidR="00C35B3D">
        <w:rPr>
          <w:lang w:val="en-US"/>
        </w:rPr>
        <w:t>prvenstva</w:t>
      </w:r>
      <w:proofErr w:type="spellEnd"/>
      <w:r w:rsidR="00C35B3D">
        <w:rPr>
          <w:lang w:val="en-US"/>
        </w:rPr>
        <w:t xml:space="preserve"> Z-117/2002, </w:t>
      </w:r>
      <w:proofErr w:type="spellStart"/>
      <w:r w:rsidR="00C35B3D">
        <w:rPr>
          <w:lang w:val="en-US"/>
        </w:rPr>
        <w:t>uz</w:t>
      </w:r>
      <w:proofErr w:type="spellEnd"/>
      <w:r w:rsidR="00C35B3D">
        <w:rPr>
          <w:lang w:val="en-US"/>
        </w:rPr>
        <w:t xml:space="preserve"> </w:t>
      </w:r>
      <w:proofErr w:type="spellStart"/>
      <w:r w:rsidR="00C35B3D">
        <w:rPr>
          <w:lang w:val="en-US"/>
        </w:rPr>
        <w:t>istovremeno</w:t>
      </w:r>
      <w:proofErr w:type="spellEnd"/>
      <w:r w:rsidR="00C35B3D">
        <w:rPr>
          <w:lang w:val="en-US"/>
        </w:rPr>
        <w:t xml:space="preserve"> </w:t>
      </w:r>
      <w:proofErr w:type="spellStart"/>
      <w:r w:rsidR="00C35B3D">
        <w:rPr>
          <w:lang w:val="en-US"/>
        </w:rPr>
        <w:t>brisanje</w:t>
      </w:r>
      <w:proofErr w:type="spellEnd"/>
      <w:r w:rsidR="00C35B3D">
        <w:rPr>
          <w:lang w:val="en-US"/>
        </w:rPr>
        <w:t xml:space="preserve"> </w:t>
      </w:r>
      <w:proofErr w:type="spellStart"/>
      <w:r w:rsidR="00C35B3D">
        <w:rPr>
          <w:lang w:val="en-US"/>
        </w:rPr>
        <w:t>dosadašnjeg</w:t>
      </w:r>
      <w:proofErr w:type="spellEnd"/>
      <w:r w:rsidR="00C35B3D">
        <w:rPr>
          <w:lang w:val="en-US"/>
        </w:rPr>
        <w:t xml:space="preserve"> </w:t>
      </w:r>
      <w:proofErr w:type="spellStart"/>
      <w:r w:rsidR="00C35B3D">
        <w:rPr>
          <w:lang w:val="en-US"/>
        </w:rPr>
        <w:t>založnog</w:t>
      </w:r>
      <w:proofErr w:type="spellEnd"/>
      <w:r w:rsidR="00C35B3D">
        <w:rPr>
          <w:lang w:val="en-US"/>
        </w:rPr>
        <w:t xml:space="preserve"> </w:t>
      </w:r>
      <w:proofErr w:type="spellStart"/>
      <w:r w:rsidR="00C35B3D">
        <w:rPr>
          <w:lang w:val="en-US"/>
        </w:rPr>
        <w:t>prava</w:t>
      </w:r>
      <w:proofErr w:type="spellEnd"/>
      <w:r w:rsidR="00C35B3D">
        <w:rPr>
          <w:lang w:val="en-US"/>
        </w:rPr>
        <w:t xml:space="preserve"> </w:t>
      </w:r>
      <w:proofErr w:type="spellStart"/>
      <w:r w:rsidR="00C35B3D">
        <w:rPr>
          <w:lang w:val="en-US"/>
        </w:rPr>
        <w:t>upisanog</w:t>
      </w:r>
      <w:proofErr w:type="spellEnd"/>
      <w:r w:rsidR="00C35B3D">
        <w:rPr>
          <w:lang w:val="en-US"/>
        </w:rPr>
        <w:t xml:space="preserve"> pod </w:t>
      </w:r>
      <w:proofErr w:type="spellStart"/>
      <w:r w:rsidR="00C35B3D">
        <w:rPr>
          <w:lang w:val="en-US"/>
        </w:rPr>
        <w:t>istim</w:t>
      </w:r>
      <w:proofErr w:type="spellEnd"/>
      <w:r w:rsidR="00C35B3D">
        <w:rPr>
          <w:lang w:val="en-US"/>
        </w:rPr>
        <w:t xml:space="preserve"> </w:t>
      </w:r>
      <w:proofErr w:type="spellStart"/>
      <w:r w:rsidR="00C35B3D">
        <w:rPr>
          <w:lang w:val="en-US"/>
        </w:rPr>
        <w:t>brojem</w:t>
      </w:r>
      <w:proofErr w:type="spellEnd"/>
      <w:r w:rsidR="00C35B3D">
        <w:rPr>
          <w:lang w:val="en-US"/>
        </w:rPr>
        <w:t>.</w:t>
      </w:r>
    </w:p>
    <w:p w:rsidRDefault="00C35B3D" w:rsidP="009B306E" w:rsidR="00C35B3D">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Republika Hrvatska, na nekretninama upisanim u z.u. 1062; K.O. Kotišina, čest.zem. 132/1, neplodno-dvoršite, površine 7813 m2 i čest.zg. 183, površine 905 m2, a po uspisu hipoteke (zložnog prava), radi osiguranja tražbina uiznosu od 12.680.948,00 kn uz fiksnu kamatnustopu od 4,5% godišnje koja će se izvršiti u 16 tromjesečnih anuiteta, koji dospijevaju na prvo slijedeći dan nakon proteka 12 mjeseci od pravmoćnosti rješenja kojim se odobrava sklopljeni predstečajni sporazum u predmetu ovog suda broj St-256/2018, dopušta upis brisanja prava vlasništva izvršenog radi osiguranja novčane tražbine u iznosu od 10.780.000,00 kn, uz odgovarajuću kamatu,o dnosno fiducijarnog vlasnitpšva, koja je sada upisano na Splitsku banku d.d., podružnica u Makarskoj, a temeljem odredbi ZOO-a o subrogaciji prešla je na Republiku Hrvatsku, te se zemljišnoknjižnom odjelu Općinskog suda u Makarskoj nalaže provedba upisa brisanja. </w:t>
      </w:r>
    </w:p>
    <w:p w:rsidRDefault="00C35B3D" w:rsidP="009B306E" w:rsidR="00C35B3D">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Ukoliko prijedlog za upis (prijenos) fiducijarnog vlasništva zaprimljen pod brojem Z-25646/18 bude odbijen tada je Republika </w:t>
      </w:r>
      <w:r w:rsidR="00601C4A">
        <w:rPr>
          <w:rFonts w:cs="Times New Roman" w:eastAsia="Arial Unicode MS"/>
        </w:rPr>
        <w:t xml:space="preserve">Hrvatska </w:t>
      </w:r>
      <w:r>
        <w:rPr>
          <w:rFonts w:cs="Times New Roman" w:eastAsia="Arial Unicode MS"/>
        </w:rPr>
        <w:t xml:space="preserve">suglasna da Splitska banka d.d. izda OLMI d.d. Zagreb, Huzjanova 10, OIB: 35476351417, </w:t>
      </w:r>
      <w:r w:rsidR="00601C4A">
        <w:rPr>
          <w:rFonts w:cs="Times New Roman" w:eastAsia="Arial Unicode MS"/>
        </w:rPr>
        <w:t xml:space="preserve">ispravu prikladnu za brisanje fiducijarnog vlAsništva banke, a na poziva OLME d.d. upućene banci. </w:t>
      </w:r>
    </w:p>
    <w:p w:rsidRDefault="00601C4A" w:rsidP="009B306E" w:rsidR="00601C4A">
      <w:pPr>
        <w:widowControl w:val="false"/>
        <w:autoSpaceDE w:val="false"/>
        <w:autoSpaceDN w:val="false"/>
        <w:adjustRightInd w:val="false"/>
        <w:spacing w:after="0" w:before="160"/>
        <w:ind w:firstLine="709"/>
        <w:jc w:val="both"/>
        <w:rPr>
          <w:rFonts w:cs="Times New Roman" w:eastAsia="Arial Unicode MS"/>
        </w:rPr>
      </w:pPr>
      <w:r w:rsidRPr="00601C4A">
        <w:rPr>
          <w:rFonts w:cs="Times New Roman" w:eastAsia="Arial Unicode MS"/>
        </w:rPr>
        <w:t>Zabranjuje se OLMA d.d., Zagreb, Huzjanova 10, OIB: 35476351417 da prenese na treće osobe opisano fiducijarno vlasništvo sada upisano u korist Splitske banke d.d. odnosno da na treću osobu prenese red prvenstva navedenog upisa</w:t>
      </w:r>
    </w:p>
    <w:p w:rsidRDefault="00634430" w:rsidP="00634430" w:rsidR="00634430">
      <w:pPr>
        <w:spacing w:after="0" w:before="240"/>
        <w:ind w:firstLine="709" w:left="707"/>
        <w:jc w:val="both"/>
        <w:rPr>
          <w:rFonts w:cs="Times New Roman"/>
        </w:rPr>
      </w:pPr>
      <w:r>
        <w:rPr>
          <w:rFonts w:cs="Times New Roman"/>
        </w:rPr>
        <w:t>Pisani otpravak ovog rješenja objaviti će se na mrežnoj stranici e-Oglasna ploča sudova.</w:t>
      </w:r>
    </w:p>
    <w:p w:rsidRDefault="00634430" w:rsidP="00634430" w:rsidR="00634430">
      <w:pPr>
        <w:spacing w:after="0" w:before="240"/>
        <w:ind w:firstLine="708"/>
        <w:jc w:val="both"/>
        <w:rPr>
          <w:rFonts w:cs="Times New Roman"/>
          <w:b/>
        </w:rPr>
      </w:pPr>
      <w:r>
        <w:rPr>
          <w:rFonts w:cs="Times New Roman"/>
        </w:rPr>
        <w:t>Dovršeno u 1</w:t>
      </w:r>
      <w:r w:rsidR="007F1791">
        <w:rPr>
          <w:rFonts w:cs="Times New Roman"/>
        </w:rPr>
        <w:t>2</w:t>
      </w:r>
      <w:r>
        <w:rPr>
          <w:rFonts w:cs="Times New Roman"/>
        </w:rPr>
        <w:t>:</w:t>
      </w:r>
      <w:r w:rsidR="00601C4A">
        <w:rPr>
          <w:rFonts w:cs="Times New Roman"/>
        </w:rPr>
        <w:t>45</w:t>
      </w:r>
      <w:r>
        <w:rPr>
          <w:rFonts w:cs="Times New Roman"/>
        </w:rPr>
        <w:t xml:space="preserve"> sati.</w:t>
      </w:r>
    </w:p>
    <w:p w:rsidRDefault="00634430" w:rsidP="00634430" w:rsidR="00634430">
      <w:pPr>
        <w:spacing w:after="0" w:before="300"/>
        <w:ind w:hanging="2232" w:left="5664"/>
        <w:rPr>
          <w:rFonts w:cs="Times New Roman" w:eastAsia="Times New Roman"/>
        </w:rPr>
      </w:pPr>
      <w:r>
        <w:rPr>
          <w:rFonts w:cs="Times New Roman" w:eastAsia="Times New Roman"/>
        </w:rPr>
        <w:t xml:space="preserve">SUDAC             </w:t>
      </w:r>
      <w:r>
        <w:rPr>
          <w:rFonts w:cs="Times New Roman" w:eastAsia="Times New Roman"/>
        </w:rPr>
        <w:tab/>
        <w:t xml:space="preserve"> </w:t>
      </w:r>
      <w:r>
        <w:rPr>
          <w:rFonts w:cs="Times New Roman" w:eastAsia="Times New Roman"/>
        </w:rPr>
        <w:tab/>
        <w:t xml:space="preserve">     POVJERENIK </w:t>
      </w:r>
    </w:p>
    <w:p w:rsidRDefault="00634430" w:rsidP="00634430" w:rsidR="00634430">
      <w:pPr>
        <w:spacing w:after="0"/>
        <w:ind w:hanging="2234" w:left="5664"/>
        <w:jc w:val="right"/>
        <w:rPr>
          <w:rFonts w:cs="Times New Roman" w:eastAsia="Times New Roman"/>
        </w:rPr>
      </w:pPr>
      <w:r>
        <w:rPr>
          <w:rFonts w:cs="Times New Roman" w:eastAsia="Times New Roman"/>
        </w:rPr>
        <w:t xml:space="preserve"> PREDSTEČAJN</w:t>
      </w:r>
      <w:r w:rsidR="00601C4A">
        <w:rPr>
          <w:rFonts w:cs="Times New Roman" w:eastAsia="Times New Roman"/>
        </w:rPr>
        <w:t>OG</w:t>
      </w:r>
      <w:r>
        <w:rPr>
          <w:rFonts w:cs="Times New Roman" w:eastAsia="Times New Roman"/>
        </w:rPr>
        <w:t xml:space="preserve"> </w:t>
      </w:r>
      <w:r w:rsidR="00601C4A">
        <w:rPr>
          <w:rFonts w:cs="Times New Roman" w:eastAsia="Times New Roman"/>
        </w:rPr>
        <w:t>SPORAZUMA</w:t>
      </w:r>
    </w:p>
    <w:p w:rsidRDefault="00634430" w:rsidP="00634430" w:rsidR="00634430">
      <w:pPr>
        <w:spacing w:after="0" w:before="600"/>
        <w:rPr>
          <w:rFonts w:cs="Times New Roman" w:eastAsia="Times New Roman"/>
        </w:rPr>
      </w:pPr>
      <w:r>
        <w:rPr>
          <w:rFonts w:cs="Times New Roman" w:eastAsia="Times New Roman"/>
        </w:rPr>
        <w:t xml:space="preserve">                                                    ZAPISNIČARKA                               </w:t>
      </w:r>
      <w:r>
        <w:rPr>
          <w:rFonts w:cs="Times New Roman" w:eastAsia="Times New Roman"/>
        </w:rPr>
        <w:tab/>
        <w:t xml:space="preserve"> DUŽNIK</w:t>
      </w:r>
    </w:p>
    <w:p w:rsidRDefault="00634430" w:rsidP="00634430" w:rsidR="00634430">
      <w:pPr>
        <w:spacing w:after="0" w:before="600"/>
        <w:ind w:left="6372"/>
        <w:rPr>
          <w:rFonts w:cs="Times New Roman"/>
        </w:rPr>
      </w:pPr>
      <w:r>
        <w:rPr>
          <w:rFonts w:cs="Times New Roman" w:eastAsia="Times New Roman"/>
        </w:rPr>
        <w:t xml:space="preserve">          VJEROVNICI</w:t>
      </w:r>
    </w:p>
    <w:p w:rsidRDefault="00242B67" w:rsidP="00634430" w:rsidR="00634430">
      <w:pPr>
        <w:spacing w:after="0"/>
        <w:rPr>
          <w:rFonts w:cs="Times New Roman"/>
        </w:rPr>
      </w:pPr>
      <w:r>
        <w:rPr>
          <w:noProof/>
          <w:lang w:eastAsia="hr-HR"/>
        </w:rPr>
        <w:pict>
          <v:shapetype id="_x0000_t202" coordsize="21600,21600" path="m,l,21600r21600,l21600,xe" o:spt="202.0">
            <v:stroke joinstyle="miter"/>
            <v:path o:connecttype="rect" gradientshapeok="t"/>
          </v:shapetype>
          <v:shape filled="f" strokeweight=".5pt" stroked="f" o:spid="_x0000_s1026" id="Tekstni okvir 1"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cnMvZTJvRG9jLnhtbFBLAQItABQABgAIAAAAIQCdVg3a3gAAAAoBAAAPAAAAAAAA">
            <v:textbox inset="0,0,0,0">
              <w:txbxContent>
                <w:p w:rsidRDefault="00634430" w:rsidP="00634430" w:rsidR="00634430">
                  <w:pPr>
                    <w:pStyle w:val="GrbRH"/>
                  </w:pPr>
                </w:p>
              </w:txbxContent>
            </v:textbox>
            <w10:wrap anchory="page" anchorx="page"/>
          </v:shape>
        </w:pic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Unicode MS">
    <w:panose1 w:val="020B0604020202020204"/>
    <w:charset w:val="00"/>
    <w:family w:val="roman"/>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34B69"/>
    <w:multiLevelType w:val="hybridMultilevel"/>
    <w:tmpl w:val="4F9A554A"/>
    <w:lvl w:tplc="041A000F" w:ilvl="0">
      <w:start w:val="1"/>
      <w:numFmt w:val="decimal"/>
      <w:lvlText w:val="%1."/>
      <w:lvlJc w:val="left"/>
      <w:pPr>
        <w:ind w:hanging="360" w:left="984"/>
      </w:pPr>
    </w:lvl>
    <w:lvl w:tplc="041A0019" w:ilvl="1">
      <w:start w:val="1"/>
      <w:numFmt w:val="lowerLetter"/>
      <w:lvlText w:val="%2."/>
      <w:lvlJc w:val="left"/>
      <w:pPr>
        <w:ind w:hanging="360" w:left="1704"/>
      </w:pPr>
    </w:lvl>
    <w:lvl w:tplc="041A001B" w:ilvl="2">
      <w:start w:val="1"/>
      <w:numFmt w:val="lowerRoman"/>
      <w:lvlText w:val="%3."/>
      <w:lvlJc w:val="right"/>
      <w:pPr>
        <w:ind w:hanging="180" w:left="2424"/>
      </w:pPr>
    </w:lvl>
    <w:lvl w:tplc="041A000F" w:ilvl="3">
      <w:start w:val="1"/>
      <w:numFmt w:val="decimal"/>
      <w:lvlText w:val="%4."/>
      <w:lvlJc w:val="left"/>
      <w:pPr>
        <w:ind w:hanging="360" w:left="3144"/>
      </w:pPr>
    </w:lvl>
    <w:lvl w:tplc="041A0019" w:ilvl="4">
      <w:start w:val="1"/>
      <w:numFmt w:val="lowerLetter"/>
      <w:lvlText w:val="%5."/>
      <w:lvlJc w:val="left"/>
      <w:pPr>
        <w:ind w:hanging="360" w:left="3864"/>
      </w:pPr>
    </w:lvl>
    <w:lvl w:tplc="041A001B" w:ilvl="5">
      <w:start w:val="1"/>
      <w:numFmt w:val="lowerRoman"/>
      <w:lvlText w:val="%6."/>
      <w:lvlJc w:val="right"/>
      <w:pPr>
        <w:ind w:hanging="180" w:left="4584"/>
      </w:pPr>
    </w:lvl>
    <w:lvl w:tplc="041A000F" w:ilvl="6">
      <w:start w:val="1"/>
      <w:numFmt w:val="decimal"/>
      <w:lvlText w:val="%7."/>
      <w:lvlJc w:val="left"/>
      <w:pPr>
        <w:ind w:hanging="360" w:left="5304"/>
      </w:pPr>
    </w:lvl>
    <w:lvl w:tplc="041A0019" w:ilvl="7">
      <w:start w:val="1"/>
      <w:numFmt w:val="lowerLetter"/>
      <w:lvlText w:val="%8."/>
      <w:lvlJc w:val="left"/>
      <w:pPr>
        <w:ind w:hanging="360" w:left="6024"/>
      </w:pPr>
    </w:lvl>
    <w:lvl w:tplc="041A001B" w:ilvl="8">
      <w:start w:val="1"/>
      <w:numFmt w:val="lowerRoman"/>
      <w:lvlText w:val="%9."/>
      <w:lvlJc w:val="right"/>
      <w:pPr>
        <w:ind w:hanging="180" w:left="6744"/>
      </w:pPr>
    </w:lvl>
  </w:abstractNum>
  <w:abstractNum w:abstractNumId="1">
    <w:nsid w:val="4FF76E11"/>
    <w:multiLevelType w:val="multilevel"/>
    <w:tmpl w:val="99943F3A"/>
    <w:lvl w:ilvl="0">
      <w:start w:val="1"/>
      <w:numFmt w:val="decimal"/>
      <w:pStyle w:val="Poglavlja"/>
      <w:lvlText w:val="%1."/>
      <w:lvlJc w:val="left"/>
      <w:pPr>
        <w:ind w:hanging="360" w:left="720"/>
      </w:pPr>
      <w:rPr>
        <w:b/>
      </w:rPr>
    </w:lvl>
    <w:lvl w:ilvl="1">
      <w:start w:val="1"/>
      <w:numFmt w:val="decimal"/>
      <w:isLgl/>
      <w:lvlText w:val="%1.%2."/>
      <w:lvlJc w:val="left"/>
      <w:pPr>
        <w:ind w:hanging="720" w:left="1146"/>
      </w:pPr>
      <w:rPr>
        <w:b/>
        <w:i w:val="false"/>
      </w:rPr>
    </w:lvl>
    <w:lvl w:ilvl="2">
      <w:start w:val="1"/>
      <w:numFmt w:val="decimal"/>
      <w:isLgl/>
      <w:lvlText w:val="%1.%2.%3."/>
      <w:lvlJc w:val="left"/>
      <w:pPr>
        <w:ind w:hanging="1080" w:left="1440"/>
      </w:pPr>
    </w:lvl>
    <w:lvl w:ilvl="3">
      <w:start w:val="1"/>
      <w:numFmt w:val="decimal"/>
      <w:isLgl/>
      <w:lvlText w:val="%1.%2.%3.%4."/>
      <w:lvlJc w:val="left"/>
      <w:pPr>
        <w:ind w:hanging="1080" w:left="1440"/>
      </w:pPr>
    </w:lvl>
    <w:lvl w:ilvl="4">
      <w:start w:val="1"/>
      <w:numFmt w:val="decimal"/>
      <w:isLgl/>
      <w:lvlText w:val="%1.%2.%3.%4.%5."/>
      <w:lvlJc w:val="left"/>
      <w:pPr>
        <w:ind w:hanging="1440" w:left="1800"/>
      </w:pPr>
    </w:lvl>
    <w:lvl w:ilvl="5">
      <w:start w:val="1"/>
      <w:numFmt w:val="decimal"/>
      <w:isLgl/>
      <w:lvlText w:val="%1.%2.%3.%4.%5.%6."/>
      <w:lvlJc w:val="left"/>
      <w:pPr>
        <w:ind w:hanging="1800" w:left="2160"/>
      </w:pPr>
    </w:lvl>
    <w:lvl w:ilvl="6">
      <w:start w:val="1"/>
      <w:numFmt w:val="decimal"/>
      <w:isLgl/>
      <w:lvlText w:val="%1.%2.%3.%4.%5.%6.%7."/>
      <w:lvlJc w:val="left"/>
      <w:pPr>
        <w:ind w:hanging="1800" w:left="2160"/>
      </w:pPr>
    </w:lvl>
    <w:lvl w:ilvl="7">
      <w:start w:val="1"/>
      <w:numFmt w:val="decimal"/>
      <w:isLgl/>
      <w:lvlText w:val="%1.%2.%3.%4.%5.%6.%7.%8."/>
      <w:lvlJc w:val="left"/>
      <w:pPr>
        <w:ind w:hanging="2160" w:left="2520"/>
      </w:pPr>
    </w:lvl>
    <w:lvl w:ilvl="8">
      <w:start w:val="1"/>
      <w:numFmt w:val="decimal"/>
      <w:isLgl/>
      <w:lvlText w:val="%1.%2.%3.%4.%5.%6.%7.%8.%9."/>
      <w:lvlJc w:val="left"/>
      <w:pPr>
        <w:ind w:hanging="2520" w:left="2880"/>
      </w:p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430"/>
    <w:rsid w:val="000864C7"/>
    <w:rsid w:val="001036E1"/>
    <w:rsid w:val="00113254"/>
    <w:rsid w:val="0012452C"/>
    <w:rsid w:val="001D38F9"/>
    <w:rsid w:val="002037BD"/>
    <w:rsid w:val="00242B67"/>
    <w:rsid w:val="00252B8F"/>
    <w:rsid w:val="00256CBE"/>
    <w:rsid w:val="00275341"/>
    <w:rsid w:val="00283170"/>
    <w:rsid w:val="00291F83"/>
    <w:rsid w:val="002C0FF4"/>
    <w:rsid w:val="0035582A"/>
    <w:rsid w:val="00445382"/>
    <w:rsid w:val="00480416"/>
    <w:rsid w:val="004B60E8"/>
    <w:rsid w:val="005023A7"/>
    <w:rsid w:val="005C0B6E"/>
    <w:rsid w:val="005C2133"/>
    <w:rsid w:val="00601C4A"/>
    <w:rsid w:val="00634430"/>
    <w:rsid w:val="0069693D"/>
    <w:rsid w:val="006D5BA0"/>
    <w:rsid w:val="006E3F92"/>
    <w:rsid w:val="007F1791"/>
    <w:rsid w:val="007F5FC9"/>
    <w:rsid w:val="0089082D"/>
    <w:rsid w:val="00892B72"/>
    <w:rsid w:val="008B3234"/>
    <w:rsid w:val="008F45E8"/>
    <w:rsid w:val="008F50D3"/>
    <w:rsid w:val="009571A7"/>
    <w:rsid w:val="00994EC1"/>
    <w:rsid w:val="009B306E"/>
    <w:rsid w:val="00A14663"/>
    <w:rsid w:val="00A1472A"/>
    <w:rsid w:val="00AF107B"/>
    <w:rsid w:val="00B852B4"/>
    <w:rsid w:val="00BC497B"/>
    <w:rsid w:val="00BF085A"/>
    <w:rsid w:val="00C35B3D"/>
    <w:rsid w:val="00C6173A"/>
    <w:rsid w:val="00C65040"/>
    <w:rsid w:val="00D26766"/>
    <w:rsid w:val="00E2479D"/>
    <w:rsid w:val="00E73432"/>
    <w:rsid w:val="00EA3D82"/>
    <w:rsid w:val="00EA4036"/>
    <w:rsid w:val="00EA76D0"/>
    <w:rsid w:val="00EB4CB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4430"/>
    <w:pPr>
      <w:spacing w:after="240"/>
    </w:pPr>
    <w:rPr>
      <w:rFonts w:cstheme="minorBidi"/>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cstheme="majorBidi" w:eastAsiaTheme="majorEastAsia" w:hAnsiTheme="majorHAnsi" w:asciiTheme="majorHAnsi"/>
      <w:color w:themeShade="BF" w:themeColor="accent1"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cstheme="majorBidi" w:eastAsiaTheme="majorEastAsia" w:hAnsiTheme="majorHAnsi" w:asciiTheme="majorHAnsi"/>
      <w:color w:themeShade="7F" w:themeColor="accent1" w:val="243F6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Poglavlja" w:type="paragraph">
    <w:name w:val="Poglavlja"/>
    <w:basedOn w:val="Odlomakpopisa"/>
    <w:link w:val="PoglavljaChar"/>
    <w:qFormat/>
    <w:rsid w:val="00C65040"/>
    <w:pPr>
      <w:numPr>
        <w:numId w:val="1"/>
      </w:numPr>
      <w:contextualSpacing/>
      <w:jc w:val="both"/>
    </w:pPr>
    <w:rPr>
      <w:b/>
      <w:sz w:val="28"/>
      <w:szCs w:val="28"/>
    </w:rPr>
  </w:style>
  <w:style w:customStyle="true"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true" w:styleId="Naslov1Char" w:type="character">
    <w:name w:val="Naslov 1 Char"/>
    <w:basedOn w:val="Zadanifontodlomka"/>
    <w:link w:val="Naslov1"/>
    <w:rsid w:val="00C65040"/>
    <w:rPr>
      <w:rFonts w:eastAsia="Times New Roman"/>
      <w:b/>
      <w:bCs/>
    </w:rPr>
  </w:style>
  <w:style w:customStyle="true" w:styleId="Naslov2Char" w:type="character">
    <w:name w:val="Naslov 2 Char"/>
    <w:basedOn w:val="Zadanifontodlomka"/>
    <w:link w:val="Naslov2"/>
    <w:uiPriority w:val="9"/>
    <w:semiHidden/>
    <w:rsid w:val="00C65040"/>
    <w:rPr>
      <w:rFonts w:cstheme="majorBidi" w:eastAsiaTheme="majorEastAsia" w:hAnsiTheme="majorHAnsi" w:asciiTheme="majorHAnsi"/>
      <w:color w:themeShade="BF" w:themeColor="accent1" w:val="365F91"/>
      <w:sz w:val="26"/>
      <w:szCs w:val="26"/>
      <w:lang w:eastAsia="hr-HR"/>
    </w:rPr>
  </w:style>
  <w:style w:customStyle="true" w:styleId="Naslov3Char" w:type="character">
    <w:name w:val="Naslov 3 Char"/>
    <w:basedOn w:val="Zadanifontodlomka"/>
    <w:link w:val="Naslov3"/>
    <w:uiPriority w:val="9"/>
    <w:semiHidden/>
    <w:rsid w:val="00C65040"/>
    <w:rPr>
      <w:rFonts w:cstheme="majorBidi" w:eastAsiaTheme="majorEastAsia" w:hAnsiTheme="majorHAnsi" w:asciiTheme="majorHAnsi"/>
      <w:color w:themeShade="7F" w:themeColor="accent1" w:val="243F60"/>
      <w:lang w:eastAsia="hr-HR"/>
    </w:rPr>
  </w:style>
  <w:style w:styleId="Bezproreda" w:type="paragraph">
    <w:name w:val="No Spacing"/>
    <w:link w:val="BezproredaChar"/>
    <w:uiPriority w:val="1"/>
    <w:qFormat/>
    <w:rsid w:val="00C65040"/>
    <w:rPr>
      <w:rFonts w:eastAsia="Calibri" w:hAnsi="Calibri" w:ascii="Calibri"/>
      <w:sz w:val="22"/>
      <w:szCs w:val="22"/>
    </w:rPr>
  </w:style>
  <w:style w:customStyle="true" w:styleId="OdlomakpopisaChar" w:type="character">
    <w:name w:val="Odlomak popisa Char"/>
    <w:basedOn w:val="Zadanifontodlomka"/>
    <w:link w:val="Odlomakpopisa"/>
    <w:uiPriority w:val="34"/>
    <w:locked/>
    <w:rsid w:val="00C65040"/>
  </w:style>
  <w:style w:customStyle="true" w:styleId="BezproredaChar" w:type="character">
    <w:name w:val="Bez proreda Char"/>
    <w:link w:val="Bezproreda"/>
    <w:uiPriority w:val="1"/>
    <w:locked/>
    <w:rsid w:val="00634430"/>
    <w:rPr>
      <w:rFonts w:eastAsia="Calibri" w:hAnsi="Calibri" w:ascii="Calibri"/>
      <w:sz w:val="22"/>
      <w:szCs w:val="22"/>
    </w:rPr>
  </w:style>
  <w:style w:customStyle="true" w:styleId="GrbRH" w:type="paragraph">
    <w:name w:val="GrbRH"/>
    <w:basedOn w:val="Normal"/>
    <w:semiHidden/>
    <w:rsid w:val="00634430"/>
    <w:pPr>
      <w:spacing w:after="60"/>
    </w:pPr>
    <w:rPr>
      <w:noProof/>
      <w:sz w:val="16"/>
      <w:szCs w:val="16"/>
    </w:rPr>
  </w:style>
  <w:style w:customStyle="true" w:styleId="Reetkatablice1" w:type="table">
    <w:name w:val="Rešetka tablice1"/>
    <w:basedOn w:val="Obinatablica"/>
    <w:uiPriority w:val="59"/>
    <w:rsid w:val="00634430"/>
    <w:rPr>
      <w:rFonts w:eastAsia="Calibri"/>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42B67"/>
    <w:rPr>
      <w:color w:val="808080"/>
      <w:bdr w:space="0" w:sz="0" w:color="auto" w:val="none"/>
      <w:shd w:fill="auto" w:color="auto" w:val="clear"/>
    </w:rPr>
  </w:style>
  <w:style w:customStyle="true" w:styleId="eSPISCCParagraphDefaultFont" w:type="character">
    <w:name w:val="eSPIS_CC_Paragraph Default Font"/>
    <w:basedOn w:val="Zadanifontodlomka"/>
    <w:rsid w:val="00242B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2B67"/>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242B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2B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4430"/>
    <w:pPr>
      <w:spacing w:after="240"/>
    </w:pPr>
    <w:rPr>
      <w:rFonts w:cstheme="minorBidi"/>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link w:val="BezproredaChar"/>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customStyle="1" w:styleId="BezproredaChar" w:type="character">
    <w:name w:val="Bez proreda Char"/>
    <w:link w:val="Bezproreda"/>
    <w:uiPriority w:val="1"/>
    <w:locked/>
    <w:rsid w:val="00634430"/>
    <w:rPr>
      <w:rFonts w:ascii="Calibri" w:eastAsia="Calibri" w:hAnsi="Calibri"/>
      <w:sz w:val="22"/>
      <w:szCs w:val="22"/>
    </w:rPr>
  </w:style>
  <w:style w:customStyle="1" w:styleId="GrbRH" w:type="paragraph">
    <w:name w:val="GrbRH"/>
    <w:basedOn w:val="Normal"/>
    <w:semiHidden/>
    <w:rsid w:val="00634430"/>
    <w:pPr>
      <w:spacing w:after="60"/>
    </w:pPr>
    <w:rPr>
      <w:noProof/>
      <w:sz w:val="16"/>
      <w:szCs w:val="16"/>
    </w:rPr>
  </w:style>
  <w:style w:customStyle="1" w:styleId="Reetkatablice1" w:type="table">
    <w:name w:val="Rešetka tablice1"/>
    <w:basedOn w:val="Obinatablica"/>
    <w:uiPriority w:val="59"/>
    <w:rsid w:val="00634430"/>
    <w:rPr>
      <w:rFonts w:eastAsia="Calibri"/>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42B67"/>
    <w:rPr>
      <w:color w:val="808080"/>
      <w:bdr w:color="auto" w:space="0" w:sz="0" w:val="none"/>
      <w:shd w:color="auto" w:fill="auto" w:val="clear"/>
    </w:rPr>
  </w:style>
  <w:style w:customStyle="1" w:styleId="eSPISCCParagraphDefaultFont" w:type="character">
    <w:name w:val="eSPIS_CC_Paragraph Default Font"/>
    <w:basedOn w:val="Zadanifontodlomka"/>
    <w:rsid w:val="00242B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B67"/>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242B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B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344387">
      <w:bodyDiv w:val="true"/>
      <w:marLeft w:val="0"/>
      <w:marRight w:val="0"/>
      <w:marTop w:val="0"/>
      <w:marBottom w:val="0"/>
      <w:divBdr>
        <w:top w:space="0" w:sz="0" w:color="auto" w:val="none"/>
        <w:left w:space="0" w:sz="0" w:color="auto" w:val="none"/>
        <w:bottom w:space="0" w:sz="0" w:color="auto" w:val="none"/>
        <w:right w:space="0" w:sz="0" w:color="auto" w:val="none"/>
      </w:divBdr>
    </w:div>
    <w:div w:id="1005941967">
      <w:bodyDiv w:val="true"/>
      <w:marLeft w:val="0"/>
      <w:marRight w:val="0"/>
      <w:marTop w:val="0"/>
      <w:marBottom w:val="0"/>
      <w:divBdr>
        <w:top w:space="0" w:sz="0" w:color="auto" w:val="none"/>
        <w:left w:space="0" w:sz="0" w:color="auto" w:val="none"/>
        <w:bottom w:space="0" w:sz="0" w:color="auto" w:val="none"/>
        <w:right w:space="0" w:sz="0" w:color="auto" w:val="none"/>
      </w:divBdr>
    </w:div>
    <w:div w:id="1652951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lipnja 2019.</izvorni_sadrzaj>
    <derivirana_varijabla naziv="DomainObject.PlaniraniZavrsetakDatum_1">19. lipnja 2019.</derivirana_varijabla>
  </DomainObject.PlaniraniZavrsetakDatum>
  <DomainObject.PlaniraniPocetakDatum>
    <izvorni_sadrzaj>19. lipnja 2019.</izvorni_sadrzaj>
    <derivirana_varijabla naziv="DomainObject.PlaniraniPocetakDatum_1">19. lipnja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lipnja 2019.</izvorni_sadrzaj>
    <derivirana_varijabla naziv="DomainObject.Zapisnik.DatumKreiranja_1">19. lipnja 2019.</derivirana_varijabla>
  </DomainObject.Zapisnik.DatumKreiranja>
  <DomainObject.Zapisnik.ImovinskaKorist>
    <izvorni_sadrzaj/>
    <derivirana_varijabla naziv="DomainObject.Zapisnik.ImovinskaKorist_1"/>
  </DomainObject.Zapisnik.ImovinskaKorist>
  <DomainObject.Zapisnik.Oznaka>
    <izvorni_sadrzaj>St-256/2018-40</izvorni_sadrzaj>
    <derivirana_varijabla naziv="DomainObject.Zapisnik.Oznaka_1">St-256/2018-40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St-256/2018</izvorni_sadrzaj>
    <derivirana_varijabla naziv="DomainObject.Predmet.OznakaBroj_1">St-256/2018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OLMA dioničko društvo za proizvodnju prehrambenih proizvoda</izvorni_sadrzaj>
    <derivirana_varijabla naziv="DomainObject.Predmet.StrankaFormated_1">  OLMA dioničko društvo za proizvodnju prehrambenih proizvoda</derivirana_varijabla>
  </DomainObject.Predmet.StrankaFormated>
  <DomainObject.Predmet.StrankaFormatedOIB>
    <izvorni_sadrzaj>  OLMA dioničko društvo za proizvodnju prehrambenih proizvoda, OIB 35476351417</izvorni_sadrzaj>
    <derivirana_varijabla naziv="DomainObject.Predmet.StrankaFormatedOIB_1">  OLMA dioničko društvo za proizvodnju prehrambenih proizvoda, OIB 35476351417</derivirana_varijabla>
  </DomainObject.Predmet.StrankaFormatedOIB>
  <DomainObject.Predmet.StrankaFormatedWithAdress>
    <izvorni_sadrzaj> OLMA dioničko društvo za proizvodnju prehrambenih proizvoda, Franjevački put 14, 21300 Makarska</izvorni_sadrzaj>
    <derivirana_varijabla naziv="DomainObject.Predmet.StrankaFormatedWithAdress_1"> OLMA dioničko društvo za proizvodnju prehrambenih proizvoda, Franjevački put 14, 21300 Makarska</derivirana_varijabla>
  </DomainObject.Predmet.StrankaFormatedWithAdress>
  <DomainObject.Predmet.StrankaFormatedWithAdressOIB>
    <izvorni_sadrzaj> OLMA dioničko društvo za proizvodnju prehrambenih proizvoda, OIB 35476351417, Franjevački put 14, 21300 Makarska</izvorni_sadrzaj>
    <derivirana_varijabla naziv="DomainObject.Predmet.StrankaFormatedWithAdressOIB_1"> OLMA dioničko društvo za proizvodnju prehrambenih proizvoda, OIB 35476351417, Franjevački put 14, 21300 Makarska</derivirana_varijabla>
  </DomainObject.Predmet.StrankaFormatedWithAdressOIB>
  <DomainObject.Predmet.StrankaWithAdress>
    <izvorni_sadrzaj>OLMA dioničko društvo za proizvodnju prehrambenih proizvoda Franjevački put 14,21300 Makarska</izvorni_sadrzaj>
    <derivirana_varijabla naziv="DomainObject.Predmet.StrankaWithAdress_1">OLMA dioničko društvo za proizvodnju prehrambenih proizvoda Franjevački put 14,21300 Makarska</derivirana_varijabla>
  </DomainObject.Predmet.StrankaWithAdress>
  <DomainObject.Predmet.StrankaWithAdressOIB>
    <izvorni_sadrzaj>OLMA dioničko društvo za proizvodnju prehrambenih proizvoda, OIB 35476351417, Franjevački put 14,21300 Makarska</izvorni_sadrzaj>
    <derivirana_varijabla naziv="DomainObject.Predmet.StrankaWithAdressOIB_1">OLMA dioničko društvo za proizvodnju prehrambenih proizvoda, OIB 35476351417, Franjevački put 14,21300 Makarska</derivirana_varijabla>
  </DomainObject.Predmet.StrankaWithAdressOIB>
  <DomainObject.Predmet.StrankaNazivFormated>
    <izvorni_sadrzaj>OLMA dioničko društvo za proizvodnju prehrambenih proizvoda</izvorni_sadrzaj>
    <derivirana_varijabla naziv="DomainObject.Predmet.StrankaNazivFormated_1">OLMA dioničko društvo za proizvodnju prehrambenih proizvoda</derivirana_varijabla>
  </DomainObject.Predmet.StrankaNazivFormated>
  <DomainObject.Predmet.StrankaNazivFormatedOIB>
    <izvorni_sadrzaj>OLMA dioničko društvo za proizvodnju prehrambenih proizvoda, OIB 35476351417</izvorni_sadrzaj>
    <derivirana_varijabla naziv="DomainObject.Predmet.StrankaNazivFormatedOIB_1">OLMA dioničko društvo za proizvodnju prehrambenih proizvoda, OIB 35476351417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OLMA dioničko društvo za proizvodnju prehrambenih proizvoda</item>
    </izvorni_sadrzaj>
    <derivirana_varijabla naziv="DomainObject.Predmet.StrankaListFormated_1">
      <item>OLMA dioničko društvo za proizvodnju prehrambenih proizvoda</item>
    </derivirana_varijabla>
  </DomainObject.Predmet.StrankaListFormated>
  <DomainObject.Predmet.StrankaListFormatedOIB>
    <izvorni_sadrzaj>
      <item>OLMA dioničko društvo za proizvodnju prehrambenih proizvoda, OIB 35476351417</item>
    </izvorni_sadrzaj>
    <derivirana_varijabla naziv="DomainObject.Predmet.StrankaListFormatedOIB_1">
      <item>OLMA dioničko društvo za proizvodnju prehrambenih proizvoda, OIB 35476351417</item>
    </derivirana_varijabla>
  </DomainObject.Predmet.StrankaListFormatedOIB>
  <DomainObject.Predmet.StrankaListFormatedWithAdress>
    <izvorni_sadrzaj>
      <item>OLMA dioničko društvo za proizvodnju prehrambenih proizvoda, Franjevački put 14, 21300 Makarska</item>
    </izvorni_sadrzaj>
    <derivirana_varijabla naziv="DomainObject.Predmet.StrankaListFormatedWithAdress_1">
      <item>OLMA dioničko društvo za proizvodnju prehrambenih proizvoda, Franjevački put 14, 21300 Makarska</item>
    </derivirana_varijabla>
  </DomainObject.Predmet.StrankaListFormatedWithAdress>
  <DomainObject.Predmet.StrankaListFormatedWithAdressOIB>
    <izvorni_sadrzaj>
      <item>OLMA dioničko društvo za proizvodnju prehrambenih proizvoda, OIB 35476351417, Franjevački put 14, 21300 Makarska</item>
    </izvorni_sadrzaj>
    <derivirana_varijabla naziv="DomainObject.Predmet.StrankaListFormatedWithAdressOIB_1">
      <item>OLMA dioničko društvo za proizvodnju prehrambenih proizvoda, OIB 35476351417, Franjevački put 14, 21300 Makarska</item>
    </derivirana_varijabla>
  </DomainObject.Predmet.StrankaListFormatedWithAdressOIB>
  <DomainObject.Predmet.StrankaListNazivFormated>
    <izvorni_sadrzaj>
      <item>OLMA dioničko društvo za proizvodnju prehrambenih proizvoda</item>
    </izvorni_sadrzaj>
    <derivirana_varijabla naziv="DomainObject.Predmet.StrankaListNazivFormated_1">
      <item>OLMA dioničko društvo za proizvodnju prehrambenih proizvoda</item>
    </derivirana_varijabla>
  </DomainObject.Predmet.StrankaListNazivFormated>
  <DomainObject.Predmet.StrankaListNazivFormatedOIB>
    <izvorni_sadrzaj>
      <item>OLMA dioničko društvo za proizvodnju prehrambenih proizvoda, OIB 35476351417</item>
    </izvorni_sadrzaj>
    <derivirana_varijabla naziv="DomainObject.Predmet.StrankaListNazivFormatedOIB_1">
      <item>OLMA dioničko društvo za proizvodnju prehrambenih proizvoda, OIB 35476351417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Zorić</item>
    </izvorni_sadrzaj>
    <derivirana_varijabla naziv="DomainObject.Predmet.OstaliListFormated_1">
      <item>Tomislav Zorić</item>
    </derivirana_varijabla>
  </DomainObject.Predmet.OstaliListFormated>
  <DomainObject.Predmet.OstaliListFormatedOIB>
    <izvorni_sadrzaj>
      <item>Tomislav Zorić, OIB 76618215372</item>
    </izvorni_sadrzaj>
    <derivirana_varijabla naziv="DomainObject.Predmet.OstaliListFormatedOIB_1">
      <item>Tomislav Zorić, OIB 76618215372</item>
    </derivirana_varijabla>
  </DomainObject.Predmet.OstaliListFormatedOIB>
  <DomainObject.Predmet.OstaliListFormatedWithAdress>
    <izvorni_sadrzaj>
      <item>Tomislav Zorić, Nikole Tesle 16, 10000 Zagreb</item>
    </izvorni_sadrzaj>
    <derivirana_varijabla naziv="DomainObject.Predmet.OstaliListFormatedWithAdress_1">
      <item>Tomislav Zorić, Nikole Tesle 16, 10000 Zagreb</item>
    </derivirana_varijabla>
  </DomainObject.Predmet.OstaliListFormatedWithAdress>
  <DomainObject.Predmet.OstaliListFormatedWithAdressOIB>
    <izvorni_sadrzaj>
      <item>Tomislav Zorić, OIB 76618215372, Nikole Tesle 16, 10000 Zagreb</item>
    </izvorni_sadrzaj>
    <derivirana_varijabla naziv="DomainObject.Predmet.OstaliListFormatedWithAdressOIB_1">
      <item>Tomislav Zorić, OIB 76618215372, Nikole Tesle 16, 10000 Zagreb</item>
    </derivirana_varijabla>
  </DomainObject.Predmet.OstaliListFormatedWithAdressOIB>
  <DomainObject.Predmet.OstaliListNazivFormated>
    <izvorni_sadrzaj>
      <item>Tomislav Zorić</item>
    </izvorni_sadrzaj>
    <derivirana_varijabla naziv="DomainObject.Predmet.OstaliListNazivFormated_1">
      <item>Tomislav Zorić</item>
    </derivirana_varijabla>
  </DomainObject.Predmet.OstaliListNazivFormated>
  <DomainObject.Predmet.OstaliListNazivFormatedOIB>
    <izvorni_sadrzaj>
      <item>Tomislav Zorić, OIB 76618215372</item>
    </izvorni_sadrzaj>
    <derivirana_varijabla naziv="DomainObject.Predmet.OstaliListNazivFormatedOIB_1">
      <item>Tomislav Zorić, OIB 76618215372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2019.</izvorni_sadrzaj>
    <derivirana_varijabla naziv="DomainObject.Datum_1">19. lipnja 2019.</derivirana_varijabla>
  </DomainObject.Datum>
  <DomainObject.PoslovniBrojDokumenta>
    <izvorni_sadrzaj>St-256/2018-40</izvorni_sadrzaj>
    <derivirana_varijabla naziv="DomainObject.PoslovniBrojDokumenta_1">St-256/2018-40</derivirana_varijabla>
  </DomainObject.PoslovniBrojDokumenta>
  <DomainObject.Predmet.StrankaIDrugi>
    <izvorni_sadrzaj>OLMA dioničko društvo za proizvodnju prehrambenih proizvoda</izvorni_sadrzaj>
    <derivirana_varijabla naziv="DomainObject.Predmet.StrankaIDrugi_1">OLMA dioničko društvo za proizvodnju prehrambenih proizvoda</derivirana_varijabla>
  </DomainObject.Predmet.StrankaIDrugi>
  <DomainObject.Predmet.ProtustrankaIDrugi>
    <izvorni_sadrzaj/>
    <derivirana_varijabla naziv="DomainObject.Predmet.ProtustrankaIDrugi_1"/>
  </DomainObject.Predmet.ProtustrankaIDrugi>
  <DomainObject.Predmet.StrankaIDrugiAdressOIB>
    <izvorni_sadrzaj>OLMA dioničko društvo za proizvodnju prehrambenih proizvoda, OIB 35476351417, Franjevački put 14, 21300 Makarska</izvorni_sadrzaj>
    <derivirana_varijabla naziv="DomainObject.Predmet.StrankaIDrugiAdressOIB_1">OLMA dioničko društvo za proizvodnju prehrambenih proizvoda, OIB 35476351417, Franjevački put 14, 21300 Makarska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OLMA dioničko društvo za proizvodnju prehrambenih proizvoda</item>
      <item>Tomislav Zorić</item>
    </izvorni_sadrzaj>
    <derivirana_varijabla naziv="DomainObject.Predmet.SudioniciListNaziv_1">
      <item>OLMA dioničko društvo za proizvodnju prehrambenih proizvoda</item>
      <item>Tomislav Zorić</item>
    </derivirana_varijabla>
  </DomainObject.Predmet.SudioniciListNaziv>
  <DomainObject.Predmet.SudioniciListAdressOIB>
    <izvorni_sadrzaj>
      <item>OLMA dioničko društvo za proizvodnju prehrambenih proizvoda, OIB 35476351417, Franjevački put 14,21300 Makarska</item>
      <item>Tomislav Zorić, OIB 76618215372, Nikole Tesle 16,10000 Zagreb</item>
    </izvorni_sadrzaj>
    <derivirana_varijabla naziv="DomainObject.Predmet.SudioniciListAdressOIB_1">
      <item>OLMA dioničko društvo za proizvodnju prehrambenih proizvoda, OIB 35476351417, Franjevački put 14,21300 Makarska</item>
      <item>Tomislav Zorić, OIB 76618215372, Nikole Tesle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35476351417</item>
      <item>, OIB 76618215372</item>
    </izvorni_sadrzaj>
    <derivirana_varijabla naziv="DomainObject.Predmet.SudioniciListNazivOIB_1">
      <item>, OIB 35476351417</item>
      <item>, OIB 76618215372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2018.</izvorni_sadrzaj>
    <derivirana_varijabla naziv="DomainObject.Predmet.DatumZadnjeOdrzaneSudskeRadnje_1">30. kolovoza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C1B6E2-817F-4449-8247-FD58E3A0CE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3774</properties:Words>
  <properties:Characters>22520</properties:Characters>
  <properties:Lines>540</properties:Lines>
  <properties:Paragraphs>236</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2019-06-18T07:53:00Z</dcterms:created>
  <dc:creator>Velimir Vuković</dc:creator>
  <cp:lastModifiedBy>Marija Elez</cp:lastModifiedBy>
  <cp:lastPrinted>2019-06-19T10:46:00Z</cp:lastPrinted>
  <dcterms:modified xmlns:xsi="http://www.w3.org/2001/XMLSchema-instance" xsi:type="dcterms:W3CDTF">2019-06-19T10:48:00Z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St-256/2018-40 / Zapisnik - Ročište za glasovanje o planu restrukturiranja (1st-256-18 pred.sporazum zapisnik_.docx)</vt:lpwstr>
  </prop:property>
  <prop:property name="CC_coloring" pid="4" fmtid="{D5CDD505-2E9C-101B-9397-08002B2CF9AE}">
    <vt:bool>false</vt:bool>
  </prop:property>
  <prop:property name="BrojStranica" pid="5" fmtid="{D5CDD505-2E9C-101B-9397-08002B2CF9AE}">
    <vt:i4>11</vt:i4>
  </prop:property>
</prop:Properties>
</file>