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e47f" w14:paraId="edae47f" w:rsidRDefault="00514D5B" w:rsidP="00514D5B" w:rsidR="00514D5B" w:rsidRPr="00E1020C">
      <w:pPr>
        <w:jc w:val="right"/>
        <w15:collapsed w:val="false"/>
      </w:pPr>
      <w:r w:rsidRPr="00E1020C">
        <w:t>2 St-186/201</w:t>
      </w:r>
      <w:r>
        <w:t>9-</w:t>
      </w:r>
      <w:r>
        <w:t>25</w:t>
      </w:r>
    </w:p>
    <w:p w:rsidRDefault="00514D5B" w:rsidP="00514D5B" w:rsidR="00514D5B" w:rsidRPr="00E1020C">
      <w:pPr>
        <w:jc w:val="right"/>
      </w:pPr>
      <w:r w:rsidRPr="00E1020C">
        <w:t>(ranije: St-1116/2016)</w:t>
      </w:r>
    </w:p>
    <w:p w:rsidRDefault="00514D5B" w:rsidP="00514D5B" w:rsidR="00514D5B">
      <w:pPr>
        <w:jc w:val="right"/>
        <w:rPr>
          <w:color w:val="FF0000"/>
        </w:rPr>
      </w:pPr>
    </w:p>
    <w:p w:rsidRDefault="00514D5B" w:rsidP="00514D5B" w:rsidR="00514D5B" w:rsidRPr="0078359D">
      <w:pPr>
        <w:jc w:val="right"/>
      </w:pPr>
    </w:p>
    <w:p w:rsidRDefault="00514D5B" w:rsidP="00514D5B" w:rsidR="00514D5B" w:rsidRPr="0078359D">
      <w:pPr>
        <w:jc w:val="center"/>
      </w:pPr>
      <w:r w:rsidRPr="0078359D">
        <w:t>TABLICA ISPITANIH TRAŽBINA</w:t>
      </w:r>
    </w:p>
    <w:p w:rsidRDefault="00514D5B" w:rsidP="00514D5B" w:rsidR="00514D5B" w:rsidRPr="0078359D">
      <w:pPr>
        <w:jc w:val="center"/>
      </w:pPr>
      <w:r w:rsidRPr="0078359D">
        <w:t xml:space="preserve">Po čl. 264. Stečajnog zakona </w:t>
      </w:r>
    </w:p>
    <w:p w:rsidRDefault="00514D5B" w:rsidP="00514D5B" w:rsidR="00514D5B" w:rsidRPr="0078359D">
      <w:pPr>
        <w:jc w:val="center"/>
      </w:pPr>
      <w:r w:rsidRPr="0078359D">
        <w:t xml:space="preserve">(Ispitno ročište od </w:t>
      </w:r>
      <w:r>
        <w:t>28. lipnja 2019.</w:t>
      </w:r>
      <w:r w:rsidRPr="0078359D">
        <w:t xml:space="preserve"> u stečajnom postupku nad </w:t>
      </w:r>
    </w:p>
    <w:p w:rsidRDefault="00514D5B" w:rsidP="00514D5B" w:rsidR="00514D5B">
      <w:pPr>
        <w:jc w:val="center"/>
      </w:pPr>
      <w:r w:rsidRPr="00E1020C">
        <w:t>Stečajnom masom iza UGODAN DOM d.o.o. u stečaju, Zagreb, Petrinjska 28, OIB: 46355363844</w:t>
      </w:r>
      <w:r w:rsidRPr="0078359D">
        <w:t>)</w:t>
      </w:r>
    </w:p>
    <w:p w:rsidRDefault="00514D5B" w:rsidP="00514D5B" w:rsidR="00514D5B" w:rsidRPr="0078359D">
      <w:pPr>
        <w:jc w:val="center"/>
      </w:pPr>
    </w:p>
    <w:p w:rsidRDefault="00514D5B" w:rsidP="00514D5B" w:rsidR="00514D5B">
      <w:pPr>
        <w:tabs>
          <w:tab w:pos="3686" w:val="left"/>
        </w:tabs>
      </w:pPr>
    </w:p>
    <w:p w:rsidRDefault="00514D5B" w:rsidP="00514D5B" w:rsidR="00514D5B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0F1F64" w:rsidR="00514D5B" w:rsidRPr="0078359D">
        <w:tc>
          <w:tcPr>
            <w:tcW w:type="dxa" w:w="1008"/>
            <w:vAlign w:val="center"/>
          </w:tcPr>
          <w:p w:rsidRDefault="00514D5B" w:rsidP="000F1F64" w:rsidR="00514D5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514D5B" w:rsidP="000F1F64" w:rsidR="00514D5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514D5B" w:rsidP="000F1F64" w:rsidR="00514D5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514D5B" w:rsidP="000F1F64" w:rsidR="00514D5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514D5B" w:rsidP="000F1F64" w:rsidR="00514D5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514D5B" w:rsidP="000F1F64" w:rsidR="00514D5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514D5B" w:rsidP="000F1F64" w:rsidR="00514D5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514D5B" w:rsidP="000F1F64" w:rsidR="00514D5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0F1F64" w:rsidR="00514D5B" w:rsidRPr="00492920">
        <w:trPr>
          <w:trHeight w:val="1181"/>
        </w:trPr>
        <w:tc>
          <w:tcPr>
            <w:tcW w:type="dxa" w:w="1008"/>
            <w:vAlign w:val="center"/>
          </w:tcPr>
          <w:p w:rsidRDefault="00514D5B" w:rsidP="000F1F64" w:rsidR="00514D5B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E77E68" w:rsidP="000F1F64" w:rsidR="00514D5B" w:rsidRPr="00492920">
            <w:pPr>
              <w:tabs>
                <w:tab w:pos="3686" w:val="left"/>
              </w:tabs>
              <w:jc w:val="center"/>
            </w:pPr>
            <w:r w:rsidRPr="00AF2DD8">
              <w:t xml:space="preserve">CONDITOR d.o.o. Split, Put </w:t>
            </w:r>
            <w:proofErr w:type="spellStart"/>
            <w:r w:rsidRPr="00AF2DD8">
              <w:t>Plokita</w:t>
            </w:r>
            <w:proofErr w:type="spellEnd"/>
            <w:r w:rsidRPr="00AF2DD8">
              <w:t xml:space="preserve"> 51, OIB: 76374675207</w:t>
            </w:r>
          </w:p>
        </w:tc>
        <w:tc>
          <w:tcPr>
            <w:tcW w:type="dxa" w:w="2103"/>
            <w:vAlign w:val="center"/>
          </w:tcPr>
          <w:p w:rsidRDefault="00E77E68" w:rsidP="000F1F64" w:rsidR="00514D5B" w:rsidRPr="00492920">
            <w:pPr>
              <w:tabs>
                <w:tab w:pos="3686" w:val="left"/>
              </w:tabs>
              <w:jc w:val="center"/>
            </w:pPr>
            <w:r w:rsidRPr="00AF2DD8">
              <w:t>42.746,61</w:t>
            </w:r>
          </w:p>
        </w:tc>
        <w:tc>
          <w:tcPr>
            <w:tcW w:type="dxa" w:w="2121"/>
            <w:vAlign w:val="center"/>
          </w:tcPr>
          <w:p w:rsidRDefault="00B17275" w:rsidP="000F1F64" w:rsidR="00514D5B" w:rsidRPr="00492920">
            <w:pPr>
              <w:tabs>
                <w:tab w:pos="3686" w:val="left"/>
              </w:tabs>
              <w:jc w:val="center"/>
            </w:pPr>
            <w:r w:rsidRPr="00AF2DD8">
              <w:t>26.200,61</w:t>
            </w:r>
          </w:p>
        </w:tc>
        <w:tc>
          <w:tcPr>
            <w:tcW w:type="dxa" w:w="1478"/>
            <w:vAlign w:val="center"/>
          </w:tcPr>
          <w:p w:rsidRDefault="00B17275" w:rsidP="000F1F64" w:rsidR="00514D5B" w:rsidRPr="00492920">
            <w:pPr>
              <w:tabs>
                <w:tab w:pos="3686" w:val="left"/>
              </w:tabs>
              <w:jc w:val="center"/>
            </w:pPr>
            <w:r w:rsidRPr="00AF2DD8">
              <w:t>16.546,00</w:t>
            </w:r>
          </w:p>
        </w:tc>
        <w:tc>
          <w:tcPr>
            <w:tcW w:type="dxa" w:w="1624"/>
            <w:vAlign w:val="center"/>
          </w:tcPr>
          <w:p w:rsidRDefault="00514D5B" w:rsidP="00B17275" w:rsidR="00514D5B" w:rsidRPr="00492920">
            <w:pPr>
              <w:tabs>
                <w:tab w:pos="3686" w:val="left"/>
              </w:tabs>
              <w:jc w:val="center"/>
            </w:pPr>
            <w:r>
              <w:t xml:space="preserve">Stečajni upravitelj </w:t>
            </w:r>
            <w:r w:rsidR="00B17275">
              <w:t xml:space="preserve">Ivan </w:t>
            </w:r>
            <w:proofErr w:type="spellStart"/>
            <w:r w:rsidR="00B17275">
              <w:t>Gjurašić</w:t>
            </w:r>
            <w:proofErr w:type="spellEnd"/>
          </w:p>
        </w:tc>
        <w:tc>
          <w:tcPr>
            <w:tcW w:type="dxa" w:w="1615"/>
            <w:vAlign w:val="center"/>
          </w:tcPr>
          <w:p w:rsidRDefault="00514D5B" w:rsidP="000F1F64" w:rsidR="00514D5B" w:rsidRPr="00492920">
            <w:pPr>
              <w:tabs>
                <w:tab w:pos="3686" w:val="left"/>
              </w:tabs>
              <w:jc w:val="center"/>
            </w:pPr>
            <w:r>
              <w:t>II.</w:t>
            </w:r>
            <w:r w:rsidRPr="00492920">
              <w:t xml:space="preserve"> viši</w:t>
            </w:r>
          </w:p>
        </w:tc>
      </w:tr>
      <w:tr w:rsidTr="000F1F64" w:rsidR="00514D5B" w:rsidRPr="007E206A">
        <w:trPr>
          <w:trHeight w:val="1181"/>
        </w:trPr>
        <w:tc>
          <w:tcPr>
            <w:tcW w:type="dxa" w:w="1008"/>
            <w:vAlign w:val="center"/>
          </w:tcPr>
          <w:p w:rsidRDefault="00514D5B" w:rsidP="000F1F64" w:rsidR="00514D5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2.</w:t>
            </w:r>
          </w:p>
        </w:tc>
        <w:tc>
          <w:tcPr>
            <w:tcW w:type="dxa" w:w="4374"/>
            <w:vAlign w:val="center"/>
          </w:tcPr>
          <w:p w:rsidRDefault="00B17275" w:rsidP="000F1F64" w:rsidR="00514D5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002758">
              <w:t>REPUBLIKA HRVATSKA, Ministarstvo financija, Porezna uprava, OIB: 52634238587</w:t>
            </w:r>
          </w:p>
        </w:tc>
        <w:tc>
          <w:tcPr>
            <w:tcW w:type="dxa" w:w="2103"/>
            <w:vAlign w:val="center"/>
          </w:tcPr>
          <w:p w:rsidRDefault="00B17275" w:rsidP="000F1F64" w:rsidR="00514D5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002758">
              <w:t>3.244,60</w:t>
            </w:r>
          </w:p>
        </w:tc>
        <w:tc>
          <w:tcPr>
            <w:tcW w:type="dxa" w:w="2121"/>
            <w:vAlign w:val="center"/>
          </w:tcPr>
          <w:p w:rsidRDefault="00B17275" w:rsidP="000F1F64" w:rsidR="00514D5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002758">
              <w:t>1.626,20</w:t>
            </w:r>
          </w:p>
        </w:tc>
        <w:tc>
          <w:tcPr>
            <w:tcW w:type="dxa" w:w="1478"/>
            <w:vAlign w:val="center"/>
          </w:tcPr>
          <w:p w:rsidRDefault="00B17275" w:rsidP="000F1F64" w:rsidR="00514D5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002758">
              <w:t>1.618,40</w:t>
            </w:r>
          </w:p>
        </w:tc>
        <w:tc>
          <w:tcPr>
            <w:tcW w:type="dxa" w:w="1624"/>
            <w:vAlign w:val="center"/>
          </w:tcPr>
          <w:p w:rsidRDefault="00B17275" w:rsidP="000F1F64" w:rsidR="00514D5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>
              <w:t>Stečajni upravitelj Ivan Gjurašić</w:t>
            </w:r>
            <w:bookmarkStart w:name="_GoBack" w:id="0"/>
            <w:bookmarkEnd w:id="0"/>
          </w:p>
        </w:tc>
        <w:tc>
          <w:tcPr>
            <w:tcW w:type="dxa" w:w="1615"/>
            <w:vAlign w:val="center"/>
          </w:tcPr>
          <w:p w:rsidRDefault="00514D5B" w:rsidP="000F1F64" w:rsidR="00514D5B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II. viši</w:t>
            </w:r>
          </w:p>
        </w:tc>
      </w:tr>
    </w:tbl>
    <w:p w:rsidRDefault="00514D5B" w:rsidP="00514D5B" w:rsidR="00514D5B">
      <w:pPr>
        <w:tabs>
          <w:tab w:pos="3686" w:val="left"/>
        </w:tabs>
        <w:jc w:val="center"/>
      </w:pPr>
    </w:p>
    <w:p w:rsidRDefault="00514D5B" w:rsidP="00514D5B" w:rsidR="00514D5B" w:rsidRPr="0078359D">
      <w:pPr>
        <w:tabs>
          <w:tab w:pos="3686" w:val="left"/>
        </w:tabs>
        <w:jc w:val="center"/>
      </w:pPr>
    </w:p>
    <w:p w:rsidRDefault="00514D5B" w:rsidP="00514D5B" w:rsidR="00514D5B">
      <w:pPr>
        <w:tabs>
          <w:tab w:pos="3686" w:val="left"/>
        </w:tabs>
        <w:jc w:val="center"/>
      </w:pPr>
      <w:r w:rsidRPr="006926F7">
        <w:t>U Pazin</w:t>
      </w:r>
      <w:r w:rsidRPr="008C6BCD">
        <w:t xml:space="preserve">u </w:t>
      </w:r>
      <w:r>
        <w:t>1. srpnja 2019</w:t>
      </w:r>
      <w:r w:rsidRPr="00F87475">
        <w:t>.</w:t>
      </w:r>
    </w:p>
    <w:p w:rsidRDefault="00514D5B" w:rsidP="00514D5B" w:rsidR="00514D5B">
      <w:pPr>
        <w:tabs>
          <w:tab w:pos="3686" w:val="left"/>
        </w:tabs>
        <w:jc w:val="center"/>
      </w:pPr>
    </w:p>
    <w:p w:rsidRDefault="00514D5B" w:rsidP="00514D5B" w:rsidR="00514D5B" w:rsidRPr="00F87475">
      <w:pPr>
        <w:tabs>
          <w:tab w:pos="3686" w:val="left"/>
        </w:tabs>
        <w:jc w:val="center"/>
      </w:pPr>
    </w:p>
    <w:p w:rsidRDefault="00514D5B" w:rsidP="00514D5B" w:rsidR="00514D5B" w:rsidRPr="006926F7">
      <w:pPr>
        <w:tabs>
          <w:tab w:pos="3686" w:val="left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</w:p>
    <w:p w:rsidRDefault="00514D5B" w:rsidP="00514D5B" w:rsidR="00514D5B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  <w:r>
        <w:t>, v. r.</w:t>
      </w:r>
    </w:p>
    <w:p w:rsidRDefault="00514D5B" w:rsidP="00514D5B" w:rsidR="00514D5B"/>
    <w:p w:rsidRDefault="00514D5B" w:rsidP="00514D5B" w:rsidR="00514D5B"/>
    <w:p w:rsidRDefault="00514D5B" w:rsidP="00514D5B" w:rsidR="00514D5B"/>
    <w:p w:rsidRDefault="00583266" w:rsidR="00583266"/>
    <w:sectPr w:rsidSect="005C076E" w:rsidR="00583266">
      <w:headerReference w:type="even" r:id="rId4"/>
      <w:headerReference w:type="default" r:id="rId5"/>
      <w:pgSz w:code="9" w:orient="landscape" w:h="11906" w:w="16838"/>
      <w:pgMar w:gutter="0" w:footer="709" w:header="709" w:left="1418" w:bottom="567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275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275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275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E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7275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>2 St-41/2019-22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14D5B"/>
    <w:rsid w:val="00514D5B"/>
    <w:rsid w:val="00583266"/>
    <w:rsid w:val="00B17275"/>
    <w:rsid w:val="00E7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DFA3390"/>
  <w15:docId w15:val="{B9140BCF-B523-4540-83CB-A16C615C30E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14D5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4D5B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514D5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4D5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119</properties:Words>
  <properties:Characters>684</properties:Characters>
  <properties:Lines>5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2019-07-01T08:17:00Z</dcterms:created>
  <dc:creator>Ana Valčić</dc:creator>
  <dc:description/>
  <cp:keywords/>
  <cp:lastModifiedBy>Ana Valčić</cp:lastModifiedBy>
  <dcterms:modified xmlns:xsi="http://www.w3.org/2001/XMLSchema-instance" xsi:type="dcterms:W3CDTF">2019-07-01T08:23:00Z</dcterms:modified>
  <cp:revision>3</cp:revision>
  <dc:subject/>
  <dc:title/>
</cp:coreProperties>
</file>