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bb35" w14:paraId="6c7bb35" w:rsidRDefault="003B1DCB" w:rsidR="003B1DCB" w:rsidRPr="00AD38AB">
      <w:pPr>
        <w15:collapsed w:val="false"/>
        <w:rPr>
          <w:sz w:val="24"/>
          <w:szCs w:val="24"/>
        </w:rPr>
      </w:pPr>
      <w:bookmarkStart w:name="_GoBack" w:id="0"/>
      <w:bookmarkEnd w:id="0"/>
      <w:r w:rsidRPr="00AD38AB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    REPUBLIKA HRVATSKA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      Trgovački sud u Zagrebu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          Zagreb Amruševa 2/II</w:t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  <w:t xml:space="preserve">      </w:t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  <w:t>72. St-</w:t>
      </w:r>
      <w:r w:rsidR="00DA718B">
        <w:rPr>
          <w:sz w:val="24"/>
          <w:szCs w:val="24"/>
        </w:rPr>
        <w:t>995</w:t>
      </w:r>
      <w:r w:rsidR="001B604F">
        <w:rPr>
          <w:sz w:val="24"/>
          <w:szCs w:val="24"/>
        </w:rPr>
        <w:t>/2014</w:t>
      </w:r>
      <w:r w:rsidR="001752E5">
        <w:rPr>
          <w:sz w:val="24"/>
          <w:szCs w:val="24"/>
        </w:rPr>
        <w:t>-13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</w:p>
    <w:p w:rsidRDefault="00C75F0C" w:rsidP="00C75F0C" w:rsidR="00C75F0C" w:rsidRPr="00AD38AB">
      <w:pPr>
        <w:jc w:val="center"/>
        <w:rPr>
          <w:sz w:val="24"/>
          <w:szCs w:val="24"/>
        </w:rPr>
      </w:pPr>
      <w:r w:rsidRPr="00AD38AB">
        <w:rPr>
          <w:sz w:val="24"/>
          <w:szCs w:val="24"/>
        </w:rPr>
        <w:t>U IME REPUBLIKE HRVATSKE</w:t>
      </w:r>
    </w:p>
    <w:p w:rsidRDefault="00C75F0C" w:rsidP="00AD38AB" w:rsidR="00AD38AB" w:rsidRPr="00AD38AB">
      <w:pPr>
        <w:jc w:val="center"/>
        <w:rPr>
          <w:sz w:val="24"/>
          <w:szCs w:val="24"/>
        </w:rPr>
      </w:pPr>
      <w:r w:rsidRPr="00AD38AB">
        <w:rPr>
          <w:sz w:val="24"/>
          <w:szCs w:val="24"/>
        </w:rPr>
        <w:t>R J E Š E NJ E</w:t>
      </w:r>
    </w:p>
    <w:p w:rsidRDefault="00AD38AB" w:rsidP="00AD38AB" w:rsidR="00AD38AB" w:rsidRPr="00AD38AB">
      <w:pPr>
        <w:jc w:val="center"/>
        <w:rPr>
          <w:b/>
          <w:sz w:val="24"/>
          <w:szCs w:val="24"/>
        </w:rPr>
      </w:pPr>
    </w:p>
    <w:p w:rsidRDefault="00AD38AB" w:rsidP="00AD38AB" w:rsidR="00AD38AB" w:rsidRPr="00AD38AB">
      <w:pPr>
        <w:jc w:val="center"/>
        <w:rPr>
          <w:sz w:val="24"/>
          <w:szCs w:val="24"/>
        </w:rPr>
      </w:pPr>
    </w:p>
    <w:p w:rsidRDefault="00AD38AB" w:rsidP="00AD38AB" w:rsidR="00AD38AB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ab/>
      </w:r>
      <w:r w:rsidR="00DA718B" w:rsidRPr="00DA718B">
        <w:rPr>
          <w:sz w:val="24"/>
          <w:szCs w:val="24"/>
        </w:rPr>
        <w:tab/>
        <w:t>Trgovački sud u Zagrebu, po stečajnom sucu Nikoli Ribariću, u stečajnom predmetu povodom zahtjeva MINISTARSTVA FINANCIJA -POREZNE UPRAVE, za pokretanjem skraćenog stečajnog postupka nad dužnikom Waldorfski dječji vrtić Trnoružica, Zagreb, Jordanovac 15, OIB: 64241099054, MBS: 080252521,</w:t>
      </w:r>
      <w:r w:rsidR="001B604F" w:rsidRPr="001B604F">
        <w:rPr>
          <w:sz w:val="24"/>
          <w:szCs w:val="24"/>
        </w:rPr>
        <w:t xml:space="preserve"> dana </w:t>
      </w:r>
      <w:r w:rsidR="001B604F">
        <w:rPr>
          <w:sz w:val="24"/>
          <w:szCs w:val="24"/>
        </w:rPr>
        <w:t>26</w:t>
      </w:r>
      <w:r w:rsidR="001B604F" w:rsidRPr="001B604F">
        <w:rPr>
          <w:sz w:val="24"/>
          <w:szCs w:val="24"/>
        </w:rPr>
        <w:t>. travnja 201</w:t>
      </w:r>
      <w:r w:rsidR="001B604F">
        <w:rPr>
          <w:sz w:val="24"/>
          <w:szCs w:val="24"/>
        </w:rPr>
        <w:t>6</w:t>
      </w:r>
      <w:r w:rsidR="001B604F" w:rsidRPr="001B604F">
        <w:rPr>
          <w:sz w:val="24"/>
          <w:szCs w:val="24"/>
        </w:rPr>
        <w:t>. godine,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</w:p>
    <w:p w:rsidRDefault="00037C45" w:rsidP="00037C45" w:rsidR="00037C45" w:rsidRPr="00AD38AB">
      <w:pPr>
        <w:ind w:firstLine="720"/>
        <w:rPr>
          <w:sz w:val="24"/>
          <w:szCs w:val="24"/>
        </w:rPr>
      </w:pPr>
      <w:r w:rsidRPr="00AD38AB">
        <w:rPr>
          <w:sz w:val="24"/>
          <w:szCs w:val="24"/>
        </w:rPr>
        <w:t xml:space="preserve">                                                       r i j e š i o  j e</w:t>
      </w:r>
    </w:p>
    <w:p w:rsidRDefault="00382ADD" w:rsidP="00037C45" w:rsidR="00382ADD" w:rsidRPr="00AD38AB">
      <w:pPr>
        <w:ind w:firstLine="720"/>
        <w:rPr>
          <w:sz w:val="24"/>
          <w:szCs w:val="24"/>
        </w:rPr>
      </w:pP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Otvara se stečajni postupak nad dužnikom </w:t>
      </w:r>
      <w:r w:rsidR="00DA718B" w:rsidRPr="00DA718B">
        <w:rPr>
          <w:sz w:val="24"/>
          <w:szCs w:val="24"/>
        </w:rPr>
        <w:t>Waldorfski dječji vrtić Trnoružica, Zagreb, Jordanovac 15, OIB: 64241099054, MBS: 080252521</w:t>
      </w:r>
      <w:r w:rsidRPr="00AD38AB">
        <w:rPr>
          <w:sz w:val="24"/>
          <w:szCs w:val="24"/>
        </w:rPr>
        <w:t>.</w:t>
      </w:r>
      <w:r w:rsidR="008B4204" w:rsidRPr="00AD38AB">
        <w:rPr>
          <w:sz w:val="24"/>
          <w:szCs w:val="24"/>
        </w:rPr>
        <w:t xml:space="preserve"> Stečajni postupak otvoren je </w:t>
      </w:r>
      <w:r w:rsidR="001B604F">
        <w:rPr>
          <w:sz w:val="24"/>
          <w:szCs w:val="24"/>
        </w:rPr>
        <w:t>26</w:t>
      </w:r>
      <w:r w:rsidRPr="00AD38AB">
        <w:rPr>
          <w:sz w:val="24"/>
          <w:szCs w:val="24"/>
        </w:rPr>
        <w:t>.</w:t>
      </w:r>
      <w:r w:rsidR="001B604F">
        <w:rPr>
          <w:sz w:val="24"/>
          <w:szCs w:val="24"/>
        </w:rPr>
        <w:t xml:space="preserve"> travnja</w:t>
      </w:r>
      <w:r w:rsidRPr="00AD38AB">
        <w:rPr>
          <w:sz w:val="24"/>
          <w:szCs w:val="24"/>
        </w:rPr>
        <w:t xml:space="preserve"> 201</w:t>
      </w:r>
      <w:r w:rsidR="001B604F">
        <w:rPr>
          <w:sz w:val="24"/>
          <w:szCs w:val="24"/>
        </w:rPr>
        <w:t>6</w:t>
      </w:r>
      <w:r w:rsidRPr="00AD38AB">
        <w:rPr>
          <w:sz w:val="24"/>
          <w:szCs w:val="24"/>
        </w:rPr>
        <w:t>. u 1</w:t>
      </w:r>
      <w:r w:rsidR="008B4204" w:rsidRPr="00AD38AB">
        <w:rPr>
          <w:sz w:val="24"/>
          <w:szCs w:val="24"/>
        </w:rPr>
        <w:t>4,00</w:t>
      </w:r>
      <w:r w:rsidRPr="00AD38AB">
        <w:rPr>
          <w:sz w:val="24"/>
          <w:szCs w:val="24"/>
        </w:rPr>
        <w:t xml:space="preserve"> sati, kada je ovo rješenje o otvaranju stečajnog postupka istaknuto na </w:t>
      </w:r>
      <w:r w:rsidR="00EF29B4" w:rsidRPr="00AD38AB">
        <w:rPr>
          <w:sz w:val="24"/>
          <w:szCs w:val="24"/>
        </w:rPr>
        <w:t xml:space="preserve"> E </w:t>
      </w:r>
      <w:r w:rsidRPr="00AD38AB">
        <w:rPr>
          <w:sz w:val="24"/>
          <w:szCs w:val="24"/>
        </w:rPr>
        <w:t>oglasnoj ploči suda.</w:t>
      </w: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Stečajnim upraviteljem imenuje se </w:t>
      </w:r>
      <w:r w:rsidR="00C75F0C" w:rsidRPr="00AD38AB">
        <w:rPr>
          <w:sz w:val="24"/>
          <w:szCs w:val="24"/>
        </w:rPr>
        <w:t>Miljenko Požgaj, Jastrebarsko, Repišće 42, OIB: 88007436023</w:t>
      </w:r>
      <w:r w:rsidRPr="00AD38AB">
        <w:rPr>
          <w:sz w:val="24"/>
          <w:szCs w:val="24"/>
        </w:rPr>
        <w:t>.</w:t>
      </w: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Zaključuje se stečajni postupak nad dužnikom </w:t>
      </w:r>
      <w:r w:rsidR="00DA718B" w:rsidRPr="00DA718B">
        <w:rPr>
          <w:sz w:val="24"/>
          <w:szCs w:val="24"/>
        </w:rPr>
        <w:t>Waldorfski dječji vrtić Trnoružica, Zagreb, Jordanovac 15, OIB: 64241099054, MBS: 080252521</w:t>
      </w:r>
      <w:r w:rsidRPr="00AD38AB">
        <w:rPr>
          <w:sz w:val="24"/>
          <w:szCs w:val="24"/>
        </w:rPr>
        <w:t>. Ovo rješenje objavit će se na</w:t>
      </w:r>
      <w:r w:rsidR="00AD38AB" w:rsidRPr="00AD38AB">
        <w:rPr>
          <w:sz w:val="24"/>
          <w:szCs w:val="24"/>
        </w:rPr>
        <w:t xml:space="preserve"> mrežnim stranicama E Oglasna ploča suda</w:t>
      </w:r>
      <w:r w:rsidRPr="00AD38AB">
        <w:rPr>
          <w:sz w:val="24"/>
          <w:szCs w:val="24"/>
        </w:rPr>
        <w:t>.</w:t>
      </w: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Po pravomoćnosti ovog rješenja dužnik</w:t>
      </w:r>
      <w:r w:rsidRPr="00AD38AB">
        <w:rPr>
          <w:b/>
          <w:sz w:val="24"/>
          <w:szCs w:val="24"/>
        </w:rPr>
        <w:t xml:space="preserve"> </w:t>
      </w:r>
      <w:r w:rsidR="00DA718B" w:rsidRPr="00DA718B">
        <w:rPr>
          <w:sz w:val="24"/>
          <w:szCs w:val="24"/>
        </w:rPr>
        <w:t>Waldorfski dječji vrtić Trnoružica, Zagreb, Jordanovac 15, OIB: 64241099054, MBS: 080252521</w:t>
      </w:r>
      <w:r w:rsidR="000C1D39" w:rsidRPr="00AD38AB">
        <w:rPr>
          <w:sz w:val="24"/>
          <w:szCs w:val="24"/>
        </w:rPr>
        <w:t xml:space="preserve">, </w:t>
      </w:r>
      <w:r w:rsidRPr="00AD38AB">
        <w:rPr>
          <w:sz w:val="24"/>
          <w:szCs w:val="24"/>
        </w:rPr>
        <w:t>brisat će se iz sudskog registra.</w:t>
      </w:r>
    </w:p>
    <w:p w:rsidRDefault="00037C45" w:rsidP="00037C45" w:rsidR="00037C45" w:rsidRPr="00AD38AB">
      <w:pPr>
        <w:jc w:val="both"/>
        <w:rPr>
          <w:sz w:val="24"/>
          <w:szCs w:val="24"/>
        </w:rPr>
      </w:pPr>
    </w:p>
    <w:p w:rsidRDefault="00037C45" w:rsidP="00AD38AB" w:rsidR="00AD38AB" w:rsidRPr="00AD38A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D38AB" w:rsidP="00AD38AB" w:rsidR="00AD38AB" w:rsidRPr="00AD38AB">
      <w:pPr>
        <w:rPr>
          <w:sz w:val="24"/>
          <w:szCs w:val="24"/>
        </w:rPr>
      </w:pPr>
    </w:p>
    <w:p w:rsidRDefault="00AD38AB" w:rsidP="00AD38AB" w:rsidR="00AD38AB" w:rsidRPr="00AD38AB">
      <w:pPr>
        <w:rPr>
          <w:sz w:val="24"/>
          <w:szCs w:val="24"/>
        </w:rPr>
      </w:pPr>
    </w:p>
    <w:p w:rsidRDefault="00DA718B" w:rsidP="00DA718B" w:rsidR="00DA718B" w:rsidRPr="00DA718B">
      <w:pPr>
        <w:jc w:val="both"/>
        <w:rPr>
          <w:sz w:val="24"/>
          <w:szCs w:val="24"/>
        </w:rPr>
      </w:pPr>
      <w:r w:rsidRPr="00DA718B">
        <w:rPr>
          <w:sz w:val="24"/>
          <w:szCs w:val="24"/>
        </w:rPr>
        <w:t>Ministarstvo financija - Porezna uprava, podnijelo je ovome sudu dana 27. studenoga 2014. godine, temeljem čl.335.a st. 1 Stečajnog zakona (NN broj 44/96, 29/99, 129/00, 123/03, 82/06, 116/10, 25/12, 133/12; dalje u tekstu SZ) zahtjev za pokretanje skraćenog stečajnog postupka.</w:t>
      </w:r>
    </w:p>
    <w:p w:rsidRDefault="00DA718B" w:rsidP="00DA718B" w:rsidR="00DA718B" w:rsidRPr="00DA718B">
      <w:pPr>
        <w:jc w:val="both"/>
        <w:rPr>
          <w:sz w:val="24"/>
          <w:szCs w:val="24"/>
        </w:rPr>
      </w:pPr>
      <w:r w:rsidRPr="00DA718B">
        <w:rPr>
          <w:sz w:val="24"/>
          <w:szCs w:val="24"/>
        </w:rPr>
        <w:tab/>
      </w:r>
    </w:p>
    <w:p w:rsidRDefault="00DA718B" w:rsidP="00DA718B" w:rsidR="00DA718B" w:rsidRPr="00DA718B">
      <w:pPr>
        <w:jc w:val="both"/>
        <w:rPr>
          <w:sz w:val="24"/>
          <w:szCs w:val="24"/>
        </w:rPr>
      </w:pPr>
      <w:r w:rsidRPr="00DA718B">
        <w:rPr>
          <w:sz w:val="24"/>
          <w:szCs w:val="24"/>
        </w:rPr>
        <w:tab/>
        <w:t>Podnositelj zahtjeva je u prilogu dostavio potvrdu sa podacima Financijske agencije od 04. rujna 2014. iz koje proizlazi da je račun predloženog stečajnog dužnika u blokadi duljoj od 60 dana, čime je ispunjen uvjet iz čl. 4. st. 4. SZ-a. Nadalje, dostavio je i dopis Hrvatskog zavoda za mirovinskog osiguranje, od 3. rujna 2014. g. prema kojem dužnik nema zaposlenih.</w:t>
      </w:r>
    </w:p>
    <w:p w:rsidRDefault="00DA718B" w:rsidP="00DA718B" w:rsidR="00DA718B" w:rsidRPr="00DA718B">
      <w:pPr>
        <w:jc w:val="both"/>
        <w:rPr>
          <w:sz w:val="24"/>
          <w:szCs w:val="24"/>
        </w:rPr>
      </w:pPr>
    </w:p>
    <w:p w:rsidRDefault="00DA718B" w:rsidP="00DA718B" w:rsidR="00DA718B" w:rsidRPr="00DA718B">
      <w:pPr>
        <w:jc w:val="both"/>
        <w:rPr>
          <w:sz w:val="24"/>
          <w:szCs w:val="24"/>
        </w:rPr>
      </w:pPr>
      <w:r w:rsidRPr="00DA718B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DA718B" w:rsidP="00DA718B" w:rsidR="00DA718B" w:rsidRPr="00DA718B">
      <w:pPr>
        <w:jc w:val="both"/>
        <w:rPr>
          <w:sz w:val="24"/>
          <w:szCs w:val="24"/>
        </w:rPr>
      </w:pPr>
    </w:p>
    <w:p w:rsidRDefault="00DA718B" w:rsidP="00DA718B" w:rsidR="00DA718B" w:rsidRPr="00DA718B">
      <w:pPr>
        <w:jc w:val="both"/>
        <w:rPr>
          <w:sz w:val="24"/>
          <w:szCs w:val="24"/>
        </w:rPr>
      </w:pPr>
      <w:r w:rsidRPr="00DA718B">
        <w:rPr>
          <w:sz w:val="24"/>
          <w:szCs w:val="24"/>
        </w:rPr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DA718B" w:rsidP="00DA718B" w:rsidR="001B604F" w:rsidRPr="00AD38AB">
      <w:pPr>
        <w:jc w:val="both"/>
        <w:rPr>
          <w:sz w:val="24"/>
          <w:szCs w:val="24"/>
        </w:rPr>
      </w:pPr>
      <w:r w:rsidRPr="00DA718B">
        <w:rPr>
          <w:sz w:val="24"/>
          <w:szCs w:val="24"/>
        </w:rPr>
        <w:t>Nadalje, podnositelj zahtjeva je predujmio troškove objavljivanja og</w:t>
      </w:r>
      <w:r>
        <w:rPr>
          <w:sz w:val="24"/>
          <w:szCs w:val="24"/>
        </w:rPr>
        <w:t xml:space="preserve">lasa iz čl. 335.e t. 2. SZ-a. </w:t>
      </w:r>
      <w:r w:rsidR="00EF29B4" w:rsidRPr="00AD38AB">
        <w:rPr>
          <w:sz w:val="24"/>
          <w:szCs w:val="24"/>
        </w:rPr>
        <w:t>Rješenjem od 2</w:t>
      </w:r>
      <w:r>
        <w:rPr>
          <w:sz w:val="24"/>
          <w:szCs w:val="24"/>
        </w:rPr>
        <w:t>0</w:t>
      </w:r>
      <w:r w:rsidR="008E474F" w:rsidRPr="00AD38AB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8E474F" w:rsidRPr="00AD38AB">
        <w:rPr>
          <w:sz w:val="24"/>
          <w:szCs w:val="24"/>
        </w:rPr>
        <w:t xml:space="preserve"> 201</w:t>
      </w:r>
      <w:r w:rsidR="00EF29B4" w:rsidRPr="00AD38AB">
        <w:rPr>
          <w:sz w:val="24"/>
          <w:szCs w:val="24"/>
        </w:rPr>
        <w:t>5</w:t>
      </w:r>
      <w:r w:rsidR="008E474F" w:rsidRPr="00AD38AB">
        <w:rPr>
          <w:sz w:val="24"/>
          <w:szCs w:val="24"/>
        </w:rPr>
        <w:t>. godine pokrenut je skraćeni stečajni postupak.</w:t>
      </w:r>
    </w:p>
    <w:p w:rsidRDefault="00EF29B4" w:rsidP="00EF29B4" w:rsidR="00037C45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>Z</w:t>
      </w:r>
      <w:r w:rsidR="00037C45" w:rsidRPr="00AD38AB">
        <w:rPr>
          <w:sz w:val="24"/>
          <w:szCs w:val="24"/>
        </w:rPr>
        <w:t xml:space="preserve">aključkom od </w:t>
      </w:r>
      <w:r w:rsidR="00AD38AB" w:rsidRPr="00AD38AB">
        <w:rPr>
          <w:sz w:val="24"/>
          <w:szCs w:val="24"/>
        </w:rPr>
        <w:t>29</w:t>
      </w:r>
      <w:r w:rsidR="00037C45" w:rsidRPr="00AD38AB">
        <w:rPr>
          <w:sz w:val="24"/>
          <w:szCs w:val="24"/>
        </w:rPr>
        <w:t>.</w:t>
      </w:r>
      <w:r w:rsidR="00AD38AB" w:rsidRPr="00AD38AB">
        <w:rPr>
          <w:sz w:val="24"/>
          <w:szCs w:val="24"/>
        </w:rPr>
        <w:t xml:space="preserve"> </w:t>
      </w:r>
      <w:r w:rsidR="00DA718B">
        <w:rPr>
          <w:sz w:val="24"/>
          <w:szCs w:val="24"/>
        </w:rPr>
        <w:t>travnja</w:t>
      </w:r>
      <w:r w:rsidR="00037C45" w:rsidRPr="00AD38AB">
        <w:rPr>
          <w:sz w:val="24"/>
          <w:szCs w:val="24"/>
        </w:rPr>
        <w:t xml:space="preserve"> 201</w:t>
      </w:r>
      <w:r w:rsidR="00C75F0C" w:rsidRPr="00AD38AB">
        <w:rPr>
          <w:sz w:val="24"/>
          <w:szCs w:val="24"/>
        </w:rPr>
        <w:t>5</w:t>
      </w:r>
      <w:r w:rsidR="00037C45" w:rsidRPr="00AD38AB">
        <w:rPr>
          <w:sz w:val="24"/>
          <w:szCs w:val="24"/>
        </w:rPr>
        <w:t xml:space="preserve">. pozvana je osoba ovlaštena za zastupanje dužnika dostaviti javnobilježnički ovjerovljeni prokazni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DA718B">
        <w:rPr>
          <w:sz w:val="24"/>
          <w:szCs w:val="24"/>
        </w:rPr>
        <w:t>56</w:t>
      </w:r>
      <w:r w:rsidRPr="00AD38AB">
        <w:rPr>
          <w:sz w:val="24"/>
          <w:szCs w:val="24"/>
        </w:rPr>
        <w:t>/15</w:t>
      </w:r>
      <w:r w:rsidR="00037C45" w:rsidRPr="00AD38AB">
        <w:rPr>
          <w:sz w:val="24"/>
          <w:szCs w:val="24"/>
        </w:rPr>
        <w:t xml:space="preserve"> od </w:t>
      </w:r>
      <w:r w:rsidR="00DA718B">
        <w:rPr>
          <w:sz w:val="24"/>
          <w:szCs w:val="24"/>
        </w:rPr>
        <w:t>22</w:t>
      </w:r>
      <w:r w:rsidR="00037C45" w:rsidRPr="00AD38AB">
        <w:rPr>
          <w:sz w:val="24"/>
          <w:szCs w:val="24"/>
        </w:rPr>
        <w:t>.</w:t>
      </w:r>
      <w:r w:rsidR="00DA718B">
        <w:rPr>
          <w:sz w:val="24"/>
          <w:szCs w:val="24"/>
        </w:rPr>
        <w:t xml:space="preserve"> svibnja</w:t>
      </w:r>
      <w:r w:rsidR="00037C45" w:rsidRPr="00AD38AB">
        <w:rPr>
          <w:sz w:val="24"/>
          <w:szCs w:val="24"/>
        </w:rPr>
        <w:t xml:space="preserve"> 201</w:t>
      </w:r>
      <w:r w:rsidR="00C75F0C" w:rsidRPr="00AD38AB">
        <w:rPr>
          <w:sz w:val="24"/>
          <w:szCs w:val="24"/>
        </w:rPr>
        <w:t>5</w:t>
      </w:r>
      <w:r w:rsidR="00037C45" w:rsidRPr="00AD38AB">
        <w:rPr>
          <w:sz w:val="24"/>
          <w:szCs w:val="24"/>
        </w:rPr>
        <w:t>. Osoba ovlaštena za zastupanje dužnika</w:t>
      </w:r>
      <w:r w:rsidR="00DA718B">
        <w:rPr>
          <w:sz w:val="24"/>
          <w:szCs w:val="24"/>
        </w:rPr>
        <w:t xml:space="preserve"> nije</w:t>
      </w:r>
      <w:r w:rsidR="00037C45" w:rsidRPr="00AD38AB">
        <w:rPr>
          <w:sz w:val="24"/>
          <w:szCs w:val="24"/>
        </w:rPr>
        <w:t xml:space="preserve"> dostavila</w:t>
      </w:r>
      <w:r w:rsidR="008B4204" w:rsidRPr="00AD38AB">
        <w:rPr>
          <w:sz w:val="24"/>
          <w:szCs w:val="24"/>
        </w:rPr>
        <w:t xml:space="preserve"> </w:t>
      </w:r>
      <w:r w:rsidR="001B604F">
        <w:rPr>
          <w:sz w:val="24"/>
          <w:szCs w:val="24"/>
        </w:rPr>
        <w:t>podatke o imovini</w:t>
      </w:r>
      <w:r w:rsidR="00037C45" w:rsidRPr="00AD38AB">
        <w:rPr>
          <w:sz w:val="24"/>
          <w:szCs w:val="24"/>
        </w:rPr>
        <w:t xml:space="preserve"> dužnika iz kojeg proizlazi da dužnik </w:t>
      </w:r>
      <w:r w:rsidR="00DA718B">
        <w:rPr>
          <w:sz w:val="24"/>
          <w:szCs w:val="24"/>
        </w:rPr>
        <w:t>ima</w:t>
      </w:r>
      <w:r w:rsidR="001C6466" w:rsidRPr="00AD38AB">
        <w:rPr>
          <w:sz w:val="24"/>
          <w:szCs w:val="24"/>
        </w:rPr>
        <w:t xml:space="preserve"> </w:t>
      </w:r>
      <w:r w:rsidR="00037C45" w:rsidRPr="00AD38AB">
        <w:rPr>
          <w:sz w:val="24"/>
          <w:szCs w:val="24"/>
        </w:rPr>
        <w:t>imovin</w:t>
      </w:r>
      <w:r w:rsidR="001C6466" w:rsidRPr="00AD38AB">
        <w:rPr>
          <w:sz w:val="24"/>
          <w:szCs w:val="24"/>
        </w:rPr>
        <w:t>u</w:t>
      </w:r>
      <w:r w:rsidR="00037C45" w:rsidRPr="00AD38AB">
        <w:rPr>
          <w:sz w:val="24"/>
          <w:szCs w:val="24"/>
        </w:rPr>
        <w:t xml:space="preserve">, odnosno da </w:t>
      </w:r>
      <w:r w:rsidR="00DA718B">
        <w:rPr>
          <w:sz w:val="24"/>
          <w:szCs w:val="24"/>
        </w:rPr>
        <w:t xml:space="preserve">je </w:t>
      </w:r>
      <w:r w:rsidR="00037C45" w:rsidRPr="00AD38AB">
        <w:rPr>
          <w:sz w:val="24"/>
          <w:szCs w:val="24"/>
        </w:rPr>
        <w:t>imovina</w:t>
      </w:r>
      <w:r w:rsidR="001C6466" w:rsidRPr="00AD38AB">
        <w:rPr>
          <w:sz w:val="24"/>
          <w:szCs w:val="24"/>
        </w:rPr>
        <w:t xml:space="preserve"> </w:t>
      </w:r>
      <w:r w:rsidR="00037C45" w:rsidRPr="00AD38AB">
        <w:rPr>
          <w:sz w:val="24"/>
          <w:szCs w:val="24"/>
        </w:rPr>
        <w:t xml:space="preserve">dostatna za pokriće predvidivih </w:t>
      </w:r>
      <w:r w:rsidR="00BD58AF" w:rsidRPr="00AD38AB">
        <w:rPr>
          <w:sz w:val="24"/>
          <w:szCs w:val="24"/>
        </w:rPr>
        <w:t xml:space="preserve">troškova stečajnog postupka, a </w:t>
      </w:r>
      <w:r w:rsidR="00037C45" w:rsidRPr="00AD38AB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1563DB" w:rsidP="00C75F0C" w:rsidR="001563DB" w:rsidRPr="00AD38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Objava Rješenja izvršena je u skladu s odredbama članka 441. st.2. Stečajnog zakona („Narodne novine“ broj: 71/15) </w:t>
      </w:r>
      <w:r w:rsidR="001B604F">
        <w:rPr>
          <w:sz w:val="24"/>
          <w:szCs w:val="24"/>
        </w:rPr>
        <w:t>u svezi članka 12. istog Zakona.</w:t>
      </w:r>
      <w:r w:rsidRPr="00AD38AB">
        <w:rPr>
          <w:sz w:val="24"/>
          <w:szCs w:val="24"/>
        </w:rPr>
        <w:t xml:space="preserve"> </w:t>
      </w:r>
    </w:p>
    <w:p w:rsidRDefault="001563DB" w:rsidP="001B604F" w:rsidR="00037C45" w:rsidRPr="00AD38AB">
      <w:pPr>
        <w:ind w:firstLine="708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1752E5" w:rsidP="00037C45" w:rsidR="001752E5">
      <w:pPr>
        <w:jc w:val="center"/>
        <w:rPr>
          <w:sz w:val="24"/>
          <w:szCs w:val="24"/>
        </w:rPr>
      </w:pPr>
    </w:p>
    <w:p w:rsidRDefault="00DE343A" w:rsidP="00037C45" w:rsidR="00037C45" w:rsidRPr="00AD38AB">
      <w:pPr>
        <w:jc w:val="center"/>
        <w:rPr>
          <w:sz w:val="24"/>
          <w:szCs w:val="24"/>
        </w:rPr>
      </w:pPr>
      <w:r w:rsidRPr="00AD38AB">
        <w:rPr>
          <w:sz w:val="24"/>
          <w:szCs w:val="24"/>
        </w:rPr>
        <w:t>U Zagrebu</w:t>
      </w:r>
      <w:r w:rsidR="001B604F">
        <w:rPr>
          <w:sz w:val="24"/>
          <w:szCs w:val="24"/>
        </w:rPr>
        <w:t xml:space="preserve"> 26</w:t>
      </w:r>
      <w:r w:rsidR="00AD38AB" w:rsidRPr="00AD38AB">
        <w:rPr>
          <w:sz w:val="24"/>
          <w:szCs w:val="24"/>
        </w:rPr>
        <w:t>.</w:t>
      </w:r>
      <w:r w:rsidR="001B604F">
        <w:rPr>
          <w:sz w:val="24"/>
          <w:szCs w:val="24"/>
        </w:rPr>
        <w:t xml:space="preserve"> travnja</w:t>
      </w:r>
      <w:r w:rsidR="00037C45" w:rsidRPr="00AD38AB">
        <w:rPr>
          <w:sz w:val="24"/>
          <w:szCs w:val="24"/>
        </w:rPr>
        <w:t xml:space="preserve"> 201</w:t>
      </w:r>
      <w:r w:rsidR="001B604F">
        <w:rPr>
          <w:sz w:val="24"/>
          <w:szCs w:val="24"/>
        </w:rPr>
        <w:t>6</w:t>
      </w:r>
      <w:r w:rsidR="00037C45" w:rsidRPr="00AD38AB">
        <w:rPr>
          <w:sz w:val="24"/>
          <w:szCs w:val="24"/>
        </w:rPr>
        <w:t>.</w:t>
      </w:r>
      <w:r w:rsidR="00DB26CE" w:rsidRPr="00AD38AB">
        <w:rPr>
          <w:sz w:val="24"/>
          <w:szCs w:val="24"/>
        </w:rPr>
        <w:t xml:space="preserve"> godine</w:t>
      </w:r>
    </w:p>
    <w:p w:rsidRDefault="00C75F0C" w:rsidP="00037C45" w:rsidR="00037C45" w:rsidRPr="00AD38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52E5" w:rsidP="00E91121" w:rsidR="001752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52E5" w:rsidP="00E91121" w:rsidR="001752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752E5" w:rsidP="00E91121" w:rsidR="001752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752E5" w:rsidP="00E91121" w:rsidR="001752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752E5" w:rsidP="00E91121" w:rsidR="001752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1DCB" w:rsidP="00AD38AB" w:rsidR="003B1DCB" w:rsidRPr="00AD38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37C45" w:rsidP="00037C45" w:rsidR="00037C45" w:rsidRPr="00AD38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Pr="00AD38AB">
        <w:rPr>
          <w:rFonts w:hAnsi="Times New Roman" w:ascii="Times New Roman"/>
          <w:b w:val="false"/>
          <w:color w:val="auto"/>
          <w:szCs w:val="24"/>
        </w:rPr>
        <w:tab/>
      </w:r>
      <w:r w:rsidRPr="00AD38AB">
        <w:rPr>
          <w:rFonts w:hAnsi="Times New Roman" w:ascii="Times New Roman"/>
          <w:b w:val="false"/>
          <w:color w:val="auto"/>
          <w:szCs w:val="24"/>
        </w:rPr>
        <w:tab/>
      </w:r>
      <w:r w:rsidR="002D39EA" w:rsidRPr="00AD38A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AD38A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37C45" w:rsidP="00037C45" w:rsidR="00037C45" w:rsidRPr="00AD38AB">
      <w:pPr>
        <w:pStyle w:val="Podnaslov"/>
        <w:rPr>
          <w:rFonts w:hAnsi="Times New Roman" w:ascii="Times New Roman"/>
          <w:color w:val="auto"/>
          <w:szCs w:val="24"/>
        </w:rPr>
      </w:pPr>
      <w:r w:rsidRPr="00AD38AB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AD38AB">
      <w:pPr>
        <w:overflowPunct w:val="false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Protiv ovog rješenja dopuštena je žalba u roku od 8 dana.</w:t>
      </w:r>
      <w:r w:rsidRPr="00AD38AB">
        <w:rPr>
          <w:b/>
          <w:sz w:val="24"/>
          <w:szCs w:val="24"/>
        </w:rPr>
        <w:t xml:space="preserve"> </w:t>
      </w:r>
      <w:r w:rsidRPr="00AD38AB">
        <w:rPr>
          <w:sz w:val="24"/>
          <w:szCs w:val="24"/>
        </w:rPr>
        <w:t>Žalba se podnosi ovom sudu u 2 primjerka za Visoki trgovački sud RH od dana objave oglasa u „Narodnim novinama“.</w:t>
      </w:r>
    </w:p>
    <w:p w:rsidRDefault="00037C45" w:rsidP="00037C45" w:rsidR="00037C45" w:rsidRPr="00AD38AB">
      <w:pPr>
        <w:overflowPunct w:val="false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AD38AB">
          <w:rPr>
            <w:sz w:val="24"/>
            <w:szCs w:val="24"/>
          </w:rPr>
          <w:t>53. st</w:t>
        </w:r>
      </w:smartTag>
      <w:r w:rsidRPr="00AD38AB">
        <w:rPr>
          <w:sz w:val="24"/>
          <w:szCs w:val="24"/>
        </w:rPr>
        <w:t>. 6. SZ-a). Rok za žalbu je 8 dana od dana dostave rješenja.</w:t>
      </w:r>
    </w:p>
    <w:p w:rsidRDefault="003B1DCB" w:rsidP="00037C45" w:rsidR="003B1DCB" w:rsidRPr="00AD38AB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AD38AB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p w:rsidRDefault="001752E5" w:rsidP="00037C45" w:rsidR="001752E5">
      <w:pPr>
        <w:overflowPunct w:val="false"/>
        <w:jc w:val="both"/>
        <w:rPr>
          <w:sz w:val="24"/>
          <w:szCs w:val="24"/>
        </w:rPr>
      </w:pPr>
    </w:p>
    <w:sectPr w:rsidSect="0049262E" w:rsidR="001752E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E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DA718B">
      <w:rPr>
        <w:sz w:val="24"/>
        <w:szCs w:val="24"/>
      </w:rPr>
      <w:t>995</w:t>
    </w:r>
    <w:r w:rsidR="00EF29B4">
      <w:rPr>
        <w:sz w:val="24"/>
        <w:szCs w:val="24"/>
      </w:rPr>
      <w:t>/201</w:t>
    </w:r>
    <w:r w:rsidR="00AD38AB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5CE1"/>
    <w:rsid w:val="001563DB"/>
    <w:rsid w:val="001752E5"/>
    <w:rsid w:val="001B604F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3B4EA9"/>
    <w:rsid w:val="004905F6"/>
    <w:rsid w:val="0049262E"/>
    <w:rsid w:val="005815FB"/>
    <w:rsid w:val="00600CFA"/>
    <w:rsid w:val="006B35FD"/>
    <w:rsid w:val="006B56D3"/>
    <w:rsid w:val="006D4CB6"/>
    <w:rsid w:val="00761FC4"/>
    <w:rsid w:val="007E54A5"/>
    <w:rsid w:val="007F37D4"/>
    <w:rsid w:val="008B4204"/>
    <w:rsid w:val="008E28A9"/>
    <w:rsid w:val="008E474F"/>
    <w:rsid w:val="008E7BCB"/>
    <w:rsid w:val="009E63A5"/>
    <w:rsid w:val="00A31D0C"/>
    <w:rsid w:val="00A946CF"/>
    <w:rsid w:val="00AD38AB"/>
    <w:rsid w:val="00BB0771"/>
    <w:rsid w:val="00BD58AF"/>
    <w:rsid w:val="00C07C88"/>
    <w:rsid w:val="00C75F0C"/>
    <w:rsid w:val="00D43C33"/>
    <w:rsid w:val="00DA718B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4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E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E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E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E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4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E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E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E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E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St-995/2014</izvorni_sadrzaj>
    <derivirana_varijabla naziv="DomainObject.Predmet.OznakaBroj_1">St-995/2014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Waldorfski dječji vrtić Trnoružica</izvorni_sadrzaj>
    <derivirana_varijabla naziv="DomainObject.Predmet.ProtustrankaFormated_1">  Waldorfski dječji vrtić Trnoružica</derivirana_varijabla>
  </DomainObject.Predmet.ProtustrankaFormated>
  <DomainObject.Predmet.ProtustrankaFormatedOIB>
    <izvorni_sadrzaj>  Waldorfski dječji vrtić Trnoružica, OIB 64241099054</izvorni_sadrzaj>
    <derivirana_varijabla naziv="DomainObject.Predmet.ProtustrankaFormatedOIB_1">  Waldorfski dječji vrtić Trnoružica, OIB 64241099054</derivirana_varijabla>
  </DomainObject.Predmet.ProtustrankaFormatedOIB>
  <DomainObject.Predmet.ProtustrankaFormatedWithAdress>
    <izvorni_sadrzaj> Waldorfski dječji vrtić Trnoružica, Jordanovac 15, 10000 Zagreb</izvorni_sadrzaj>
    <derivirana_varijabla naziv="DomainObject.Predmet.ProtustrankaFormatedWithAdress_1"> Waldorfski dječji vrtić Trnoružica, Jordanovac 15, 10000 Zagreb</derivirana_varijabla>
  </DomainObject.Predmet.ProtustrankaFormatedWithAdress>
  <DomainObject.Predmet.ProtustrankaFormatedWithAdressOIB>
    <izvorni_sadrzaj> Waldorfski dječji vrtić Trnoružica, OIB 64241099054, Jordanovac 15, 10000 Zagreb</izvorni_sadrzaj>
    <derivirana_varijabla naziv="DomainObject.Predmet.ProtustrankaFormatedWithAdressOIB_1"> Waldorfski dječji vrtić Trnoružica, OIB 64241099054, Jordanovac 15, 10000 Zagreb</derivirana_varijabla>
  </DomainObject.Predmet.ProtustrankaFormatedWithAdressOIB>
  <DomainObject.Predmet.ProtustrankaWithAdress>
    <izvorni_sadrzaj>Waldorfski dječji vrtić Trnoružica Jordanovac 15, 10000 Zagreb</izvorni_sadrzaj>
    <derivirana_varijabla naziv="DomainObject.Predmet.ProtustrankaWithAdress_1">Waldorfski dječji vrtić Trnoružica Jordanovac 15, 10000 Zagreb</derivirana_varijabla>
  </DomainObject.Predmet.ProtustrankaWithAdress>
  <DomainObject.Predmet.ProtustrankaWithAdressOIB>
    <izvorni_sadrzaj>Waldorfski dječji vrtić Trnoružica, OIB 64241099054, Jordanovac 15, 10000 Zagreb</izvorni_sadrzaj>
    <derivirana_varijabla naziv="DomainObject.Predmet.ProtustrankaWithAdressOIB_1">Waldorfski dječji vrtić Trnoružica, OIB 64241099054, Jordanovac 15, 10000 Zagreb</derivirana_varijabla>
  </DomainObject.Predmet.ProtustrankaWithAdressOIB>
  <DomainObject.Predmet.ProtustrankaNazivFormated>
    <izvorni_sadrzaj>Waldorfski dječji vrtić Trnoružica</izvorni_sadrzaj>
    <derivirana_varijabla naziv="DomainObject.Predmet.ProtustrankaNazivFormated_1">Waldorfski dječji vrtić Trnoružica</derivirana_varijabla>
  </DomainObject.Predmet.ProtustrankaNazivFormated>
  <DomainObject.Predmet.ProtustrankaNazivFormatedOIB>
    <izvorni_sadrzaj>Waldorfski dječji vrtić Trnoružica, OIB 64241099054</izvorni_sadrzaj>
    <derivirana_varijabla naziv="DomainObject.Predmet.ProtustrankaNazivFormatedOIB_1">Waldorfski dječji vrtić Trnoružica, OIB 64241099054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Waldorfski dječji vrtić Trnoružica</item>
    </izvorni_sadrzaj>
    <derivirana_varijabla naziv="DomainObject.Predmet.ProtuStrankaListFormated_1">
      <item>Waldorfski dječji vrtić Trnoružica</item>
    </derivirana_varijabla>
  </DomainObject.Predmet.ProtuStrankaListFormated>
  <DomainObject.Predmet.ProtuStrankaListFormatedOIB>
    <izvorni_sadrzaj>
      <item>Waldorfski dječji vrtić Trnoružica, OIB 64241099054</item>
    </izvorni_sadrzaj>
    <derivirana_varijabla naziv="DomainObject.Predmet.ProtuStrankaListFormatedOIB_1">
      <item>Waldorfski dječji vrtić Trnoružica, OIB 64241099054</item>
    </derivirana_varijabla>
  </DomainObject.Predmet.ProtuStrankaListFormatedOIB>
  <DomainObject.Predmet.ProtuStrankaListFormatedWithAdress>
    <izvorni_sadrzaj>
      <item>Waldorfski dječji vrtić Trnoružica, Jordanovac 15, 10000 Zagreb</item>
    </izvorni_sadrzaj>
    <derivirana_varijabla naziv="DomainObject.Predmet.ProtuStrankaListFormatedWithAdress_1">
      <item>Waldorfski dječji vrtić Trnoružica, Jordanovac 15, 10000 Zagreb</item>
    </derivirana_varijabla>
  </DomainObject.Predmet.ProtuStrankaListFormatedWithAdress>
  <DomainObject.Predmet.ProtuStrankaListFormatedWithAdressOIB>
    <izvorni_sadrzaj>
      <item>Waldorfski dječji vrtić Trnoružica, OIB 64241099054, Jordanovac 15, 10000 Zagreb</item>
    </izvorni_sadrzaj>
    <derivirana_varijabla naziv="DomainObject.Predmet.ProtuStrankaListFormatedWithAdressOIB_1">
      <item>Waldorfski dječji vrtić Trnoružica, OIB 64241099054, Jordanovac 15, 10000 Zagreb</item>
    </derivirana_varijabla>
  </DomainObject.Predmet.ProtuStrankaListFormatedWithAdressOIB>
  <DomainObject.Predmet.ProtuStrankaListNazivFormated>
    <izvorni_sadrzaj>
      <item>Waldorfski dječji vrtić Trnoružica</item>
    </izvorni_sadrzaj>
    <derivirana_varijabla naziv="DomainObject.Predmet.ProtuStrankaListNazivFormated_1">
      <item>Waldorfski dječji vrtić Trnoružica</item>
    </derivirana_varijabla>
  </DomainObject.Predmet.ProtuStrankaListNazivFormated>
  <DomainObject.Predmet.ProtuStrankaListNazivFormatedOIB>
    <izvorni_sadrzaj>
      <item>Waldorfski dječji vrtić Trnoružica, OIB 64241099054</item>
    </izvorni_sadrzaj>
    <derivirana_varijabla naziv="DomainObject.Predmet.ProtuStrankaListNazivFormatedOIB_1">
      <item>Waldorfski dječji vrtić Trnoružica, OIB 64241099054</item>
    </derivirana_varijabla>
  </DomainObject.Predmet.ProtuStrankaListNazivFormatedOIB>
  <DomainObject.Predmet.OstaliListFormated>
    <izvorni_sadrzaj>
      <item>Jasmina Ćurković</item>
    </izvorni_sadrzaj>
    <derivirana_varijabla naziv="DomainObject.Predmet.OstaliListFormated_1">
      <item>Jasmina Ćurković</item>
    </derivirana_varijabla>
  </DomainObject.Predmet.OstaliListFormated>
  <DomainObject.Predmet.OstaliListFormatedOIB>
    <izvorni_sadrzaj>
      <item>Jasmina Ćurković, OIB 61788009320</item>
    </izvorni_sadrzaj>
    <derivirana_varijabla naziv="DomainObject.Predmet.OstaliListFormatedOIB_1">
      <item>Jasmina Ćurković, OIB 61788009320</item>
    </derivirana_varijabla>
  </DomainObject.Predmet.OstaliListFormatedOIB>
  <DomainObject.Predmet.OstaliListFormatedWithAdress>
    <izvorni_sadrzaj>
      <item>Jasmina Ćurković, Čehovečki odvojak 14, 10000 Zagreb</item>
    </izvorni_sadrzaj>
    <derivirana_varijabla naziv="DomainObject.Predmet.OstaliListFormatedWithAdress_1">
      <item>Jasmina Ćurković, Čehovečki odvojak 14, 10000 Zagreb</item>
    </derivirana_varijabla>
  </DomainObject.Predmet.OstaliListFormatedWithAdress>
  <DomainObject.Predmet.OstaliListFormatedWithAdressOIB>
    <izvorni_sadrzaj>
      <item>Jasmina Ćurković, OIB 61788009320, Čehovečki odvojak 14, 10000 Zagreb</item>
    </izvorni_sadrzaj>
    <derivirana_varijabla naziv="DomainObject.Predmet.OstaliListFormatedWithAdressOIB_1">
      <item>Jasmina Ćurković, OIB 61788009320, Čehovečki odvojak 14, 10000 Zagreb</item>
    </derivirana_varijabla>
  </DomainObject.Predmet.OstaliListFormatedWithAdressOIB>
  <DomainObject.Predmet.OstaliListNazivFormated>
    <izvorni_sadrzaj>
      <item>Jasmina Ćurković</item>
    </izvorni_sadrzaj>
    <derivirana_varijabla naziv="DomainObject.Predmet.OstaliListNazivFormated_1">
      <item>Jasmina Ćurković</item>
    </derivirana_varijabla>
  </DomainObject.Predmet.OstaliListNazivFormated>
  <DomainObject.Predmet.OstaliListNazivFormatedOIB>
    <izvorni_sadrzaj>
      <item>Jasmina Ćurković, OIB 61788009320</item>
    </izvorni_sadrzaj>
    <derivirana_varijabla naziv="DomainObject.Predmet.OstaliListNazivFormatedOIB_1">
      <item>Jasmina Ćurković, OIB 61788009320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Waldorfski dječji vrtić Trnoružica</izvorni_sadrzaj>
    <derivirana_varijabla naziv="DomainObject.Predmet.ProtustrankaIDrugi_1">Waldorfski dječji vrtić Trnoružica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Waldorfski dječji vrtić Trnoružica, OIB 64241099054, Jordanovac 15, 10000 Zagreb</izvorni_sadrzaj>
    <derivirana_varijabla naziv="DomainObject.Predmet.ProtustrankaIDrugiAdressOIB_1">Waldorfski dječji vrtić Trnoružica, OIB 64241099054, Jordanovac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Waldorfski dječji vrtić Trnoružica</item>
      <item>Jasmina Ćurković</item>
    </izvorni_sadrzaj>
    <derivirana_varijabla naziv="DomainObject.Predmet.SudioniciListNaziv_1">
      <item>MINISTARSTVO FINANCIJA-POREZNA UPRAVA</item>
      <item>Waldorfski dječji vrtić Trnoružica</item>
      <item>Jasmina Ćurković</item>
    </derivirana_varijabla>
  </DomainObject.Predmet.SudioniciListNaziv>
  <DomainObject.Predmet.SudioniciListAdressOIB>
    <izvorni_sadrzaj>
      <item>MINISTARSTVO FINANCIJA-POREZNA UPRAVA, OIB 18683136487, Albrechtova 42,10000 Zagreb</item>
      <item>Waldorfski dječji vrtić Trnoružica, OIB 64241099054, Jordanovac 15,10000 Zagreb</item>
      <item>Jasmina Ćurković, OIB 61788009320, Čehovečki odvojak 14,10000 Zagreb</item>
    </izvorni_sadrzaj>
    <derivirana_varijabla naziv="DomainObject.Predmet.SudioniciListAdressOIB_1">
      <item>MINISTARSTVO FINANCIJA-POREZNA UPRAVA, OIB 18683136487, Albrechtova 42,10000 Zagreb</item>
      <item>Waldorfski dječji vrtić Trnoružica, OIB 64241099054, Jordanovac 15,10000 Zagreb</item>
      <item>Jasmina Ćurković, OIB 61788009320, Čehovečki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64241099054</item>
      <item>, OIB 61788009320</item>
    </izvorni_sadrzaj>
    <derivirana_varijabla naziv="DomainObject.Predmet.SudioniciListNazivOIB_1">
      <item>, OIB 18683136487</item>
      <item>, OIB 64241099054</item>
      <item>, OIB 61788009320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643</properties:Words>
  <properties:Characters>3570</properties:Characters>
  <properties:Lines>106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2016-04-26T11:12:00Z</dcterms:created>
  <dc:creator>nribaric</dc:creator>
  <cp:lastModifiedBy>Jadranka Zelić</cp:lastModifiedBy>
  <cp:lastPrinted>2016-04-26T11:11:00Z</cp:lastPrinted>
  <dcterms:modified xmlns:xsi="http://www.w3.org/2001/XMLSchema-instance" xsi:type="dcterms:W3CDTF">2016-04-26T11:12:00Z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