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914c" w14:paraId="118914c" w:rsidRDefault="008761C2" w:rsidP="008761C2" w:rsidR="008761C2">
      <w:pPr>
        <w:spacing w:after="0"/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 w:rsidRPr="00445206">
        <w:rPr>
          <w:b/>
          <w:sz w:val="24"/>
          <w:szCs w:val="24"/>
        </w:rPr>
        <w:t>STEČAJNI UPRAVITELJ ZORAN OSTOVIĆ</w:t>
      </w:r>
    </w:p>
    <w:p w:rsidRDefault="008761C2" w:rsidP="008761C2" w:rsidR="008761C2">
      <w:pPr>
        <w:pBdr>
          <w:bottom w:space="1" w:sz="12" w:color="auto" w:val="single"/>
        </w:pBd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10410 Velika Gorica, Šibenska 19, mob. 098 414221, e-mail </w:t>
      </w:r>
      <w:hyperlink r:id="rId7" w:history="true">
        <w:r w:rsidRPr="00CC523A">
          <w:rPr>
            <w:rStyle w:val="Hiperveza"/>
            <w:sz w:val="24"/>
            <w:szCs w:val="24"/>
          </w:rPr>
          <w:t>zoran.ostovic@gmail.com</w:t>
        </w:r>
      </w:hyperlink>
    </w:p>
    <w:p w:rsidRDefault="008761C2" w:rsidP="008761C2" w:rsidR="008761C2">
      <w:pPr>
        <w:jc w:val="both"/>
        <w:rPr>
          <w:sz w:val="24"/>
          <w:szCs w:val="24"/>
        </w:rPr>
      </w:pPr>
      <w:r>
        <w:rPr>
          <w:sz w:val="24"/>
          <w:szCs w:val="24"/>
        </w:rPr>
        <w:t>U Velikoj Gorici, 29.11.2018.</w:t>
      </w:r>
    </w:p>
    <w:p w:rsidRDefault="008761C2" w:rsidP="008761C2" w:rsidR="008761C2" w:rsidRPr="00445206">
      <w:pPr>
        <w:spacing w:after="0"/>
        <w:jc w:val="center"/>
        <w:rPr>
          <w:sz w:val="24"/>
          <w:szCs w:val="24"/>
        </w:rPr>
      </w:pPr>
    </w:p>
    <w:p w:rsidRDefault="008761C2" w:rsidP="008761C2" w:rsidR="008761C2">
      <w:pPr>
        <w:spacing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ZAGREBU</w:t>
      </w:r>
    </w:p>
    <w:p w:rsidRDefault="008761C2" w:rsidP="008761C2" w:rsidR="008761C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Stalna služba u Karlovcu</w:t>
      </w:r>
    </w:p>
    <w:p w:rsidRDefault="00616781" w:rsidP="008761C2" w:rsidR="00616781">
      <w:pPr>
        <w:spacing w:after="0"/>
        <w:jc w:val="both"/>
        <w:rPr>
          <w:sz w:val="24"/>
          <w:szCs w:val="24"/>
        </w:rPr>
      </w:pPr>
    </w:p>
    <w:p w:rsidRDefault="008761C2" w:rsidP="008761C2" w:rsidR="008761C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Stečajni predmet broj:  4. St-368/18.</w:t>
      </w:r>
    </w:p>
    <w:p w:rsidRDefault="008761C2" w:rsidP="008761C2" w:rsidR="008761C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Stečajna sutkinja:          Goranka Boljkovac</w:t>
      </w:r>
    </w:p>
    <w:p w:rsidRDefault="008761C2" w:rsidP="008761C2" w:rsidR="008761C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Stečajni dužnik:             GRASPO d.o.o. u stečaju</w:t>
      </w:r>
      <w:r w:rsidR="00616781">
        <w:rPr>
          <w:sz w:val="24"/>
          <w:szCs w:val="24"/>
        </w:rPr>
        <w:t xml:space="preserve">, </w:t>
      </w:r>
      <w:r>
        <w:rPr>
          <w:sz w:val="24"/>
          <w:szCs w:val="24"/>
        </w:rPr>
        <w:t>OIB: 14085901034</w:t>
      </w:r>
    </w:p>
    <w:p w:rsidRDefault="008761C2" w:rsidP="008761C2" w:rsidR="008761C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I. Ančića 12, Sesvete</w:t>
      </w:r>
    </w:p>
    <w:p w:rsidRDefault="00292041" w:rsidR="00292041"/>
    <w:p w:rsidRDefault="008761C2" w:rsidP="008761C2" w:rsidR="008761C2">
      <w:pPr>
        <w:spacing w:after="0"/>
        <w:jc w:val="center"/>
        <w:rPr>
          <w:b/>
          <w:sz w:val="24"/>
          <w:szCs w:val="24"/>
        </w:rPr>
      </w:pPr>
      <w:r w:rsidRPr="008761C2">
        <w:rPr>
          <w:b/>
          <w:sz w:val="24"/>
          <w:szCs w:val="24"/>
        </w:rPr>
        <w:t>POPIS VJEROVNIKA</w:t>
      </w:r>
    </w:p>
    <w:p w:rsidRDefault="008761C2" w:rsidP="008761C2" w:rsidR="008761C2">
      <w:pPr>
        <w:pBdr>
          <w:bottom w:space="1" w:sz="12" w:color="auto" w:val="single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(Članak 222. Stečajnog zakona, NN.71/15; 104/17.)</w:t>
      </w:r>
    </w:p>
    <w:p w:rsidRDefault="008761C2" w:rsidP="008761C2" w:rsidR="008761C2" w:rsidRPr="008761C2">
      <w:pPr>
        <w:tabs>
          <w:tab w:pos="567" w:val="left"/>
        </w:tabs>
        <w:ind w:left="50"/>
        <w:jc w:val="both"/>
        <w:rPr>
          <w:sz w:val="24"/>
          <w:szCs w:val="24"/>
          <w:u w:val="single"/>
        </w:rPr>
      </w:pPr>
      <w:r w:rsidRPr="008761C2">
        <w:rPr>
          <w:sz w:val="24"/>
          <w:szCs w:val="24"/>
          <w:u w:val="single"/>
        </w:rPr>
        <w:t>II. viši isplatni red</w:t>
      </w:r>
    </w:p>
    <w:tbl>
      <w:tblPr>
        <w:tblStyle w:val="Reetkatablice"/>
        <w:tblW w:type="dxa" w:w="9443"/>
        <w:tblInd w:type="dxa" w:w="50"/>
        <w:tblLook w:val="04A0" w:noVBand="1" w:noHBand="0" w:lastColumn="0" w:firstColumn="1" w:lastRow="0" w:firstRow="1"/>
      </w:tblPr>
      <w:tblGrid>
        <w:gridCol w:w="546"/>
        <w:gridCol w:w="3510"/>
        <w:gridCol w:w="2835"/>
        <w:gridCol w:w="1559"/>
        <w:gridCol w:w="993"/>
      </w:tblGrid>
      <w:tr w:rsidTr="00C7606B" w:rsidR="00D50E04">
        <w:tc>
          <w:tcPr>
            <w:tcW w:type="dxa" w:w="546"/>
          </w:tcPr>
          <w:p w:rsidRDefault="00D50E04" w:rsidP="00C14DC4" w:rsidR="00D50E04">
            <w:pPr>
              <w:tabs>
                <w:tab w:pos="567" w:val="left"/>
              </w:tabs>
              <w:jc w:val="both"/>
              <w:rPr>
                <w:sz w:val="24"/>
                <w:szCs w:val="24"/>
              </w:rPr>
            </w:pPr>
          </w:p>
          <w:p w:rsidRDefault="001F30C0" w:rsidP="00C14DC4" w:rsidR="001F30C0">
            <w:pPr>
              <w:tabs>
                <w:tab w:pos="567" w:val="left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 br.</w:t>
            </w:r>
          </w:p>
        </w:tc>
        <w:tc>
          <w:tcPr>
            <w:tcW w:type="dxa" w:w="3510"/>
          </w:tcPr>
          <w:p w:rsidRDefault="00D50E04" w:rsidP="00C14DC4" w:rsidR="00D50E04">
            <w:pPr>
              <w:tabs>
                <w:tab w:pos="567" w:val="left"/>
              </w:tabs>
              <w:jc w:val="center"/>
              <w:rPr>
                <w:sz w:val="24"/>
                <w:szCs w:val="24"/>
              </w:rPr>
            </w:pPr>
          </w:p>
          <w:p w:rsidRDefault="001F30C0" w:rsidP="00C14DC4" w:rsidR="001F30C0">
            <w:pPr>
              <w:tabs>
                <w:tab w:pos="567" w:val="left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Vjerovnik</w:t>
            </w:r>
          </w:p>
        </w:tc>
        <w:tc>
          <w:tcPr>
            <w:tcW w:type="dxa" w:w="2835"/>
          </w:tcPr>
          <w:p w:rsidRDefault="00D50E04" w:rsidP="00C14DC4" w:rsidR="00D50E04">
            <w:pPr>
              <w:tabs>
                <w:tab w:pos="567" w:val="left"/>
              </w:tabs>
              <w:jc w:val="center"/>
              <w:rPr>
                <w:sz w:val="24"/>
                <w:szCs w:val="24"/>
              </w:rPr>
            </w:pPr>
          </w:p>
          <w:p w:rsidRDefault="001F30C0" w:rsidP="00C14DC4" w:rsidR="001F30C0">
            <w:pPr>
              <w:tabs>
                <w:tab w:pos="567" w:val="left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Pravna osnova </w:t>
            </w:r>
            <w:r w:rsidR="000D2123">
              <w:rPr>
                <w:sz w:val="24"/>
                <w:szCs w:val="24"/>
              </w:rPr>
              <w:t xml:space="preserve">prijavljene </w:t>
            </w:r>
            <w:r>
              <w:rPr>
                <w:sz w:val="24"/>
                <w:szCs w:val="24"/>
              </w:rPr>
              <w:t>tražbine</w:t>
            </w:r>
          </w:p>
        </w:tc>
        <w:tc>
          <w:tcPr>
            <w:tcW w:type="dxa" w:w="1559"/>
          </w:tcPr>
          <w:p w:rsidRDefault="001F30C0" w:rsidP="00616781" w:rsidR="001F30C0">
            <w:pPr>
              <w:tabs>
                <w:tab w:pos="567" w:val="left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</w:t>
            </w:r>
            <w:r w:rsidR="009B4C3E">
              <w:rPr>
                <w:sz w:val="24"/>
                <w:szCs w:val="24"/>
              </w:rPr>
              <w:t xml:space="preserve"> prijavljene</w:t>
            </w:r>
            <w:r>
              <w:rPr>
                <w:sz w:val="24"/>
                <w:szCs w:val="24"/>
              </w:rPr>
              <w:t xml:space="preserve"> tražbine</w:t>
            </w:r>
            <w:r w:rsidR="00616781">
              <w:rPr>
                <w:sz w:val="24"/>
                <w:szCs w:val="24"/>
              </w:rPr>
              <w:t xml:space="preserve"> (kn)</w:t>
            </w:r>
          </w:p>
        </w:tc>
        <w:tc>
          <w:tcPr>
            <w:tcW w:type="dxa" w:w="993"/>
          </w:tcPr>
          <w:p w:rsidRDefault="001F30C0" w:rsidP="00C14DC4" w:rsidR="001F30C0">
            <w:pPr>
              <w:tabs>
                <w:tab w:pos="567" w:val="left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Plaćena prist</w:t>
            </w:r>
            <w:r w:rsidR="00D50E04">
              <w:rPr>
                <w:sz w:val="24"/>
                <w:szCs w:val="24"/>
              </w:rPr>
              <w:t>.</w:t>
            </w:r>
          </w:p>
        </w:tc>
      </w:tr>
      <w:tr w:rsidTr="00C7606B" w:rsidR="00D50E04">
        <w:tc>
          <w:tcPr>
            <w:tcW w:type="dxa" w:w="546"/>
          </w:tcPr>
          <w:p w:rsidRDefault="001F30C0" w:rsidP="00C14DC4" w:rsidR="001F30C0">
            <w:pPr>
              <w:tabs>
                <w:tab w:pos="567" w:val="left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dxa" w:w="3510"/>
          </w:tcPr>
          <w:p w:rsidRDefault="001F30C0" w:rsidP="00C14DC4" w:rsidR="001F30C0" w:rsidRPr="00D50E04">
            <w:pPr>
              <w:tabs>
                <w:tab w:pos="567" w:val="left"/>
              </w:tabs>
              <w:jc w:val="both"/>
            </w:pPr>
            <w:r w:rsidRPr="00D50E04">
              <w:t>Hrvatske vode, Zagreb, Ulica grada Vukovara 220.</w:t>
            </w:r>
          </w:p>
          <w:p w:rsidRDefault="001F30C0" w:rsidP="00C14DC4" w:rsidR="001F30C0" w:rsidRPr="00D50E04">
            <w:pPr>
              <w:tabs>
                <w:tab w:pos="567" w:val="left"/>
              </w:tabs>
              <w:jc w:val="both"/>
            </w:pPr>
          </w:p>
        </w:tc>
        <w:tc>
          <w:tcPr>
            <w:tcW w:type="dxa" w:w="2835"/>
          </w:tcPr>
          <w:p w:rsidRDefault="00C7606B" w:rsidP="00C7606B" w:rsidR="00D50E04" w:rsidRPr="00021A43">
            <w:pPr>
              <w:tabs>
                <w:tab w:pos="567" w:val="left"/>
              </w:tabs>
            </w:pPr>
            <w:r>
              <w:t>Vodni doprinos, izvod iz poslovnih knjiga</w:t>
            </w:r>
          </w:p>
        </w:tc>
        <w:tc>
          <w:tcPr>
            <w:tcW w:type="dxa" w:w="1559"/>
          </w:tcPr>
          <w:p w:rsidRDefault="001F30C0" w:rsidP="00C14DC4" w:rsidR="001F30C0" w:rsidRPr="00D50E04">
            <w:pPr>
              <w:tabs>
                <w:tab w:pos="567" w:val="left"/>
              </w:tabs>
              <w:jc w:val="right"/>
            </w:pPr>
          </w:p>
          <w:p w:rsidRDefault="001F30C0" w:rsidP="00C14DC4" w:rsidR="001F30C0" w:rsidRPr="00D50E04">
            <w:pPr>
              <w:tabs>
                <w:tab w:pos="567" w:val="left"/>
              </w:tabs>
              <w:jc w:val="right"/>
            </w:pPr>
            <w:r w:rsidRPr="00D50E04">
              <w:t>34.810,45</w:t>
            </w:r>
          </w:p>
        </w:tc>
        <w:tc>
          <w:tcPr>
            <w:tcW w:type="dxa" w:w="993"/>
          </w:tcPr>
          <w:p w:rsidRDefault="00D50E04" w:rsidP="00C14DC4" w:rsidR="00D50E04">
            <w:pPr>
              <w:tabs>
                <w:tab w:pos="567" w:val="left"/>
              </w:tabs>
              <w:jc w:val="right"/>
              <w:rPr>
                <w:sz w:val="24"/>
                <w:szCs w:val="24"/>
              </w:rPr>
            </w:pPr>
          </w:p>
          <w:p w:rsidRDefault="00D50E04" w:rsidP="00C14DC4" w:rsidR="001F30C0">
            <w:pPr>
              <w:tabs>
                <w:tab w:pos="567" w:val="left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</w:t>
            </w:r>
          </w:p>
        </w:tc>
      </w:tr>
      <w:tr w:rsidTr="00C7606B" w:rsidR="00D50E04">
        <w:tc>
          <w:tcPr>
            <w:tcW w:type="dxa" w:w="546"/>
          </w:tcPr>
          <w:p w:rsidRDefault="001F30C0" w:rsidP="00C14DC4" w:rsidR="001F30C0">
            <w:pPr>
              <w:tabs>
                <w:tab w:pos="567" w:val="left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type="dxa" w:w="3510"/>
          </w:tcPr>
          <w:p w:rsidRDefault="001F30C0" w:rsidP="00C14DC4" w:rsidR="001F30C0" w:rsidRPr="00D50E04">
            <w:pPr>
              <w:tabs>
                <w:tab w:pos="567" w:val="left"/>
              </w:tabs>
              <w:jc w:val="both"/>
            </w:pPr>
            <w:r w:rsidRPr="00D50E04">
              <w:t xml:space="preserve">Grad Zagreb, Zagreb, Trg S. Radića 1. </w:t>
            </w:r>
          </w:p>
          <w:p w:rsidRDefault="001F30C0" w:rsidP="00C14DC4" w:rsidR="001F30C0" w:rsidRPr="00D50E04">
            <w:pPr>
              <w:tabs>
                <w:tab w:pos="567" w:val="left"/>
              </w:tabs>
              <w:jc w:val="both"/>
            </w:pPr>
          </w:p>
        </w:tc>
        <w:tc>
          <w:tcPr>
            <w:tcW w:type="dxa" w:w="2835"/>
          </w:tcPr>
          <w:p w:rsidRDefault="00C7606B" w:rsidP="00C7606B" w:rsidR="00021A43" w:rsidRPr="00C7606B">
            <w:pPr>
              <w:tabs>
                <w:tab w:pos="317" w:val="left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Komunalni doprinos po ovršnom rješenju, izvod iz poslovnih knjiga</w:t>
            </w:r>
          </w:p>
        </w:tc>
        <w:tc>
          <w:tcPr>
            <w:tcW w:type="dxa" w:w="1559"/>
          </w:tcPr>
          <w:p w:rsidRDefault="001F30C0" w:rsidP="00C14DC4" w:rsidR="001F30C0" w:rsidRPr="00D50E04">
            <w:pPr>
              <w:tabs>
                <w:tab w:pos="567" w:val="left"/>
              </w:tabs>
              <w:jc w:val="right"/>
            </w:pPr>
          </w:p>
          <w:p w:rsidRDefault="00021A43" w:rsidP="00C14DC4" w:rsidR="00021A43" w:rsidRPr="00D50E04">
            <w:pPr>
              <w:tabs>
                <w:tab w:pos="567" w:val="left"/>
              </w:tabs>
              <w:jc w:val="right"/>
            </w:pPr>
          </w:p>
          <w:p w:rsidRDefault="001F30C0" w:rsidP="00C14DC4" w:rsidR="001F30C0" w:rsidRPr="00D50E04">
            <w:pPr>
              <w:tabs>
                <w:tab w:pos="567" w:val="left"/>
              </w:tabs>
              <w:jc w:val="right"/>
            </w:pPr>
            <w:r w:rsidRPr="00D50E04">
              <w:t>81.853,61</w:t>
            </w:r>
          </w:p>
        </w:tc>
        <w:tc>
          <w:tcPr>
            <w:tcW w:type="dxa" w:w="993"/>
          </w:tcPr>
          <w:p w:rsidRDefault="00D50E04" w:rsidP="00C14DC4" w:rsidR="00D50E04">
            <w:pPr>
              <w:tabs>
                <w:tab w:pos="567" w:val="left"/>
              </w:tabs>
              <w:jc w:val="right"/>
              <w:rPr>
                <w:sz w:val="24"/>
                <w:szCs w:val="24"/>
              </w:rPr>
            </w:pPr>
          </w:p>
          <w:p w:rsidRDefault="00D50E04" w:rsidP="00C14DC4" w:rsidR="00D50E04">
            <w:pPr>
              <w:tabs>
                <w:tab w:pos="567" w:val="left"/>
              </w:tabs>
              <w:jc w:val="right"/>
              <w:rPr>
                <w:sz w:val="24"/>
                <w:szCs w:val="24"/>
              </w:rPr>
            </w:pPr>
          </w:p>
          <w:p w:rsidRDefault="00D50E04" w:rsidP="00C14DC4" w:rsidR="001F30C0">
            <w:pPr>
              <w:tabs>
                <w:tab w:pos="567" w:val="left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</w:t>
            </w:r>
          </w:p>
        </w:tc>
      </w:tr>
      <w:tr w:rsidTr="00C7606B" w:rsidR="00D50E04">
        <w:trPr>
          <w:trHeight w:val="1278"/>
        </w:trPr>
        <w:tc>
          <w:tcPr>
            <w:tcW w:type="dxa" w:w="546"/>
          </w:tcPr>
          <w:p w:rsidRDefault="001F30C0" w:rsidP="00C14DC4" w:rsidR="001F30C0">
            <w:pPr>
              <w:tabs>
                <w:tab w:pos="567" w:val="left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type="dxa" w:w="3510"/>
          </w:tcPr>
          <w:p w:rsidRDefault="001F30C0" w:rsidP="00C14DC4" w:rsidR="001F30C0" w:rsidRPr="00D50E04">
            <w:pPr>
              <w:tabs>
                <w:tab w:pos="567" w:val="left"/>
              </w:tabs>
              <w:jc w:val="both"/>
            </w:pPr>
            <w:r w:rsidRPr="00D50E04">
              <w:t>RH, Ministarstvo financija, Porezna uprava, Područni ured Zagreb, zastupana po ŽDO Zagreb, Savska cesta 41.</w:t>
            </w:r>
          </w:p>
          <w:p w:rsidRDefault="001F30C0" w:rsidP="001F30C0" w:rsidR="001F30C0" w:rsidRPr="00D50E04">
            <w:pPr>
              <w:tabs>
                <w:tab w:pos="567" w:val="left"/>
              </w:tabs>
              <w:jc w:val="both"/>
            </w:pPr>
          </w:p>
        </w:tc>
        <w:tc>
          <w:tcPr>
            <w:tcW w:type="dxa" w:w="2835"/>
          </w:tcPr>
          <w:p w:rsidRDefault="00C7606B" w:rsidP="00C7606B" w:rsidR="001F30C0" w:rsidRPr="001A435E">
            <w:pPr>
              <w:tabs>
                <w:tab w:pos="175" w:val="left"/>
              </w:tabs>
            </w:pPr>
            <w:r>
              <w:t>Porezi, doprinosi i druga javna davanja</w:t>
            </w:r>
          </w:p>
        </w:tc>
        <w:tc>
          <w:tcPr>
            <w:tcW w:type="dxa" w:w="1559"/>
          </w:tcPr>
          <w:p w:rsidRDefault="001F30C0" w:rsidP="00C14DC4" w:rsidR="001F30C0" w:rsidRPr="00D50E04">
            <w:pPr>
              <w:tabs>
                <w:tab w:pos="567" w:val="left"/>
              </w:tabs>
              <w:jc w:val="right"/>
            </w:pPr>
          </w:p>
          <w:p w:rsidRDefault="001F30C0" w:rsidP="00C14DC4" w:rsidR="001F30C0" w:rsidRPr="00D50E04">
            <w:pPr>
              <w:tabs>
                <w:tab w:pos="567" w:val="left"/>
              </w:tabs>
              <w:jc w:val="right"/>
            </w:pPr>
          </w:p>
          <w:p w:rsidRDefault="001F30C0" w:rsidP="00C14DC4" w:rsidR="001F30C0" w:rsidRPr="00D50E04">
            <w:pPr>
              <w:tabs>
                <w:tab w:pos="567" w:val="left"/>
              </w:tabs>
              <w:jc w:val="right"/>
            </w:pPr>
            <w:r w:rsidRPr="00D50E04">
              <w:t>140.939,54</w:t>
            </w:r>
          </w:p>
        </w:tc>
        <w:tc>
          <w:tcPr>
            <w:tcW w:type="dxa" w:w="993"/>
          </w:tcPr>
          <w:p w:rsidRDefault="00D50E04" w:rsidP="00C14DC4" w:rsidR="00D50E04">
            <w:pPr>
              <w:tabs>
                <w:tab w:pos="567" w:val="left"/>
              </w:tabs>
              <w:jc w:val="right"/>
              <w:rPr>
                <w:sz w:val="24"/>
                <w:szCs w:val="24"/>
              </w:rPr>
            </w:pPr>
          </w:p>
          <w:p w:rsidRDefault="00D50E04" w:rsidP="00C14DC4" w:rsidR="00D50E04">
            <w:pPr>
              <w:tabs>
                <w:tab w:pos="567" w:val="left"/>
              </w:tabs>
              <w:jc w:val="right"/>
              <w:rPr>
                <w:sz w:val="24"/>
                <w:szCs w:val="24"/>
              </w:rPr>
            </w:pPr>
          </w:p>
          <w:p w:rsidRDefault="00D50E04" w:rsidP="00C14DC4" w:rsidR="001F30C0">
            <w:pPr>
              <w:tabs>
                <w:tab w:pos="567" w:val="left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 </w:t>
            </w:r>
          </w:p>
        </w:tc>
      </w:tr>
      <w:tr w:rsidTr="00C7606B" w:rsidR="00D50E04">
        <w:tc>
          <w:tcPr>
            <w:tcW w:type="dxa" w:w="546"/>
          </w:tcPr>
          <w:p w:rsidRDefault="001F30C0" w:rsidP="00C14DC4" w:rsidR="001F30C0">
            <w:pPr>
              <w:tabs>
                <w:tab w:pos="567" w:val="left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type="dxa" w:w="3510"/>
          </w:tcPr>
          <w:p w:rsidRDefault="001F30C0" w:rsidP="00C14DC4" w:rsidR="001F30C0" w:rsidRPr="00C5034D">
            <w:pPr>
              <w:tabs>
                <w:tab w:pos="567" w:val="left"/>
              </w:tabs>
              <w:jc w:val="both"/>
              <w:rPr>
                <w:b/>
                <w:sz w:val="24"/>
                <w:szCs w:val="24"/>
              </w:rPr>
            </w:pPr>
            <w:r w:rsidRPr="00C5034D"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2835"/>
          </w:tcPr>
          <w:p w:rsidRDefault="001F30C0" w:rsidP="00C14DC4" w:rsidR="001F30C0" w:rsidRPr="00C5034D">
            <w:pPr>
              <w:tabs>
                <w:tab w:pos="567" w:val="left"/>
              </w:tabs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type="dxa" w:w="1559"/>
          </w:tcPr>
          <w:p w:rsidRDefault="001F30C0" w:rsidP="00C14DC4" w:rsidR="001F30C0" w:rsidRPr="00D50E04">
            <w:pPr>
              <w:tabs>
                <w:tab w:pos="567" w:val="left"/>
              </w:tabs>
              <w:jc w:val="right"/>
              <w:rPr>
                <w:b/>
              </w:rPr>
            </w:pPr>
            <w:r w:rsidRPr="00D50E04">
              <w:rPr>
                <w:b/>
              </w:rPr>
              <w:t>257.603,60</w:t>
            </w:r>
          </w:p>
        </w:tc>
        <w:tc>
          <w:tcPr>
            <w:tcW w:type="dxa" w:w="993"/>
          </w:tcPr>
          <w:p w:rsidRDefault="001F30C0" w:rsidP="00C14DC4" w:rsidR="001F30C0" w:rsidRPr="00C5034D">
            <w:pPr>
              <w:tabs>
                <w:tab w:pos="567" w:val="left"/>
              </w:tabs>
              <w:jc w:val="right"/>
              <w:rPr>
                <w:b/>
                <w:sz w:val="24"/>
                <w:szCs w:val="24"/>
              </w:rPr>
            </w:pPr>
          </w:p>
        </w:tc>
      </w:tr>
    </w:tbl>
    <w:p w:rsidRDefault="00C7606B" w:rsidP="008761C2" w:rsidR="00C7606B">
      <w:pPr>
        <w:tabs>
          <w:tab w:pos="567" w:val="left"/>
        </w:tabs>
        <w:ind w:left="50"/>
        <w:jc w:val="both"/>
        <w:rPr>
          <w:sz w:val="24"/>
          <w:szCs w:val="24"/>
        </w:rPr>
      </w:pPr>
    </w:p>
    <w:p w:rsidRDefault="00D50E04" w:rsidP="008761C2" w:rsidR="008761C2">
      <w:pPr>
        <w:tabs>
          <w:tab w:pos="567" w:val="left"/>
        </w:tabs>
        <w:ind w:left="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Napomena: vjerovnika I. višeg isplatnog reda nema. </w:t>
      </w:r>
      <w:r w:rsidR="008761C2">
        <w:rPr>
          <w:sz w:val="24"/>
          <w:szCs w:val="24"/>
        </w:rPr>
        <w:t xml:space="preserve">Obavijesti o razlučnim i izlučnim pravima nema. </w:t>
      </w:r>
    </w:p>
    <w:p w:rsidRDefault="00616781" w:rsidP="00616781" w:rsidR="00616781">
      <w:pPr>
        <w:tabs>
          <w:tab w:pos="567" w:val="left"/>
        </w:tabs>
        <w:ind w:left="50"/>
        <w:jc w:val="right"/>
        <w:rPr>
          <w:sz w:val="24"/>
          <w:szCs w:val="24"/>
        </w:rPr>
      </w:pPr>
      <w:r>
        <w:rPr>
          <w:sz w:val="24"/>
          <w:szCs w:val="24"/>
        </w:rPr>
        <w:t>Stečajni upravitelj:</w:t>
      </w:r>
    </w:p>
    <w:p w:rsidRDefault="00616781" w:rsidP="00616781" w:rsidR="00616781">
      <w:pPr>
        <w:tabs>
          <w:tab w:pos="567" w:val="left"/>
        </w:tabs>
        <w:ind w:left="50"/>
        <w:jc w:val="right"/>
        <w:rPr>
          <w:sz w:val="24"/>
          <w:szCs w:val="24"/>
        </w:rPr>
      </w:pPr>
      <w:r>
        <w:rPr>
          <w:sz w:val="24"/>
          <w:szCs w:val="24"/>
        </w:rPr>
        <w:t>Zoran Ostović, dipl.iur.</w:t>
      </w:r>
    </w:p>
    <w:p w:rsidRDefault="00616781" w:rsidP="008761C2" w:rsidR="00616781">
      <w:pPr>
        <w:tabs>
          <w:tab w:pos="567" w:val="left"/>
        </w:tabs>
        <w:ind w:left="50"/>
        <w:jc w:val="both"/>
        <w:rPr>
          <w:sz w:val="24"/>
          <w:szCs w:val="24"/>
        </w:rPr>
      </w:pPr>
    </w:p>
    <w:p w:rsidRDefault="008761C2" w:rsidP="008761C2" w:rsidR="008761C2">
      <w:pPr>
        <w:jc w:val="center"/>
        <w:rPr>
          <w:b/>
          <w:sz w:val="24"/>
          <w:szCs w:val="24"/>
        </w:rPr>
      </w:pPr>
    </w:p>
    <w:p w:rsidRDefault="008761C2" w:rsidP="008761C2" w:rsidR="008761C2" w:rsidRPr="008761C2">
      <w:pPr>
        <w:jc w:val="center"/>
        <w:rPr>
          <w:b/>
          <w:sz w:val="24"/>
          <w:szCs w:val="24"/>
        </w:rPr>
      </w:pPr>
    </w:p>
    <w:sectPr w:rsidR="008761C2" w:rsidRPr="008761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55E01"/>
    <w:multiLevelType w:val="hybridMultilevel"/>
    <w:tmpl w:val="AD62048C"/>
    <w:lvl w:tplc="F8DCC290" w:ilvl="0">
      <w:start w:val="18"/>
      <w:numFmt w:val="bullet"/>
      <w:lvlText w:val="-"/>
      <w:lvlJc w:val="left"/>
      <w:pPr>
        <w:ind w:hanging="360" w:left="36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2F883C2F"/>
    <w:multiLevelType w:val="hybridMultilevel"/>
    <w:tmpl w:val="10528782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3CFF55D7"/>
    <w:multiLevelType w:val="hybridMultilevel"/>
    <w:tmpl w:val="B798BD1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40AB28AD"/>
    <w:multiLevelType w:val="hybridMultilevel"/>
    <w:tmpl w:val="4308F5C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256925"/>
    <w:multiLevelType w:val="hybridMultilevel"/>
    <w:tmpl w:val="FA5C2106"/>
    <w:lvl w:tplc="0E24DD20" w:ilvl="0">
      <w:start w:val="3"/>
      <w:numFmt w:val="bullet"/>
      <w:lvlText w:val="-"/>
      <w:lvlJc w:val="left"/>
      <w:pPr>
        <w:ind w:hanging="360" w:left="77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30"/>
      </w:pPr>
      <w:rPr>
        <w:rFonts w:hAnsi="Wingdings" w:ascii="Wingdings" w:hint="default"/>
      </w:rPr>
    </w:lvl>
  </w:abstractNum>
  <w:abstractNum w:abstractNumId="5">
    <w:nsid w:val="48A52C3B"/>
    <w:multiLevelType w:val="hybridMultilevel"/>
    <w:tmpl w:val="18DAE66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88667E4"/>
    <w:multiLevelType w:val="hybridMultilevel"/>
    <w:tmpl w:val="5E22A6A0"/>
    <w:lvl w:tplc="0E24DD20" w:ilvl="0">
      <w:start w:val="3"/>
      <w:numFmt w:val="bullet"/>
      <w:lvlText w:val="-"/>
      <w:lvlJc w:val="left"/>
      <w:pPr>
        <w:ind w:hanging="360" w:left="36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B1F6CCCC" w:ilvl="2">
      <w:numFmt w:val="bullet"/>
      <w:lvlText w:val="–"/>
      <w:lvlJc w:val="left"/>
      <w:pPr>
        <w:ind w:hanging="360" w:left="1800"/>
      </w:pPr>
      <w:rPr>
        <w:rFonts w:eastAsiaTheme="minorHAnsi" w:cs="Calibri" w:hAnsi="Calibri" w:ascii="Calibri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1C2"/>
    <w:rsid w:val="00021A43"/>
    <w:rsid w:val="000D2123"/>
    <w:rsid w:val="001A435E"/>
    <w:rsid w:val="001F30C0"/>
    <w:rsid w:val="00292041"/>
    <w:rsid w:val="00536E37"/>
    <w:rsid w:val="00616781"/>
    <w:rsid w:val="00711C0E"/>
    <w:rsid w:val="00791935"/>
    <w:rsid w:val="008761C2"/>
    <w:rsid w:val="009B4C3E"/>
    <w:rsid w:val="009B54E1"/>
    <w:rsid w:val="00BF03AF"/>
    <w:rsid w:val="00C7606B"/>
    <w:rsid w:val="00D5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61C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8761C2"/>
    <w:rPr>
      <w:color w:themeColor="hyperlink" w:val="0563C1"/>
      <w:u w:val="single"/>
    </w:rPr>
  </w:style>
  <w:style w:styleId="Odlomakpopisa" w:type="paragraph">
    <w:name w:val="List Paragraph"/>
    <w:basedOn w:val="Normal"/>
    <w:uiPriority w:val="34"/>
    <w:qFormat/>
    <w:rsid w:val="008761C2"/>
    <w:pPr>
      <w:ind w:left="720"/>
      <w:contextualSpacing/>
    </w:pPr>
  </w:style>
  <w:style w:styleId="Reetkatablice" w:type="table">
    <w:name w:val="Table Grid"/>
    <w:basedOn w:val="Obinatablica"/>
    <w:uiPriority w:val="39"/>
    <w:rsid w:val="008761C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D2123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2123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B5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4E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4E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4E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4E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61C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8761C2"/>
    <w:rPr>
      <w:color w:themeColor="hyperlink" w:val="0563C1"/>
      <w:u w:val="single"/>
    </w:rPr>
  </w:style>
  <w:style w:styleId="Odlomakpopisa" w:type="paragraph">
    <w:name w:val="List Paragraph"/>
    <w:basedOn w:val="Normal"/>
    <w:uiPriority w:val="34"/>
    <w:qFormat/>
    <w:rsid w:val="008761C2"/>
    <w:pPr>
      <w:ind w:left="720"/>
      <w:contextualSpacing/>
    </w:pPr>
  </w:style>
  <w:style w:styleId="Reetkatablice" w:type="table">
    <w:name w:val="Table Grid"/>
    <w:basedOn w:val="Obinatablica"/>
    <w:uiPriority w:val="39"/>
    <w:rsid w:val="008761C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D2123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2123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B5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4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4E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4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4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oran.ostovic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943</properties:Characters>
  <properties:Lines>76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2018-11-30T06:53:00Z</dcterms:created>
  <dc:creator>Korisnik</dc:creator>
  <cp:lastModifiedBy>Renata Klokočki</cp:lastModifiedBy>
  <cp:lastPrinted>2018-11-29T16:56:00Z</cp:lastPrinted>
  <dcterms:modified xmlns:xsi="http://www.w3.org/2001/XMLSchema-instance" xsi:type="dcterms:W3CDTF">2018-12-05T06:49:00Z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St-368/2018-26 / Podnesak - Popis vjerovnika (POPIS VJEROVNIKA-GRASPO.docx)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