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42f6" w14:paraId="0c942f6" w:rsidRDefault="00CA78C8" w:rsidP="00527A5B" w:rsidR="005A0F57">
      <w:pPr>
        <w:jc w:val="right"/>
        <w15:collapsed w:val="false"/>
      </w:pPr>
      <w:bookmarkStart w:name="_GoBack" w:id="0"/>
      <w:bookmarkEnd w:id="0"/>
      <w:r>
        <w:t>Posl.br. 16 Sp-3/16-26</w:t>
      </w:r>
    </w:p>
    <w:p w:rsidRDefault="005A0F57" w:rsidP="005A0F57" w:rsidR="005A0F57">
      <w:pPr>
        <w:jc w:val="both"/>
      </w:pPr>
    </w:p>
    <w:p w:rsidRDefault="005A0F57" w:rsidP="005A0F57" w:rsidR="005A0F57">
      <w:pPr>
        <w:jc w:val="both"/>
      </w:pP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5F6F3F" w:rsidP="003F69BA" w:rsidR="005F6F3F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5F6F3F" w:rsidP="003F69BA" w:rsidR="005F6F3F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5F6F3F" w:rsidP="002C3529" w:rsidR="004F7902">
      <w:pPr>
        <w:jc w:val="both"/>
      </w:pPr>
      <w:r>
        <w:t xml:space="preserve"> </w:t>
      </w:r>
    </w:p>
    <w:p w:rsidRDefault="004F7902" w:rsidP="004F7902" w:rsidR="004F7902">
      <w:pPr>
        <w:pStyle w:val="Naslov2"/>
        <w:rPr>
          <w:b w:val="false"/>
          <w:sz w:val="24"/>
        </w:rPr>
      </w:pPr>
    </w:p>
    <w:p w:rsidRDefault="00014D1C" w:rsidP="00014D1C" w:rsidR="00014D1C">
      <w:pPr>
        <w:jc w:val="both"/>
      </w:pPr>
    </w:p>
    <w:p w:rsidRDefault="00014D1C" w:rsidP="00014D1C" w:rsidR="00014D1C" w:rsidRPr="00CA78C8">
      <w:pPr>
        <w:jc w:val="both"/>
        <w:rPr>
          <w:b/>
        </w:rPr>
      </w:pPr>
      <w:r w:rsidRPr="00CA78C8">
        <w:rPr>
          <w:b/>
        </w:rPr>
        <w:t xml:space="preserve">                                          </w:t>
      </w:r>
      <w:r w:rsidR="00D970EA" w:rsidRPr="00CA78C8">
        <w:rPr>
          <w:b/>
        </w:rPr>
        <w:t xml:space="preserve">  </w:t>
      </w:r>
      <w:r w:rsidRPr="00CA78C8">
        <w:rPr>
          <w:b/>
        </w:rPr>
        <w:t xml:space="preserve"> R E P U B L I K A   H R V A T S K A</w:t>
      </w:r>
    </w:p>
    <w:p w:rsidRDefault="00014D1C" w:rsidP="00014D1C" w:rsidR="00014D1C" w:rsidRPr="00CA78C8">
      <w:pPr>
        <w:jc w:val="both"/>
        <w:rPr>
          <w:b/>
        </w:rPr>
      </w:pPr>
    </w:p>
    <w:p w:rsidRDefault="00014D1C" w:rsidP="00014D1C" w:rsidR="00014D1C" w:rsidRPr="00CA78C8">
      <w:pPr>
        <w:jc w:val="center"/>
        <w:rPr>
          <w:b/>
        </w:rPr>
      </w:pPr>
      <w:r w:rsidRPr="00CA78C8">
        <w:rPr>
          <w:b/>
        </w:rPr>
        <w:t>R J E Š E N</w:t>
      </w:r>
      <w:r w:rsidR="00CA78C8">
        <w:rPr>
          <w:b/>
        </w:rPr>
        <w:t xml:space="preserve"> </w:t>
      </w:r>
      <w:r w:rsidRPr="00CA78C8">
        <w:rPr>
          <w:b/>
        </w:rPr>
        <w:t>J E</w:t>
      </w:r>
    </w:p>
    <w:p w:rsidRDefault="004911B4" w:rsidP="004911B4" w:rsidR="004911B4"/>
    <w:p w:rsidRDefault="005F6F3F" w:rsidP="004911B4" w:rsidR="005F6F3F" w:rsidRPr="004911B4"/>
    <w:p w:rsidRDefault="005F6F3F" w:rsidP="004911B4" w:rsidR="005F6F3F">
      <w:pPr>
        <w:ind w:firstLine="708"/>
        <w:jc w:val="both"/>
        <w:rPr>
          <w:color w:val="000000"/>
        </w:rPr>
      </w:pPr>
    </w:p>
    <w:p w:rsidRDefault="005F6F3F" w:rsidP="005F6F3F" w:rsidR="005F6F3F">
      <w:pPr>
        <w:ind w:firstLine="708"/>
        <w:jc w:val="both"/>
        <w:rPr>
          <w:color w:val="000000"/>
        </w:rPr>
      </w:pPr>
      <w:r>
        <w:rPr>
          <w:color w:val="000000"/>
        </w:rPr>
        <w:t>Općinski sud u Karlovcu, Stalna služba u Ogulinu,</w:t>
      </w:r>
      <w:r w:rsidRPr="00386BBC">
        <w:rPr>
          <w:color w:val="000000"/>
        </w:rPr>
        <w:t xml:space="preserve"> po sutkinji toga suda </w:t>
      </w:r>
      <w:r>
        <w:rPr>
          <w:color w:val="000000"/>
        </w:rPr>
        <w:t>Blaženki Glad</w:t>
      </w:r>
      <w:r w:rsidRPr="00386BBC">
        <w:rPr>
          <w:color w:val="000000"/>
        </w:rPr>
        <w:t xml:space="preserve">, u postupku </w:t>
      </w:r>
      <w:r w:rsidRPr="00386BBC">
        <w:t>stečaja potrošača</w:t>
      </w:r>
      <w:r w:rsidRPr="00386BBC">
        <w:rPr>
          <w:color w:val="000000"/>
        </w:rPr>
        <w:t xml:space="preserve"> nad imovinom potrošača </w:t>
      </w:r>
      <w:r w:rsidRPr="00386BBC">
        <w:rPr>
          <w:b/>
          <w:szCs w:val="28"/>
        </w:rPr>
        <w:t>TANJE ŠKRTIĆ</w:t>
      </w:r>
      <w:r>
        <w:rPr>
          <w:b/>
          <w:szCs w:val="28"/>
        </w:rPr>
        <w:t xml:space="preserve">, </w:t>
      </w:r>
      <w:r>
        <w:rPr>
          <w:szCs w:val="28"/>
        </w:rPr>
        <w:t>sa prebivalištem u Dugoj Resi, Trg hrvatskih mučenika 11, a boravištem u Omišlju, Pušća 20,  OIB: 17033552028, dana</w:t>
      </w:r>
      <w:r w:rsidR="00CA78C8">
        <w:rPr>
          <w:szCs w:val="28"/>
        </w:rPr>
        <w:t xml:space="preserve"> 18. svibnja</w:t>
      </w:r>
      <w:r>
        <w:rPr>
          <w:szCs w:val="28"/>
        </w:rPr>
        <w:t xml:space="preserve"> 2017. godine,</w:t>
      </w:r>
    </w:p>
    <w:p w:rsidRDefault="00014D1C" w:rsidP="005960E9" w:rsidR="00014D1C">
      <w:pPr>
        <w:ind w:firstLine="708"/>
        <w:jc w:val="both"/>
        <w:rPr>
          <w:color w:val="000000"/>
        </w:rPr>
      </w:pPr>
    </w:p>
    <w:p w:rsidRDefault="005F6F3F" w:rsidP="005960E9" w:rsidR="005F6F3F">
      <w:pPr>
        <w:ind w:firstLine="708"/>
        <w:jc w:val="both"/>
        <w:rPr>
          <w:color w:val="000000"/>
        </w:rPr>
      </w:pPr>
    </w:p>
    <w:p w:rsidRDefault="005F6F3F" w:rsidP="00463C09" w:rsidR="005F6F3F" w:rsidRPr="00463C09">
      <w:pPr>
        <w:jc w:val="center"/>
      </w:pPr>
      <w:r w:rsidRPr="00463C09">
        <w:t>r  i  j  e  š  i  o    j  e  :</w:t>
      </w:r>
    </w:p>
    <w:p w:rsidRDefault="005F6F3F" w:rsidP="00014D1C" w:rsidR="00014D1C">
      <w:pPr>
        <w:jc w:val="center"/>
      </w:pPr>
      <w:r>
        <w:t xml:space="preserve"> </w:t>
      </w:r>
    </w:p>
    <w:p w:rsidRDefault="005F6F3F" w:rsidP="005F6F3F" w:rsidR="005F6F3F">
      <w:pPr>
        <w:jc w:val="both"/>
      </w:pPr>
    </w:p>
    <w:p w:rsidRDefault="00014D1C" w:rsidP="00014D1C" w:rsidR="00CA78C8">
      <w:pPr>
        <w:jc w:val="both"/>
      </w:pPr>
      <w:r>
        <w:t xml:space="preserve">             Nalaže se Ministarstvu pravosuđa Republike Hrvatske da roku od 15 (petnaest) dana od dana dostave ovog </w:t>
      </w:r>
      <w:r w:rsidR="00CA78C8">
        <w:t>rješenja</w:t>
      </w:r>
      <w:r>
        <w:t xml:space="preserve">, predujmi troškove postupka stečaja potrošača u iznosu od 2.000,00 kn (dvije tisuće kuna), na žiro račun Općinskog suda u </w:t>
      </w:r>
      <w:r w:rsidR="00CA78C8">
        <w:t>Karlovcu broj IBAN: HR2023900011300000592, model: 00, poziv na broj:  3-16-44</w:t>
      </w:r>
      <w:r>
        <w:t xml:space="preserve"> (opis plaćanja:  predujam za troškove st</w:t>
      </w:r>
      <w:r w:rsidR="00CA78C8">
        <w:t>ečaja potrošača u predmetu  Sp-3</w:t>
      </w:r>
      <w:r>
        <w:t xml:space="preserve">/16).  </w:t>
      </w:r>
    </w:p>
    <w:p w:rsidRDefault="00014D1C" w:rsidP="00014D1C" w:rsidR="00014D1C">
      <w:pPr>
        <w:jc w:val="both"/>
      </w:pPr>
      <w:r>
        <w:t xml:space="preserve">Dokaz o uplati tj. jedan primjerak uplatnice dostaviti u spis pozivom na broj spisa. </w:t>
      </w:r>
    </w:p>
    <w:p w:rsidRDefault="00014D1C" w:rsidP="00014D1C" w:rsidR="00014D1C">
      <w:pPr>
        <w:tabs>
          <w:tab w:pos="1418" w:val="right"/>
          <w:tab w:pos="1701" w:val="left"/>
        </w:tabs>
        <w:jc w:val="both"/>
      </w:pPr>
    </w:p>
    <w:p w:rsidRDefault="00CA78C8" w:rsidP="00014D1C" w:rsidR="00CA78C8">
      <w:pPr>
        <w:tabs>
          <w:tab w:pos="1418" w:val="right"/>
          <w:tab w:pos="1701" w:val="left"/>
        </w:tabs>
        <w:jc w:val="both"/>
      </w:pPr>
    </w:p>
    <w:p w:rsidRDefault="00014D1C" w:rsidP="00014D1C" w:rsidR="00014D1C">
      <w:pPr>
        <w:jc w:val="center"/>
      </w:pPr>
      <w:r>
        <w:t>Obrazloženje</w:t>
      </w:r>
    </w:p>
    <w:p w:rsidRDefault="00014D1C" w:rsidP="00014D1C" w:rsidR="00014D1C">
      <w:pPr>
        <w:jc w:val="both"/>
      </w:pPr>
      <w:r>
        <w:t xml:space="preserve"> </w:t>
      </w:r>
    </w:p>
    <w:p w:rsidRDefault="00CA78C8" w:rsidP="00014D1C" w:rsidR="00CA78C8">
      <w:pPr>
        <w:jc w:val="both"/>
      </w:pPr>
    </w:p>
    <w:p w:rsidRDefault="00014D1C" w:rsidP="00CA78C8" w:rsidR="00014D1C">
      <w:pPr>
        <w:pStyle w:val="Tijeloteksta"/>
        <w:ind w:firstLine="708"/>
      </w:pPr>
      <w:r>
        <w:t xml:space="preserve"> Potrošač </w:t>
      </w:r>
      <w:r w:rsidR="00CA78C8">
        <w:t>Tanja Škrtić</w:t>
      </w:r>
      <w:r>
        <w:t xml:space="preserve"> je dana </w:t>
      </w:r>
      <w:r w:rsidR="00CA78C8">
        <w:t>15. lipnja</w:t>
      </w:r>
      <w:r>
        <w:t xml:space="preserve"> 2016. uz prijedlog za pokretanje postupka stečaja potrošača, dostavila i  rješenje Ureda državne uprave u </w:t>
      </w:r>
      <w:r w:rsidR="00CA78C8">
        <w:t>karlovačkoj</w:t>
      </w:r>
      <w:r>
        <w:t xml:space="preserve"> županiji, Službe za</w:t>
      </w:r>
      <w:r w:rsidR="00CA78C8">
        <w:t xml:space="preserve"> zajedničke poslove klasa: UP/I-701-04/16-01/91, ur.broj 2133-02-02/6-16-7 od dana 26. srpnja 2016. godine </w:t>
      </w:r>
      <w:r>
        <w:t>iz kojeg je razvidno da je oslobođena plaćanja troškova predujma u ovom postupku.</w:t>
      </w:r>
    </w:p>
    <w:p w:rsidRDefault="00CA78C8" w:rsidP="00CA78C8" w:rsidR="00CA78C8">
      <w:pPr>
        <w:pStyle w:val="Tijeloteksta"/>
        <w:ind w:firstLine="708"/>
      </w:pPr>
    </w:p>
    <w:p w:rsidRDefault="00CA78C8" w:rsidP="00014D1C" w:rsidR="00014D1C">
      <w:pPr>
        <w:ind w:firstLine="708"/>
        <w:jc w:val="both"/>
      </w:pPr>
      <w:r>
        <w:t xml:space="preserve">Zakon o stečaju potrošača („Narodne novine“ br. </w:t>
      </w:r>
      <w:r w:rsidR="00014D1C">
        <w:t xml:space="preserve"> br. 100/15, dalje: </w:t>
      </w:r>
      <w:r>
        <w:t>Zakon o stečaju potrošača</w:t>
      </w:r>
      <w:r w:rsidR="00014D1C">
        <w:t>) člankom 45. stavkom 3. propisuje da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CA78C8" w:rsidP="00014D1C" w:rsidR="00CA78C8">
      <w:pPr>
        <w:ind w:firstLine="708"/>
        <w:jc w:val="both"/>
      </w:pPr>
    </w:p>
    <w:p w:rsidRDefault="00014D1C" w:rsidP="00D970EA" w:rsidR="00014D1C">
      <w:pPr>
        <w:ind w:firstLine="708"/>
        <w:jc w:val="both"/>
      </w:pPr>
      <w:r>
        <w:t>Budući je potrošač u ovome predme</w:t>
      </w:r>
      <w:r w:rsidR="005960E9">
        <w:t>tu oslobođen od plaćanja preduj</w:t>
      </w:r>
      <w:r>
        <w:t xml:space="preserve">ma, a sud je rješenjem od </w:t>
      </w:r>
      <w:r w:rsidR="00CA78C8">
        <w:t>17. svibnja</w:t>
      </w:r>
      <w:r>
        <w:t xml:space="preserve"> 2017. otvorio stečaj nad potrošačem i imenovao povjer</w:t>
      </w:r>
      <w:r w:rsidR="00D970EA">
        <w:t>e</w:t>
      </w:r>
      <w:r>
        <w:t>nika</w:t>
      </w:r>
      <w:r w:rsidR="005960E9">
        <w:t>, navedeni troškovi po</w:t>
      </w:r>
      <w:r w:rsidR="00CA78C8">
        <w:t xml:space="preserve">trebni su za daljnji rad istoga </w:t>
      </w:r>
      <w:r w:rsidR="00C44282">
        <w:t>(</w:t>
      </w:r>
      <w:r w:rsidR="005960E9">
        <w:t xml:space="preserve">a koji troškovi se odnose na otvaranje transakcijskog računa  i zatvaranje starog računa potrošača, troškove </w:t>
      </w:r>
      <w:r w:rsidR="00C44282">
        <w:t>dostave</w:t>
      </w:r>
      <w:r w:rsidR="00D970EA">
        <w:t xml:space="preserve">, kao i nagradu </w:t>
      </w:r>
      <w:r w:rsidR="00D970EA">
        <w:lastRenderedPageBreak/>
        <w:t xml:space="preserve">povjereniku u slučaju kada je otvoren stečajni postupak prema odredbi članka 5. Uredbe o kriterijima i načinu obračuna i plaćanja nagrade povjerenicima u postupku stečaja potrošača </w:t>
      </w:r>
      <w:r w:rsidR="00CA78C8">
        <w:t xml:space="preserve">„Narodne novine“ br. </w:t>
      </w:r>
      <w:r w:rsidR="00D970EA">
        <w:t xml:space="preserve"> 13/16.).</w:t>
      </w:r>
    </w:p>
    <w:p w:rsidRDefault="00BD68AB" w:rsidP="00BD68AB" w:rsidR="00BD68AB">
      <w:pPr>
        <w:jc w:val="both"/>
      </w:pPr>
    </w:p>
    <w:p w:rsidRDefault="00CA78C8" w:rsidP="00BD68AB" w:rsidR="00CA78C8">
      <w:pPr>
        <w:jc w:val="both"/>
      </w:pPr>
    </w:p>
    <w:p w:rsidRDefault="00CA78C8" w:rsidP="004F7902" w:rsidR="004F7902">
      <w:pPr>
        <w:jc w:val="center"/>
      </w:pPr>
      <w:r>
        <w:t>U Ogulinu 18. svibnja 2017. godine</w:t>
      </w:r>
    </w:p>
    <w:p w:rsidRDefault="004F7902" w:rsidP="004F7902" w:rsidR="004F7902">
      <w:r>
        <w:tab/>
        <w:t xml:space="preserve"> </w:t>
      </w:r>
    </w:p>
    <w:p w:rsidRDefault="00CA78C8" w:rsidP="004F7902" w:rsidR="00CA78C8"/>
    <w:p w:rsidRDefault="00CA78C8" w:rsidP="00CA78C8" w:rsidR="004F7902">
      <w:pPr>
        <w:ind w:firstLine="720" w:left="5760"/>
      </w:pPr>
      <w:r>
        <w:t xml:space="preserve">        S U T K I N J A :</w:t>
      </w:r>
    </w:p>
    <w:p w:rsidRDefault="00CA78C8" w:rsidP="00CA78C8" w:rsidR="00CA78C8">
      <w:pPr>
        <w:ind w:firstLine="12" w:left="7068"/>
      </w:pPr>
      <w:r>
        <w:t>Blaženka Glad</w:t>
      </w:r>
    </w:p>
    <w:p w:rsidRDefault="004F7902" w:rsidP="004F7902" w:rsidR="004F7902">
      <w:pPr>
        <w:ind w:firstLine="720" w:right="-51" w:left="4320"/>
      </w:pPr>
    </w:p>
    <w:p w:rsidRDefault="00CA78C8" w:rsidP="004F7902" w:rsidR="00CA78C8">
      <w:pPr>
        <w:ind w:firstLine="720" w:right="-51" w:left="4320"/>
      </w:pPr>
    </w:p>
    <w:p w:rsidRDefault="00CA78C8" w:rsidP="005A0F57" w:rsidR="005A0F57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5960E9" w:rsidP="005960E9" w:rsidR="005960E9">
      <w:pPr>
        <w:jc w:val="both"/>
      </w:pPr>
      <w:r>
        <w:t>Protiv ovog rješenja može se izjaviti žalba. Žalba se izjavljuje u roku od 15 dana od dosta</w:t>
      </w:r>
      <w:r w:rsidR="00D970EA">
        <w:t>ve ovog rješenja ovom sudu u tri</w:t>
      </w:r>
      <w:r>
        <w:t xml:space="preserve"> primjerka.</w:t>
      </w:r>
    </w:p>
    <w:p w:rsidRDefault="004F7902" w:rsidP="004F7902" w:rsidR="004F7902"/>
    <w:p w:rsidRDefault="004F7902" w:rsidP="004F7902" w:rsidR="004F7902">
      <w:r>
        <w:t>DNA:</w:t>
      </w:r>
    </w:p>
    <w:p w:rsidRDefault="005A0F57" w:rsidP="002C3529" w:rsidR="005A0F57">
      <w:pPr>
        <w:pStyle w:val="Odlomakpopisa"/>
        <w:rPr>
          <w:lang w:val="hr-HR"/>
        </w:rPr>
      </w:pPr>
    </w:p>
    <w:p w:rsidRDefault="00D970EA" w:rsidP="004F7902" w:rsidR="00D970EA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e- oglasna ploča</w:t>
      </w:r>
    </w:p>
    <w:p w:rsidRDefault="004E1A58" w:rsidP="00C12DF0" w:rsidR="009344F3" w:rsidRPr="00C12DF0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Ministarstvo</w:t>
      </w:r>
      <w:r w:rsidR="00CA78C8">
        <w:rPr>
          <w:lang w:val="hr-HR"/>
        </w:rPr>
        <w:t xml:space="preserve"> pravosuđa</w:t>
      </w:r>
      <w:r>
        <w:rPr>
          <w:lang w:val="hr-HR"/>
        </w:rPr>
        <w:t xml:space="preserve"> RH</w:t>
      </w:r>
      <w:r w:rsidR="00CA78C8">
        <w:rPr>
          <w:lang w:val="hr-HR"/>
        </w:rPr>
        <w:t xml:space="preserve">, Zagreb, Ul. grada Vukovara 49 </w:t>
      </w:r>
      <w:r w:rsidR="00CA78C8" w:rsidRPr="00C12DF0">
        <w:rPr>
          <w:lang w:val="hr-HR"/>
        </w:rPr>
        <w:t>(uz presliku rješenja</w:t>
      </w:r>
      <w:r w:rsidR="004B2F7A" w:rsidRPr="00C12DF0">
        <w:rPr>
          <w:lang w:val="hr-HR"/>
        </w:rPr>
        <w:t xml:space="preserve"> o oslobađanju </w:t>
      </w:r>
      <w:r w:rsidR="00CA78C8" w:rsidRPr="00C12DF0">
        <w:rPr>
          <w:lang w:val="hr-HR"/>
        </w:rPr>
        <w:t xml:space="preserve">sa lista </w:t>
      </w:r>
      <w:r w:rsidR="00C12DF0">
        <w:rPr>
          <w:lang w:val="hr-HR"/>
        </w:rPr>
        <w:t>33-34 spisa),</w:t>
      </w:r>
      <w:r w:rsidR="00C12DF0" w:rsidRPr="00C12DF0">
        <w:rPr>
          <w:lang w:val="hr-HR"/>
        </w:rPr>
        <w:t xml:space="preserve"> putem </w:t>
      </w:r>
      <w:r w:rsidR="00C12DF0">
        <w:t>Ureda državne uprave u karlovačkoj županiji, Službe za zajedničke poslove</w:t>
      </w:r>
    </w:p>
    <w:p w:rsidRDefault="00CA78C8" w:rsidP="00CA78C8" w:rsidR="00CA78C8">
      <w:pPr>
        <w:ind w:left="360"/>
      </w:pPr>
    </w:p>
    <w:sectPr w:rsidSect="00CA78C8" w:rsidR="00CA78C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32E" w:rsidR="0054332E">
      <w:r>
        <w:separator/>
      </w:r>
    </w:p>
  </w:endnote>
  <w:endnote w:id="0" w:type="continuationSeparator">
    <w:p w:rsidRDefault="0054332E" w:rsidR="00543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32E" w:rsidR="0054332E">
      <w:r>
        <w:separator/>
      </w:r>
    </w:p>
  </w:footnote>
  <w:footnote w:id="0" w:type="continuationSeparator">
    <w:p w:rsidRDefault="0054332E" w:rsidR="005433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8C8" w:rsidR="00CA78C8">
    <w:pPr>
      <w:pStyle w:val="Zaglavlje"/>
    </w:pPr>
    <w:r>
      <w:tab/>
    </w:r>
    <w:r>
      <w:tab/>
      <w:t>Posl.br.Sp-3/16-26</w:t>
    </w:r>
  </w:p>
  <w:p w:rsidRDefault="00CA78C8" w:rsidP="004032DB" w:rsidR="00CA78C8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D6661C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5B3"/>
    <w:rsid w:val="00014D1C"/>
    <w:rsid w:val="00046982"/>
    <w:rsid w:val="00062EF9"/>
    <w:rsid w:val="00090DF6"/>
    <w:rsid w:val="000A2EAD"/>
    <w:rsid w:val="000B1BDA"/>
    <w:rsid w:val="000E5062"/>
    <w:rsid w:val="0019612A"/>
    <w:rsid w:val="001D7AC5"/>
    <w:rsid w:val="001F7862"/>
    <w:rsid w:val="002A6795"/>
    <w:rsid w:val="002C3529"/>
    <w:rsid w:val="002C5735"/>
    <w:rsid w:val="002F6E31"/>
    <w:rsid w:val="0034761F"/>
    <w:rsid w:val="00433058"/>
    <w:rsid w:val="004458E8"/>
    <w:rsid w:val="004911B4"/>
    <w:rsid w:val="004B2F7A"/>
    <w:rsid w:val="004C67A4"/>
    <w:rsid w:val="004E1A58"/>
    <w:rsid w:val="004F2081"/>
    <w:rsid w:val="004F7902"/>
    <w:rsid w:val="005165B3"/>
    <w:rsid w:val="00527A5B"/>
    <w:rsid w:val="0054332E"/>
    <w:rsid w:val="00553DBC"/>
    <w:rsid w:val="00571FBC"/>
    <w:rsid w:val="005720F8"/>
    <w:rsid w:val="005960E9"/>
    <w:rsid w:val="005A0F57"/>
    <w:rsid w:val="005F6F3F"/>
    <w:rsid w:val="00604F2F"/>
    <w:rsid w:val="00610E8C"/>
    <w:rsid w:val="00694294"/>
    <w:rsid w:val="0069708B"/>
    <w:rsid w:val="006D4169"/>
    <w:rsid w:val="00733266"/>
    <w:rsid w:val="007E3E01"/>
    <w:rsid w:val="00893E5B"/>
    <w:rsid w:val="008A396C"/>
    <w:rsid w:val="008F51C4"/>
    <w:rsid w:val="009344F3"/>
    <w:rsid w:val="009806FC"/>
    <w:rsid w:val="009A1242"/>
    <w:rsid w:val="009C168F"/>
    <w:rsid w:val="009C75F2"/>
    <w:rsid w:val="009E005D"/>
    <w:rsid w:val="009E32D6"/>
    <w:rsid w:val="00A70271"/>
    <w:rsid w:val="00AB42B4"/>
    <w:rsid w:val="00AC1F07"/>
    <w:rsid w:val="00B61E5C"/>
    <w:rsid w:val="00B961F0"/>
    <w:rsid w:val="00BD68AB"/>
    <w:rsid w:val="00BE2302"/>
    <w:rsid w:val="00C12DF0"/>
    <w:rsid w:val="00C373CC"/>
    <w:rsid w:val="00C44282"/>
    <w:rsid w:val="00CA78C8"/>
    <w:rsid w:val="00D6661C"/>
    <w:rsid w:val="00D970EA"/>
    <w:rsid w:val="00EC39FE"/>
    <w:rsid w:val="00F12A5F"/>
    <w:rsid w:val="00F27FFE"/>
    <w:rsid w:val="00F5360F"/>
    <w:rsid w:val="00F6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6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4F7902"/>
    <w:rPr>
      <w:b/>
      <w:sz w:val="24"/>
    </w:rPr>
  </w:style>
  <w:style w:customStyle="1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6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P-1484/11</izvorni_sadrzaj>
    <derivirana_varijabla naziv="DomainObject.Predmet.PrimjedbaSuca_1">priložen P-1484/11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Škrtić</izvorni_sadrzaj>
    <derivirana_varijabla naziv="DomainObject.Predmet.StrankaFormated_1">  Tanja Škrtić</derivirana_varijabla>
  </DomainObject.Predmet.StrankaFormated>
  <DomainObject.Predmet.StrankaFormatedOIB>
    <izvorni_sadrzaj>  Tanja Škrtić, OIB 17033552028</izvorni_sadrzaj>
    <derivirana_varijabla naziv="DomainObject.Predmet.StrankaFormatedOIB_1">  Tanja Škrtić, OIB 17033552028</derivirana_varijabla>
  </DomainObject.Predmet.StrankaFormatedOIB>
  <DomainObject.Predmet.StrankaFormatedWithAdress>
    <izvorni_sadrzaj> Tanja Škrtić, Trg Hrvatskih Mučenika 11, 47250 Duga Resa</izvorni_sadrzaj>
    <derivirana_varijabla naziv="DomainObject.Predmet.StrankaFormatedWithAdress_1"> Tanja Škrtić, Trg Hrvatskih Mučenika 11, 47250 Duga Resa</derivirana_varijabla>
  </DomainObject.Predmet.StrankaFormatedWithAdress>
  <DomainObject.Predmet.StrankaFormatedWithAdressOIB>
    <izvorni_sadrzaj> Tanja Škrtić, OIB 17033552028, Trg Hrvatskih Mučenika 11, 47250 Duga Resa</izvorni_sadrzaj>
    <derivirana_varijabla naziv="DomainObject.Predmet.StrankaFormatedWithAdressOIB_1"> Tanja Škrtić, OIB 17033552028, Trg Hrvatskih Mučenika 11, 47250 Duga Resa</derivirana_varijabla>
  </DomainObject.Predmet.StrankaFormatedWithAdressOIB>
  <DomainObject.Predmet.StrankaWithAdress>
    <izvorni_sadrzaj>Tanja Škrtić Trg Hrvatskih Mučenika 11,47250 Duga Resa</izvorni_sadrzaj>
    <derivirana_varijabla naziv="DomainObject.Predmet.StrankaWithAdress_1">Tanja Škrtić Trg Hrvatskih Mučenika 11,47250 Duga Resa</derivirana_varijabla>
  </DomainObject.Predmet.StrankaWithAdress>
  <DomainObject.Predmet.StrankaWithAdressOIB>
    <izvorni_sadrzaj>Tanja Škrtić, OIB 17033552028, Trg Hrvatskih Mučenika 11,47250 Duga Resa</izvorni_sadrzaj>
    <derivirana_varijabla naziv="DomainObject.Predmet.StrankaWithAdressOIB_1">Tanja Škrtić, OIB 17033552028, Trg Hrvatskih Mučenika 11,47250 Duga Resa</derivirana_varijabla>
  </DomainObject.Predmet.StrankaWithAdressOIB>
  <DomainObject.Predmet.StrankaNazivFormated>
    <izvorni_sadrzaj>Tanja Škrtić</izvorni_sadrzaj>
    <derivirana_varijabla naziv="DomainObject.Predmet.StrankaNazivFormated_1">Tanja Škrtić</derivirana_varijabla>
  </DomainObject.Predmet.StrankaNazivFormated>
  <DomainObject.Predmet.StrankaNazivFormatedOIB>
    <izvorni_sadrzaj>Tanja Škrtić, OIB 17033552028</izvorni_sadrzaj>
    <derivirana_varijabla naziv="DomainObject.Predmet.StrankaNazivFormatedOIB_1">Tanja Škrtić, OIB 17033552028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Tanja Škrtić</item>
    </izvorni_sadrzaj>
    <derivirana_varijabla naziv="DomainObject.Predmet.StrankaListFormated_1">
      <item>Tanja Škrtić</item>
    </derivirana_varijabla>
  </DomainObject.Predmet.StrankaListFormated>
  <DomainObject.Predmet.StrankaListFormatedOIB>
    <izvorni_sadrzaj>
      <item>Tanja Škrtić, OIB 17033552028</item>
    </izvorni_sadrzaj>
    <derivirana_varijabla naziv="DomainObject.Predmet.StrankaListFormatedOIB_1">
      <item>Tanja Škrtić, OIB 17033552028</item>
    </derivirana_varijabla>
  </DomainObject.Predmet.StrankaListFormatedOIB>
  <DomainObject.Predmet.StrankaListFormatedWithAdress>
    <izvorni_sadrzaj>
      <item>Tanja Škrtić, Trg Hrvatskih Mučenika 11, 47250 Duga Resa</item>
    </izvorni_sadrzaj>
    <derivirana_varijabla naziv="DomainObject.Predmet.StrankaListFormatedWithAdress_1">
      <item>Tanja Škrtić, Trg Hrvatskih Mučenika 11, 47250 Duga Resa</item>
    </derivirana_varijabla>
  </DomainObject.Predmet.StrankaListFormatedWithAdress>
  <DomainObject.Predmet.StrankaListFormatedWithAdressOIB>
    <izvorni_sadrzaj>
      <item>Tanja Škrtić, OIB 17033552028, Trg Hrvatskih Mučenika 11, 47250 Duga Resa</item>
    </izvorni_sadrzaj>
    <derivirana_varijabla naziv="DomainObject.Predmet.StrankaListFormatedWithAdressOIB_1">
      <item>Tanja Škrtić, OIB 17033552028, Trg Hrvatskih Mučenika 11, 47250 Duga Resa</item>
    </derivirana_varijabla>
  </DomainObject.Predmet.StrankaListFormatedWithAdressOIB>
  <DomainObject.Predmet.StrankaListNazivFormated>
    <izvorni_sadrzaj>
      <item>Tanja Škrtić</item>
    </izvorni_sadrzaj>
    <derivirana_varijabla naziv="DomainObject.Predmet.StrankaListNazivFormated_1">
      <item>Tanja Škrtić</item>
    </derivirana_varijabla>
  </DomainObject.Predmet.StrankaListNazivFormated>
  <DomainObject.Predmet.StrankaListNazivFormatedOIB>
    <izvorni_sadrzaj>
      <item>Tanja Škrtić, OIB 17033552028</item>
    </izvorni_sadrzaj>
    <derivirana_varijabla naziv="DomainObject.Predmet.StrankaListNazivFormatedOIB_1">
      <item>Tanja Škrtić, OIB 17033552028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izvorni_sadrzaj>
    <derivirana_varijabla naziv="DomainObject.Predmet.OstaliList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derivirana_varijabla>
  </DomainObject.Predmet.OstaliListFormated>
  <DomainObject.Predmet.OstaliList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</izvorni_sadrzaj>
    <derivirana_varijabla naziv="DomainObject.Predmet.OstaliList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</derivirana_varijabla>
  </DomainObject.Predmet.OstaliListFormatedOIB>
  <DomainObject.Predmet.OstaliListFormatedWithAdress>
    <izvorni_sadrzaj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</izvorni_sadrzaj>
    <derivirana_varijabla naziv="DomainObject.Predmet.OstaliListFormatedWithAdress_1"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</derivirana_varijabla>
  </DomainObject.Predmet.OstaliListFormatedWithAdress>
  <DomainObject.Predmet.OstaliListFormatedWithAdressOIB>
    <izvorni_sadrzaj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</izvorni_sadrzaj>
    <derivirana_varijabla naziv="DomainObject.Predmet.OstaliListFormatedWithAdressOIB_1"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</derivirana_varijabla>
  </DomainObject.Predmet.OstaliListFormatedWithAdressOIB>
  <DomainObject.Predmet.OstaliListNaziv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izvorni_sadrzaj>
    <derivirana_varijabla naziv="DomainObject.Predmet.OstaliListNaziv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derivirana_varijabla>
  </DomainObject.Predmet.OstaliListNazivFormated>
  <DomainObject.Predmet.OstaliListNaziv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</izvorni_sadrzaj>
    <derivirana_varijabla naziv="DomainObject.Predmet.OstaliListNaziv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Tanja Škrtić</izvorni_sadrzaj>
    <derivirana_varijabla naziv="DomainObject.Predmet.StrankaIDrugi_1">Tanja Škrtić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Tanja Škrtić, OIB 17033552028, Trg Hrvatskih Mučenika 11, 47250 Duga Resa</izvorni_sadrzaj>
    <derivirana_varijabla naziv="DomainObject.Predmet.StrankaIDrugiAdressOIB_1">Tanja Škrtić, OIB 17033552028, Trg Hrvatskih Mučenika 11,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izvorni_sadrzaj>
    <derivirana_varijabla naziv="DomainObject.Predmet.SudioniciListNaziv_1"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derivirana_varijabla>
  </DomainObject.Predmet.SudioniciListNaziv>
  <DomainObject.Predmet.SudioniciListAdressOIB>
    <izvorni_sadrzaj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</izvorni_sadrzaj>
    <derivirana_varijabla naziv="DomainObject.Predmet.SudioniciListAdressOIB_1"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</izvorni_sadrzaj>
    <derivirana_varijabla naziv="DomainObject.Predmet.SudioniciListNazivOIB_1"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22F7B-9917-4713-A60F-A7D2B7B23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432</properties:Words>
  <properties:Characters>2253</properties:Characters>
  <properties:Lines>73</properties:Lines>
  <properties:Paragraphs>23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2017-05-16T09:08:00Z</dcterms:created>
  <dc:creator>ljmarkovic</dc:creator>
  <cp:lastModifiedBy>wsadmin</cp:lastModifiedBy>
  <cp:lastPrinted>2017-05-18T11:46:00Z</cp:lastPrinted>
  <dcterms:modified xmlns:xsi="http://www.w3.org/2001/XMLSchema-instance" xsi:type="dcterms:W3CDTF">2017-05-18T11:47:00Z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