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eb02eb" w14:paraId="ceb02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E4A16">
        <w:rPr>
          <w:rFonts w:cs="Times New Roman" w:hAnsi="Times New Roman" w:ascii="Times New Roman"/>
          <w:sz w:val="24"/>
          <w:szCs w:val="24"/>
        </w:rPr>
        <w:t>324/16-3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hAnsi="Times New Roman" w:ascii="Times New Roman"/>
        </w:rPr>
        <w:t>BATUHAN d.o.o.</w:t>
      </w:r>
      <w:r w:rsidR="00EE4A16" w:rsidRPr="00420D2B">
        <w:rPr>
          <w:rFonts w:hAnsi="Times New Roman" w:ascii="Times New Roman"/>
        </w:rPr>
        <w:t xml:space="preserve">, OIB </w:t>
      </w:r>
      <w:r w:rsidR="00EE4A16">
        <w:rPr>
          <w:rFonts w:hAnsi="Times New Roman" w:ascii="Times New Roman"/>
        </w:rPr>
        <w:t>12552036781</w:t>
      </w:r>
      <w:r w:rsidR="00EE4A16" w:rsidRPr="00420D2B">
        <w:rPr>
          <w:rFonts w:hAnsi="Times New Roman" w:ascii="Times New Roman"/>
        </w:rPr>
        <w:t xml:space="preserve">, </w:t>
      </w:r>
      <w:r w:rsidR="00EE4A16">
        <w:rPr>
          <w:rFonts w:hAnsi="Times New Roman" w:ascii="Times New Roman"/>
        </w:rPr>
        <w:t>Zagreb, Lanište 32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hAnsi="Times New Roman" w:ascii="Times New Roman"/>
        </w:rPr>
        <w:t>BATUHAN d.o.o.</w:t>
      </w:r>
      <w:r w:rsidR="00EE4A16" w:rsidRPr="00420D2B">
        <w:rPr>
          <w:rFonts w:hAnsi="Times New Roman" w:ascii="Times New Roman"/>
        </w:rPr>
        <w:t xml:space="preserve">, OIB </w:t>
      </w:r>
      <w:r w:rsidR="00EE4A16">
        <w:rPr>
          <w:rFonts w:hAnsi="Times New Roman" w:ascii="Times New Roman"/>
        </w:rPr>
        <w:t>12552036781</w:t>
      </w:r>
      <w:r w:rsidR="00EE4A16" w:rsidRPr="00420D2B">
        <w:rPr>
          <w:rFonts w:hAnsi="Times New Roman" w:ascii="Times New Roman"/>
        </w:rPr>
        <w:t xml:space="preserve">, </w:t>
      </w:r>
      <w:r w:rsidR="00EE4A16">
        <w:rPr>
          <w:rFonts w:hAnsi="Times New Roman" w:ascii="Times New Roman"/>
        </w:rPr>
        <w:t>Zagreb, Lanište 32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EF38AD">
        <w:rPr>
          <w:rFonts w:cs="Times New Roman" w:hAnsi="Times New Roman" w:ascii="Times New Roman"/>
          <w:sz w:val="24"/>
          <w:szCs w:val="24"/>
        </w:rPr>
        <w:t xml:space="preserve">Jugoslav Puran, dipl. </w:t>
      </w:r>
      <w:r w:rsidR="00EF38AD" w:rsidRPr="00EF38AD">
        <w:rPr>
          <w:rFonts w:cs="Times New Roman" w:hAnsi="Times New Roman" w:ascii="Times New Roman"/>
          <w:sz w:val="24"/>
          <w:szCs w:val="24"/>
        </w:rPr>
        <w:t>pravnik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EF38AD">
        <w:rPr>
          <w:rFonts w:cs="Times New Roman" w:hAnsi="Times New Roman" w:ascii="Times New Roman"/>
          <w:sz w:val="24"/>
          <w:szCs w:val="24"/>
        </w:rPr>
        <w:t>70582689973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EF38AD">
        <w:rPr>
          <w:rFonts w:cs="Times New Roman" w:hAnsi="Times New Roman" w:ascii="Times New Roman"/>
          <w:sz w:val="24"/>
          <w:szCs w:val="24"/>
        </w:rPr>
        <w:t>Bjelovar, Josipa Jelačića 12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hAnsi="Times New Roman" w:ascii="Times New Roman"/>
        </w:rPr>
        <w:t>BATUHAN d.o.o.</w:t>
      </w:r>
      <w:r w:rsidR="00EE4A16" w:rsidRPr="00420D2B">
        <w:rPr>
          <w:rFonts w:hAnsi="Times New Roman" w:ascii="Times New Roman"/>
        </w:rPr>
        <w:t xml:space="preserve">, OIB </w:t>
      </w:r>
      <w:r w:rsidR="00EE4A16">
        <w:rPr>
          <w:rFonts w:hAnsi="Times New Roman" w:ascii="Times New Roman"/>
        </w:rPr>
        <w:t>12552036781</w:t>
      </w:r>
      <w:r w:rsidR="00EE4A16" w:rsidRPr="00420D2B">
        <w:rPr>
          <w:rFonts w:hAnsi="Times New Roman" w:ascii="Times New Roman"/>
        </w:rPr>
        <w:t xml:space="preserve">, </w:t>
      </w:r>
      <w:r w:rsidR="00EE4A16">
        <w:rPr>
          <w:rFonts w:hAnsi="Times New Roman" w:ascii="Times New Roman"/>
        </w:rPr>
        <w:t>Zagreb, Lanište 32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62848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6284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62848">
      <w:pPr>
        <w:ind w:left="705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6284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62848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62848">
        <w:rPr>
          <w:rFonts w:cs="Times New Roman" w:hAnsi="Times New Roman" w:ascii="Times New Roman"/>
          <w:sz w:val="24"/>
          <w:szCs w:val="24"/>
        </w:rPr>
        <w:t>S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U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D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A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62848">
      <w:pPr>
        <w:ind w:left="705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="006F5244" w:rsidRPr="0086284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62848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62848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6284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62848">
      <w:pPr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62848">
        <w:rPr>
          <w:rFonts w:cs="Times New Roman" w:hAnsi="Times New Roman" w:ascii="Times New Roman"/>
          <w:sz w:val="24"/>
          <w:szCs w:val="24"/>
        </w:rPr>
        <w:t>rješenj</w:t>
      </w:r>
      <w:r w:rsidRPr="00862848">
        <w:rPr>
          <w:rFonts w:cs="Times New Roman" w:hAnsi="Times New Roman" w:ascii="Times New Roman"/>
          <w:sz w:val="24"/>
          <w:szCs w:val="24"/>
        </w:rPr>
        <w:t>e</w:t>
      </w:r>
      <w:r w:rsidR="00FD2099" w:rsidRPr="00862848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62848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62848">
        <w:rPr>
          <w:rFonts w:cs="Times New Roman" w:hAnsi="Times New Roman" w:ascii="Times New Roman"/>
          <w:sz w:val="24"/>
          <w:szCs w:val="24"/>
        </w:rPr>
        <w:t>tri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331A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62848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331A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E4A16">
      <w:rPr>
        <w:rFonts w:hAnsi="Times New Roman" w:ascii="Times New Roman"/>
      </w:rPr>
      <w:t>324/16-3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31AE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1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1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1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1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1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1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1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1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BATUHAN d.o.o.</izvorni_sadrzaj>
    <derivirana_varijabla naziv="DomainObject.Predmet.ProtustrankaFormated_1">  BATUHAN d.o.o.</derivirana_varijabla>
  </DomainObject.Predmet.ProtustrankaFormated>
  <DomainObject.Predmet.ProtustrankaFormatedOIB>
    <izvorni_sadrzaj>  BATUHAN d.o.o., OIB 12552036781</izvorni_sadrzaj>
    <derivirana_varijabla naziv="DomainObject.Predmet.ProtustrankaFormatedOIB_1">  BATUHAN d.o.o., OIB 12552036781</derivirana_varijabla>
  </DomainObject.Predmet.ProtustrankaFormatedOIB>
  <DomainObject.Predmet.ProtustrankaFormatedWithAdress>
    <izvorni_sadrzaj> BATUHAN d.o.o., Lanište 32, 10000 Zagreb</izvorni_sadrzaj>
    <derivirana_varijabla naziv="DomainObject.Predmet.ProtustrankaFormatedWithAdress_1"> BATUHAN d.o.o., Lanište 32, 10000 Zagreb</derivirana_varijabla>
  </DomainObject.Predmet.ProtustrankaFormatedWithAdress>
  <DomainObject.Predmet.ProtustrankaFormatedWithAdressOIB>
    <izvorni_sadrzaj> BATUHAN d.o.o., OIB 12552036781, Lanište 32, 10000 Zagreb</izvorni_sadrzaj>
    <derivirana_varijabla naziv="DomainObject.Predmet.ProtustrankaFormatedWithAdressOIB_1"> BATUHAN d.o.o., OIB 12552036781, Lanište 32, 10000 Zagreb</derivirana_varijabla>
  </DomainObject.Predmet.ProtustrankaFormatedWithAdressOIB>
  <DomainObject.Predmet.ProtustrankaWithAdress>
    <izvorni_sadrzaj>BATUHAN d.o.o. Lanište 32, 10000 Zagreb</izvorni_sadrzaj>
    <derivirana_varijabla naziv="DomainObject.Predmet.ProtustrankaWithAdress_1">BATUHAN d.o.o. Lanište 32, 10000 Zagreb</derivirana_varijabla>
  </DomainObject.Predmet.ProtustrankaWithAdress>
  <DomainObject.Predmet.ProtustrankaWithAdressOIB>
    <izvorni_sadrzaj>BATUHAN d.o.o., OIB 12552036781, Lanište 32, 10000 Zagreb</izvorni_sadrzaj>
    <derivirana_varijabla naziv="DomainObject.Predmet.ProtustrankaWithAdressOIB_1">BATUHAN d.o.o., OIB 12552036781, Lanište 32, 10000 Zagreb</derivirana_varijabla>
  </DomainObject.Predmet.ProtustrankaWithAdressOIB>
  <DomainObject.Predmet.ProtustrankaNazivFormated>
    <izvorni_sadrzaj>BATUHAN d.o.o.</izvorni_sadrzaj>
    <derivirana_varijabla naziv="DomainObject.Predmet.ProtustrankaNazivFormated_1">BATUHAN d.o.o.</derivirana_varijabla>
  </DomainObject.Predmet.ProtustrankaNazivFormated>
  <DomainObject.Predmet.ProtustrankaNazivFormatedOIB>
    <izvorni_sadrzaj>BATUHAN d.o.o., OIB 12552036781</izvorni_sadrzaj>
    <derivirana_varijabla naziv="DomainObject.Predmet.ProtustrankaNazivFormatedOIB_1">BATUHAN d.o.o., OIB 12552036781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BATUHAN d.o.o.</item>
    </izvorni_sadrzaj>
    <derivirana_varijabla naziv="DomainObject.Predmet.ProtuStrankaListFormated_1">
      <item>BATUHAN d.o.o.</item>
    </derivirana_varijabla>
  </DomainObject.Predmet.ProtuStrankaListFormated>
  <DomainObject.Predmet.ProtuStrankaListFormatedOIB>
    <izvorni_sadrzaj>
      <item>BATUHAN d.o.o., OIB 12552036781</item>
    </izvorni_sadrzaj>
    <derivirana_varijabla naziv="DomainObject.Predmet.ProtuStrankaListFormatedOIB_1">
      <item>BATUHAN d.o.o., OIB 12552036781</item>
    </derivirana_varijabla>
  </DomainObject.Predmet.ProtuStrankaListFormatedOIB>
  <DomainObject.Predmet.ProtuStrankaListFormatedWithAdress>
    <izvorni_sadrzaj>
      <item>BATUHAN d.o.o., Lanište 32, 10000 Zagreb</item>
    </izvorni_sadrzaj>
    <derivirana_varijabla naziv="DomainObject.Predmet.ProtuStrankaListFormatedWithAdress_1">
      <item>BATUHAN d.o.o., Lanište 32, 10000 Zagreb</item>
    </derivirana_varijabla>
  </DomainObject.Predmet.ProtuStrankaListFormatedWithAdress>
  <DomainObject.Predmet.ProtuStrankaListFormatedWithAdressOIB>
    <izvorni_sadrzaj>
      <item>BATUHAN d.o.o., OIB 12552036781, Lanište 32, 10000 Zagreb</item>
    </izvorni_sadrzaj>
    <derivirana_varijabla naziv="DomainObject.Predmet.ProtuStrankaListFormatedWithAdressOIB_1">
      <item>BATUHAN d.o.o., OIB 12552036781, Lanište 32, 10000 Zagreb</item>
    </derivirana_varijabla>
  </DomainObject.Predmet.ProtuStrankaListFormatedWithAdressOIB>
  <DomainObject.Predmet.ProtuStrankaListNazivFormated>
    <izvorni_sadrzaj>
      <item>BATUHAN d.o.o.</item>
    </izvorni_sadrzaj>
    <derivirana_varijabla naziv="DomainObject.Predmet.ProtuStrankaListNazivFormated_1">
      <item>BATUHAN d.o.o.</item>
    </derivirana_varijabla>
  </DomainObject.Predmet.ProtuStrankaListNazivFormated>
  <DomainObject.Predmet.ProtuStrankaListNazivFormatedOIB>
    <izvorni_sadrzaj>
      <item>BATUHAN d.o.o., OIB 12552036781</item>
    </izvorni_sadrzaj>
    <derivirana_varijabla naziv="DomainObject.Predmet.ProtuStrankaListNazivFormatedOIB_1">
      <item>BATUHAN d.o.o., OIB 12552036781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BATUHAN d.o.o.</izvorni_sadrzaj>
    <derivirana_varijabla naziv="DomainObject.Predmet.ProtustrankaIDrugi_1">BATUHAN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BATUHAN d.o.o., OIB 12552036781, Lanište 32, 10000 Zagreb</izvorni_sadrzaj>
    <derivirana_varijabla naziv="DomainObject.Predmet.ProtustrankaIDrugiAdressOIB_1">BATUHAN d.o.o., OIB 12552036781,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BATUHAN d.o.o.</item>
    </izvorni_sadrzaj>
    <derivirana_varijabla naziv="DomainObject.Predmet.SudioniciListNaziv_1">
      <item>FINA Regionalni centar Zagreb</item>
      <item>BATUHAN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BATUHAN d.o.o., OIB 12552036781, Lanište 32,10000 Zagreb</item>
    </izvorni_sadrzaj>
    <derivirana_varijabla naziv="DomainObject.Predmet.SudioniciListAdressOIB_1">
      <item>FINA Regionalni centar Zagreb, OIB 85821130368, Trg svibanjskih žrtava 1995. 1,10000 Zagreb</item>
      <item>BATUHAN d.o.o., OIB 12552036781, Lanište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12552036781</item>
    </izvorni_sadrzaj>
    <derivirana_varijabla naziv="DomainObject.Predmet.SudioniciListNazivOIB_1">
      <item>, OIB 85821130368</item>
      <item>, OIB 12552036781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C3CF4-F4D6-4028-8668-841472BB4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1959</properties:Characters>
  <properties:Lines>71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2017-02-15T08:27:00Z</dcterms:created>
  <dc:creator>Sonja Pilić</dc:creator>
  <cp:lastModifiedBy>Sonja Pilić</cp:lastModifiedBy>
  <cp:lastPrinted>2017-02-15T08:45:00Z</cp:lastPrinted>
  <dcterms:modified xmlns:xsi="http://www.w3.org/2001/XMLSchema-instance" xsi:type="dcterms:W3CDTF">2017-02-15T08:47:00Z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