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c0baa" w14:paraId="8ac0baa" w:rsidRDefault="00AE649C" w:rsidP="00C66CAA" w:rsidR="00AE649C" w:rsidRPr="00B76F3C">
      <w:pPr>
        <w:pStyle w:val="Naslov3"/>
        <w:numPr>
          <w:ilvl w:val="0"/>
          <w:numId w:val="0"/>
        </w:numPr>
        <w:ind w:left="720"/>
        <w15:collapsed w:val="false"/>
      </w:pPr>
    </w:p>
    <w:p w:rsidRDefault="00926AC8" w:rsidP="00E67D40" w:rsidR="00AE649C">
      <w:pPr>
        <w:pStyle w:val="SudNaziv"/>
        <w:rPr>
          <w:b w:val="false"/>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C66CAA">
        <w:rPr>
          <w:b w:val="false"/>
        </w:rPr>
        <w:t>REPUBLIKA HRVATSKA</w:t>
      </w:r>
    </w:p>
    <w:p w:rsidRDefault="00C66CAA" w:rsidP="00E67D40" w:rsidR="00C66CAA">
      <w:pPr>
        <w:pStyle w:val="SudNaziv"/>
        <w:rPr>
          <w:b w:val="false"/>
        </w:rPr>
      </w:pPr>
      <w:r>
        <w:rPr>
          <w:b w:val="false"/>
        </w:rPr>
        <w:t>Trgovački sud u Varaždinu</w:t>
      </w:r>
    </w:p>
    <w:p w:rsidRDefault="00C66CAA" w:rsidP="00C66CAA" w:rsidR="0071688E">
      <w:pPr>
        <w:pStyle w:val="SudNaziv"/>
      </w:pPr>
      <w:r>
        <w:rPr>
          <w:b w:val="false"/>
        </w:rPr>
        <w:t>Varaždin, Braće Radić br. 2.</w:t>
      </w:r>
    </w:p>
    <w:p w:rsidRDefault="00A21F0D" w:rsidP="00A21F0D" w:rsidR="00A21F0D">
      <w:pPr>
        <w:pStyle w:val="NormaleSPIS"/>
        <w:rPr>
          <w:noProof/>
        </w:rPr>
      </w:pPr>
    </w:p>
    <w:p w:rsidRDefault="002D3E43" w:rsidP="00A21F0D" w:rsidR="002D3E43">
      <w:pPr>
        <w:pStyle w:val="NormaleSPIS"/>
        <w:rPr>
          <w:noProof/>
        </w:rPr>
      </w:pPr>
    </w:p>
    <w:p w:rsidRDefault="00C66CAA" w:rsidP="00C66CAA" w:rsidR="00C66CAA">
      <w:pPr>
        <w:spacing w:after="0"/>
        <w:jc w:val="center"/>
      </w:pPr>
      <w:r>
        <w:t xml:space="preserve">   R E P U B L I K A    H R V A T S K A</w:t>
      </w:r>
    </w:p>
    <w:p w:rsidRDefault="00C66CAA" w:rsidP="00C66CAA" w:rsidR="00C66CAA">
      <w:pPr>
        <w:spacing w:after="0"/>
        <w:jc w:val="both"/>
        <w:rPr>
          <w:b/>
        </w:rPr>
      </w:pPr>
    </w:p>
    <w:p w:rsidRDefault="00C66CAA" w:rsidP="00C66CAA" w:rsidR="00C66CAA">
      <w:pPr>
        <w:spacing w:after="0"/>
        <w:jc w:val="center"/>
      </w:pPr>
      <w:r>
        <w:t>R   J    E    Š    E    N    J    E</w:t>
      </w:r>
    </w:p>
    <w:p w:rsidRDefault="00C66CAA" w:rsidP="00C66CAA" w:rsidR="00C66CAA">
      <w:pPr>
        <w:spacing w:after="0"/>
        <w:jc w:val="both"/>
        <w:rPr>
          <w:b/>
        </w:rPr>
      </w:pPr>
    </w:p>
    <w:p w:rsidRDefault="00C66CAA" w:rsidP="00C66CAA" w:rsidR="00C66CAA">
      <w:pPr>
        <w:spacing w:after="0"/>
        <w:jc w:val="both"/>
        <w:rPr>
          <w:b/>
        </w:rPr>
      </w:pPr>
    </w:p>
    <w:p w:rsidRDefault="00C66CAA" w:rsidP="00C66CAA" w:rsidR="00C66CAA">
      <w:pPr>
        <w:spacing w:after="0"/>
        <w:jc w:val="both"/>
      </w:pPr>
      <w:r>
        <w:rPr>
          <w:b/>
        </w:rPr>
        <w:tab/>
      </w:r>
      <w:r>
        <w:t xml:space="preserve">TRGOVAČKI SUD U VARAŽDINU, po sucu toga suda Hugu </w:t>
      </w:r>
      <w:proofErr w:type="spellStart"/>
      <w:r>
        <w:t>Wedemeyeru</w:t>
      </w:r>
      <w:proofErr w:type="spellEnd"/>
      <w:r>
        <w:t>, u stečajnom postupku nad stečajnim dužnikom</w:t>
      </w:r>
      <w:r w:rsidR="004D6321">
        <w:t xml:space="preserve"> ELVING d.o.o. „u stečaju“, iz Novog Marofa, Matije Gupca br. 2, MBS: 070009632</w:t>
      </w:r>
      <w:r>
        <w:t xml:space="preserve">, OIB: </w:t>
      </w:r>
      <w:r w:rsidR="004D6321">
        <w:t xml:space="preserve">81470875617, kojeg zastupa stečajni upravitelj Zvonko </w:t>
      </w:r>
      <w:proofErr w:type="spellStart"/>
      <w:r w:rsidR="004D6321">
        <w:t>Hrain</w:t>
      </w:r>
      <w:proofErr w:type="spellEnd"/>
      <w:r w:rsidR="004D6321">
        <w:t xml:space="preserve">, </w:t>
      </w:r>
      <w:r>
        <w:t xml:space="preserve">iz Varaždina, </w:t>
      </w:r>
      <w:r w:rsidR="004D6321">
        <w:t>Zagrebačka br. 19/III</w:t>
      </w:r>
      <w:r>
        <w:t xml:space="preserve">, na ročištu </w:t>
      </w:r>
      <w:r w:rsidR="004D6321">
        <w:t>29. rujna</w:t>
      </w:r>
      <w:r>
        <w:t xml:space="preserve"> 2015. godine,</w:t>
      </w:r>
    </w:p>
    <w:p w:rsidRDefault="00C66CAA" w:rsidP="00C66CAA" w:rsidR="00C66CAA">
      <w:pPr>
        <w:spacing w:after="0"/>
        <w:jc w:val="both"/>
      </w:pPr>
    </w:p>
    <w:p w:rsidRDefault="002D3E43" w:rsidP="00C66CAA" w:rsidR="002D3E43">
      <w:pPr>
        <w:spacing w:after="0"/>
        <w:jc w:val="both"/>
      </w:pPr>
    </w:p>
    <w:p w:rsidRDefault="00C66CAA" w:rsidP="00C66CAA" w:rsidR="00C66CAA">
      <w:pPr>
        <w:spacing w:after="0"/>
        <w:jc w:val="center"/>
      </w:pPr>
      <w:r>
        <w:t>r  i  j  e  š  i  o         j   e</w:t>
      </w:r>
    </w:p>
    <w:p w:rsidRDefault="002D3E43" w:rsidP="00C66CAA" w:rsidR="002D3E43">
      <w:pPr>
        <w:spacing w:after="0"/>
        <w:jc w:val="center"/>
      </w:pPr>
    </w:p>
    <w:p w:rsidRDefault="00C66CAA" w:rsidP="00C66CAA" w:rsidR="00C66CAA">
      <w:pPr>
        <w:spacing w:after="0"/>
        <w:jc w:val="both"/>
        <w:rPr>
          <w:b/>
        </w:rPr>
      </w:pPr>
    </w:p>
    <w:p w:rsidRDefault="00C66CAA" w:rsidP="0099351A" w:rsidR="00C66CAA">
      <w:pPr>
        <w:spacing w:after="0"/>
        <w:ind w:firstLine="708"/>
        <w:jc w:val="both"/>
      </w:pPr>
      <w:r>
        <w:rPr>
          <w:b/>
        </w:rPr>
        <w:t xml:space="preserve"> </w:t>
      </w:r>
      <w:r>
        <w:t>I/ O b u s t a v l j a     s e    i    z a k l j u č u j e</w:t>
      </w:r>
      <w:r>
        <w:rPr>
          <w:b/>
        </w:rPr>
        <w:t xml:space="preserve">     </w:t>
      </w:r>
      <w:r>
        <w:t>stečajni postupak nad stečajnim dužnikom</w:t>
      </w:r>
      <w:r w:rsidR="00E429A3">
        <w:t xml:space="preserve"> ELVING d.o.o. „u stečaju“, iz Novog Marofa, Matije Gupca br. 2, MBS: 070009632, OIB: 81470875617</w:t>
      </w:r>
      <w:r>
        <w:t>.</w:t>
      </w:r>
    </w:p>
    <w:p w:rsidRDefault="002D3E43" w:rsidP="00C66CAA" w:rsidR="00C66CAA">
      <w:pPr>
        <w:spacing w:after="0"/>
        <w:jc w:val="both"/>
      </w:pPr>
      <w:r>
        <w:tab/>
        <w:t xml:space="preserve">II/ Ovo rješenje </w:t>
      </w:r>
      <w:r w:rsidR="00C66CAA">
        <w:t xml:space="preserve">objaviti će se na e-oglasnoj ploči </w:t>
      </w:r>
      <w:r w:rsidR="00E429A3">
        <w:t xml:space="preserve">ovoga </w:t>
      </w:r>
      <w:r w:rsidR="00C66CAA">
        <w:t>suda, te će se dostaviti sudskom registru radi brisanja stečajnog dužnika iz sudskog registra po pravomoćnosti ovog rješenja.</w:t>
      </w:r>
    </w:p>
    <w:p w:rsidRDefault="0099351A" w:rsidP="00C66CAA" w:rsidR="00C66CAA">
      <w:pPr>
        <w:spacing w:after="0"/>
        <w:jc w:val="both"/>
      </w:pPr>
      <w:r>
        <w:rPr>
          <w:b/>
        </w:rPr>
        <w:tab/>
      </w:r>
      <w:r>
        <w:t xml:space="preserve">III/ Ovlasti stečajnog upravitelja Zvonka </w:t>
      </w:r>
      <w:proofErr w:type="spellStart"/>
      <w:r>
        <w:t>Hraina</w:t>
      </w:r>
      <w:proofErr w:type="spellEnd"/>
      <w:r>
        <w:t xml:space="preserve"> iz Varaždina, Zagrebačka br. 19/III za zastupanje stečajne mase proizlazi iz odredbe čl. 25. st. 1. t. 13. Stečajnog zakona </w:t>
      </w:r>
      <w:r w:rsidR="00DB0032">
        <w:t>(</w:t>
      </w:r>
      <w:r>
        <w:t>Narodne novine br. 44/96., 29/99., 129/00., 123/03., 197/03., 187/04. i 82/06., 116/10., 25/12. i 133/12. dalje : SZ-a)</w:t>
      </w:r>
      <w:r w:rsidR="00DB0032">
        <w:t>.</w:t>
      </w:r>
    </w:p>
    <w:p w:rsidRDefault="0099351A" w:rsidP="00C66CAA" w:rsidR="0099351A">
      <w:pPr>
        <w:spacing w:after="0"/>
        <w:jc w:val="both"/>
      </w:pPr>
    </w:p>
    <w:p w:rsidRDefault="0099351A" w:rsidP="00C66CAA" w:rsidR="0099351A" w:rsidRPr="0099351A">
      <w:pPr>
        <w:spacing w:after="0"/>
        <w:jc w:val="both"/>
      </w:pPr>
    </w:p>
    <w:p w:rsidRDefault="00C66CAA" w:rsidP="00C66CAA" w:rsidR="00C66CAA">
      <w:pPr>
        <w:spacing w:after="0"/>
        <w:jc w:val="center"/>
      </w:pPr>
      <w:r>
        <w:t xml:space="preserve">Obrazloženje  </w:t>
      </w:r>
    </w:p>
    <w:p w:rsidRDefault="00C66CAA" w:rsidP="00C66CAA" w:rsidR="00C66CAA">
      <w:pPr>
        <w:spacing w:after="0"/>
        <w:jc w:val="center"/>
        <w:rPr>
          <w:b/>
        </w:rPr>
      </w:pPr>
    </w:p>
    <w:p w:rsidRDefault="00C66CAA" w:rsidP="00C66CAA" w:rsidR="00C66CAA">
      <w:pPr>
        <w:spacing w:after="0"/>
        <w:jc w:val="both"/>
      </w:pPr>
      <w:r>
        <w:tab/>
      </w:r>
    </w:p>
    <w:p w:rsidRDefault="00C66CAA" w:rsidP="00C66CAA" w:rsidR="00C66CAA">
      <w:pPr>
        <w:spacing w:after="0"/>
        <w:jc w:val="both"/>
      </w:pPr>
      <w:r>
        <w:tab/>
        <w:t>Rješenjem ovoga s</w:t>
      </w:r>
      <w:r w:rsidR="00C56A48">
        <w:t>uda poslovni broj 6 St-466/11-9 od 30. travnja 2013</w:t>
      </w:r>
      <w:r>
        <w:t>. godine  otvoren je stečajni postupak nad stečajnim dužnikom</w:t>
      </w:r>
      <w:r w:rsidR="00C56A48">
        <w:t xml:space="preserve"> ELVING d.o.o. iz Novog Marofa, Matije Gupca br. 2, MBS: 070009632, OIB: 81470875617,</w:t>
      </w:r>
      <w:r>
        <w:t xml:space="preserve"> te je za stečajnog upravitelja imenovan</w:t>
      </w:r>
      <w:r w:rsidR="00C56A48">
        <w:t xml:space="preserve"> Zvonko </w:t>
      </w:r>
      <w:proofErr w:type="spellStart"/>
      <w:r w:rsidR="00C56A48">
        <w:t>Hrain</w:t>
      </w:r>
      <w:proofErr w:type="spellEnd"/>
      <w:r w:rsidR="00C56A48">
        <w:t>,</w:t>
      </w:r>
      <w:r>
        <w:t xml:space="preserve"> iz Varaždina, </w:t>
      </w:r>
      <w:r w:rsidR="00C56A48">
        <w:t>Zagrebačka br. 19/III</w:t>
      </w:r>
      <w:r>
        <w:t xml:space="preserve">. </w:t>
      </w:r>
    </w:p>
    <w:p w:rsidRDefault="00C66CAA" w:rsidP="00C66CAA" w:rsidR="00C66CAA">
      <w:pPr>
        <w:spacing w:after="0"/>
        <w:jc w:val="both"/>
      </w:pPr>
      <w:r>
        <w:tab/>
        <w:t xml:space="preserve">Stečajni upravitelj je </w:t>
      </w:r>
      <w:r w:rsidR="005A1A02">
        <w:t>28</w:t>
      </w:r>
      <w:r>
        <w:t>. rujna 201</w:t>
      </w:r>
      <w:r w:rsidR="005A1A02">
        <w:t>5</w:t>
      </w:r>
      <w:r>
        <w:t xml:space="preserve">. godine podnio izvješće o tijeku stečajnog postupka, te je predložio da se, između ostalog, zbog nedostatnosti stečajne mase ovaj postupak u smislu odredbe čl. 203. st. 1. Stečajnog zakona obustavi i zaključi. </w:t>
      </w:r>
    </w:p>
    <w:p w:rsidRDefault="00C66CAA" w:rsidP="00C66CAA" w:rsidR="00C66CAA">
      <w:pPr>
        <w:spacing w:after="0"/>
        <w:jc w:val="both"/>
      </w:pPr>
      <w:r>
        <w:lastRenderedPageBreak/>
        <w:t xml:space="preserve"> </w:t>
      </w:r>
      <w:r>
        <w:tab/>
        <w:t xml:space="preserve">Sud je zbog iznijetog sukladno odredbi čl. </w:t>
      </w:r>
      <w:smartTag w:element="metricconverter" w:uri="urn:schemas-microsoft-com:office:smarttags">
        <w:smartTagPr>
          <w:attr w:val="203. st" w:name="ProductID"/>
        </w:smartTagPr>
        <w:r>
          <w:t>203. st</w:t>
        </w:r>
      </w:smartTag>
      <w:r>
        <w:t xml:space="preserve">. 2. </w:t>
      </w:r>
      <w:r w:rsidR="0099351A">
        <w:t>SZ-a</w:t>
      </w:r>
      <w:r>
        <w:t xml:space="preserve"> na</w:t>
      </w:r>
      <w:r w:rsidR="005A1A02">
        <w:t xml:space="preserve"> skupštini vjerovnika održanoj 29. rujna 2015</w:t>
      </w:r>
      <w:r>
        <w:t xml:space="preserve">. godine pribavio mišljenje vjerovnika stečajne mase, stečajnog upravitelja i skupštine vjerovnika. </w:t>
      </w:r>
    </w:p>
    <w:p w:rsidRDefault="005A1A02" w:rsidP="00C66CAA" w:rsidR="00C66CAA">
      <w:pPr>
        <w:spacing w:after="0"/>
        <w:ind w:firstLine="708"/>
        <w:jc w:val="both"/>
      </w:pPr>
      <w:r>
        <w:t xml:space="preserve">Na navedenom ročištu prisutni vjerovnik Republika Hrvatska, Ministarstvo financija, Porezna uprava, Područni ured Sjeverna Hrvatska usuglasio </w:t>
      </w:r>
      <w:r w:rsidR="00C66CAA">
        <w:t>se s prijedlogom stečajnog upravitelja da se predmetni postupak zbog nedostatnosti stečajne mase obustavi i zaključi.</w:t>
      </w:r>
      <w:r w:rsidR="00C66CAA">
        <w:tab/>
        <w:t xml:space="preserve">Zbog iznijetog, a budući da je nakon otvaranja stečajnog postupka utvrđeno da stečajna masa nije dostatna ni za pokriće troškova stečajnog postupka, te kako su ispunjene pretpostavke za donošenje ovoga rješenja iz odredbe čl. </w:t>
      </w:r>
      <w:smartTag w:element="metricconverter" w:uri="urn:schemas-microsoft-com:office:smarttags">
        <w:smartTagPr>
          <w:attr w:val="203. st" w:name="ProductID"/>
        </w:smartTagPr>
        <w:r w:rsidR="00C66CAA">
          <w:t>203. st</w:t>
        </w:r>
      </w:smartTag>
      <w:r w:rsidR="00C66CAA">
        <w:t xml:space="preserve">. 2. SZ-a, sud je temeljem odredbe čl. </w:t>
      </w:r>
      <w:smartTag w:element="metricconverter" w:uri="urn:schemas-microsoft-com:office:smarttags">
        <w:smartTagPr>
          <w:attr w:val="203. st" w:name="ProductID"/>
        </w:smartTagPr>
        <w:r w:rsidR="00C66CAA">
          <w:t>203. st</w:t>
        </w:r>
      </w:smartTag>
      <w:r w:rsidR="00C66CAA">
        <w:t xml:space="preserve">. 1. SZ-a, a u svezi sa čl. </w:t>
      </w:r>
      <w:smartTag w:element="metricconverter" w:uri="urn:schemas-microsoft-com:office:smarttags">
        <w:smartTagPr>
          <w:attr w:val="196. st" w:name="ProductID"/>
        </w:smartTagPr>
        <w:r w:rsidR="00C66CAA">
          <w:t>196. st</w:t>
        </w:r>
      </w:smartTag>
      <w:r w:rsidR="00C66CAA">
        <w:t>. 2.</w:t>
      </w:r>
      <w:r w:rsidR="00E0451F">
        <w:t xml:space="preserve"> i st. 3.</w:t>
      </w:r>
      <w:r w:rsidR="00C66CAA">
        <w:t xml:space="preserve"> SZ-a, odlučio kao</w:t>
      </w:r>
      <w:r w:rsidR="00E0451F">
        <w:t xml:space="preserve"> pod točkama I i II izreke</w:t>
      </w:r>
      <w:r w:rsidR="00C66CAA">
        <w:t xml:space="preserve"> ovog rješenja.</w:t>
      </w:r>
    </w:p>
    <w:p w:rsidRDefault="00E0451F" w:rsidP="00C66CAA" w:rsidR="00E0451F">
      <w:pPr>
        <w:spacing w:after="0"/>
        <w:ind w:firstLine="708"/>
        <w:jc w:val="both"/>
      </w:pPr>
      <w:r>
        <w:t>Odredbom čl. 25. st. 1. t. 13. SZ-a, određeno je da je stečajni upravitelj dužan postupati savjesno i uredno, a osobito nakon zaključenja stečajnog postupka zastupati stečajnu masu u skladu s ovim Zakonom.</w:t>
      </w:r>
    </w:p>
    <w:p w:rsidRDefault="00A1626A" w:rsidP="00C66CAA" w:rsidR="00A1626A">
      <w:pPr>
        <w:spacing w:after="0"/>
        <w:ind w:firstLine="708"/>
        <w:jc w:val="both"/>
      </w:pPr>
      <w:r>
        <w:t>Radi iznijetog temeljem navedene zakonske odredbe odlučeno je kao pod točkom III izreke ovog rješenja.</w:t>
      </w:r>
    </w:p>
    <w:p w:rsidRDefault="00C66CAA" w:rsidP="00C66CAA" w:rsidR="00C66CAA">
      <w:pPr>
        <w:spacing w:after="0"/>
        <w:jc w:val="both"/>
      </w:pPr>
      <w:r>
        <w:tab/>
      </w:r>
      <w:r>
        <w:tab/>
      </w:r>
    </w:p>
    <w:p w:rsidRDefault="00E429A3" w:rsidP="00C66CAA" w:rsidR="00C66CAA">
      <w:pPr>
        <w:spacing w:after="0"/>
        <w:jc w:val="center"/>
      </w:pPr>
      <w:r>
        <w:t>U Varaždinu, 29. rujna</w:t>
      </w:r>
      <w:r w:rsidR="00C66CAA">
        <w:t xml:space="preserve"> 2015. godine.</w:t>
      </w:r>
    </w:p>
    <w:p w:rsidRDefault="00C66CAA" w:rsidP="00C66CAA" w:rsidR="00C66CAA">
      <w:pPr>
        <w:spacing w:after="0"/>
        <w:jc w:val="both"/>
      </w:pPr>
    </w:p>
    <w:p w:rsidRDefault="00C66CAA" w:rsidP="00C66CAA" w:rsidR="00C66CAA">
      <w:pPr>
        <w:spacing w:after="0"/>
        <w:jc w:val="both"/>
      </w:pPr>
      <w:r>
        <w:tab/>
        <w:t xml:space="preserve"> </w:t>
      </w:r>
    </w:p>
    <w:p w:rsidRDefault="00C66CAA" w:rsidP="00C66CAA" w:rsidR="00C66CAA">
      <w:pPr>
        <w:spacing w:after="0"/>
        <w:jc w:val="both"/>
      </w:pPr>
      <w:r>
        <w:tab/>
      </w:r>
      <w:r>
        <w:tab/>
      </w:r>
      <w:r>
        <w:tab/>
      </w:r>
      <w:r>
        <w:tab/>
      </w:r>
      <w:r>
        <w:tab/>
      </w:r>
      <w:r>
        <w:tab/>
      </w:r>
      <w:r>
        <w:tab/>
        <w:t xml:space="preserve">             STEČAJNI  SUDAC :</w:t>
      </w:r>
    </w:p>
    <w:p w:rsidRDefault="00C66CAA" w:rsidP="00C66CAA" w:rsidR="00C66CAA">
      <w:pPr>
        <w:spacing w:after="0"/>
        <w:jc w:val="both"/>
      </w:pPr>
    </w:p>
    <w:p w:rsidRDefault="00C66CAA" w:rsidP="00CC24F3" w:rsidR="00C66CAA" w:rsidRPr="00CC24F3">
      <w:pPr>
        <w:spacing w:after="0"/>
        <w:jc w:val="both"/>
      </w:pPr>
      <w:r>
        <w:tab/>
      </w:r>
      <w:r>
        <w:tab/>
      </w:r>
      <w:r>
        <w:tab/>
      </w:r>
      <w:r>
        <w:tab/>
      </w:r>
      <w:r>
        <w:tab/>
      </w:r>
      <w:r>
        <w:tab/>
      </w:r>
      <w:r>
        <w:tab/>
      </w:r>
      <w:r>
        <w:tab/>
        <w:t xml:space="preserve"> </w:t>
      </w:r>
      <w:r w:rsidR="00CC24F3">
        <w:t xml:space="preserve">  </w:t>
      </w:r>
      <w:bookmarkStart w:name="_GoBack" w:id="0"/>
      <w:bookmarkEnd w:id="0"/>
      <w:r>
        <w:t xml:space="preserve"> Hugo </w:t>
      </w:r>
      <w:proofErr w:type="spellStart"/>
      <w:r>
        <w:t>Wedemeyer</w:t>
      </w:r>
      <w:proofErr w:type="spellEnd"/>
    </w:p>
    <w:p w:rsidRDefault="00CC24F3" w:rsidP="00C66CAA" w:rsidR="00CC24F3">
      <w:pPr>
        <w:spacing w:after="0"/>
        <w:jc w:val="both"/>
        <w:rPr>
          <w:b/>
          <w:u w:val="single"/>
        </w:rPr>
      </w:pPr>
    </w:p>
    <w:p w:rsidRDefault="00C66CAA" w:rsidP="00C66CAA" w:rsidR="00C66CAA">
      <w:pPr>
        <w:spacing w:after="0"/>
        <w:jc w:val="both"/>
        <w:rPr>
          <w:b/>
          <w:u w:val="single"/>
        </w:rPr>
      </w:pPr>
    </w:p>
    <w:p w:rsidRDefault="00C66CAA" w:rsidP="00C66CAA" w:rsidR="00C66CAA">
      <w:pPr>
        <w:spacing w:after="0"/>
        <w:jc w:val="both"/>
        <w:rPr>
          <w:b/>
          <w:u w:val="single"/>
        </w:rPr>
      </w:pPr>
    </w:p>
    <w:p w:rsidRDefault="00C66CAA" w:rsidP="00C66CAA" w:rsidR="00C66CAA">
      <w:pPr>
        <w:spacing w:after="0"/>
        <w:jc w:val="both"/>
        <w:rPr>
          <w:u w:val="single"/>
        </w:rPr>
      </w:pPr>
      <w:r>
        <w:rPr>
          <w:u w:val="single"/>
        </w:rPr>
        <w:t>UPUTA  O  PRAVNOM  LIJEKU :</w:t>
      </w:r>
    </w:p>
    <w:p w:rsidRDefault="00C66CAA" w:rsidP="00C66CAA" w:rsidR="00C66CAA">
      <w:pPr>
        <w:spacing w:after="0"/>
        <w:jc w:val="both"/>
        <w:rPr>
          <w:u w:val="single"/>
        </w:rPr>
      </w:pPr>
    </w:p>
    <w:p w:rsidRDefault="00C66CAA" w:rsidP="00C66CAA" w:rsidR="00C66CAA">
      <w:pPr>
        <w:spacing w:after="0"/>
        <w:jc w:val="both"/>
      </w:pPr>
      <w:r>
        <w:tab/>
        <w:t xml:space="preserve">Protiv ovog rješenja svaki stečajni vjerovnik i stečajni dužnik mogu podnijeti žalbu u roku od </w:t>
      </w:r>
      <w:r w:rsidR="00E429A3">
        <w:t>osam (8) dana od njegovog priopćenja</w:t>
      </w:r>
      <w:r>
        <w:t>, pisano u tri (3) primjerka, putem ovoga suda na Visoki trgovački sud Republike Hrvatske u Zagrebu.</w:t>
      </w:r>
    </w:p>
    <w:p w:rsidRDefault="00C66CAA" w:rsidP="00C66CAA" w:rsidR="00C66CAA">
      <w:pPr>
        <w:spacing w:after="0"/>
        <w:jc w:val="both"/>
      </w:pPr>
    </w:p>
    <w:p w:rsidRDefault="00C66CAA" w:rsidP="00C66CAA" w:rsidR="00C66CAA">
      <w:pPr>
        <w:spacing w:after="0"/>
        <w:jc w:val="both"/>
      </w:pPr>
    </w:p>
    <w:p w:rsidRDefault="00C66CAA" w:rsidP="00C66CAA" w:rsidR="00C66CAA">
      <w:pPr>
        <w:spacing w:after="0"/>
        <w:jc w:val="both"/>
      </w:pPr>
      <w:r>
        <w:t>DNA :</w:t>
      </w:r>
    </w:p>
    <w:p w:rsidRDefault="00C66CAA" w:rsidP="00C66CAA" w:rsidR="00C66CAA">
      <w:pPr>
        <w:spacing w:after="0"/>
      </w:pPr>
    </w:p>
    <w:p w:rsidRDefault="00C66CAA" w:rsidP="00C66CAA" w:rsidR="00C66CAA">
      <w:pPr>
        <w:spacing w:after="0"/>
      </w:pPr>
      <w:r>
        <w:t>Stečajni up</w:t>
      </w:r>
      <w:r w:rsidR="00E429A3">
        <w:t xml:space="preserve">ravitelj Zvonko </w:t>
      </w:r>
      <w:proofErr w:type="spellStart"/>
      <w:r w:rsidR="00E429A3">
        <w:t>Hrain</w:t>
      </w:r>
      <w:proofErr w:type="spellEnd"/>
      <w:r w:rsidR="00E429A3">
        <w:t>, iz Varaždina, Zagrebačka br. 19/III,</w:t>
      </w:r>
    </w:p>
    <w:p w:rsidRDefault="00C66CAA" w:rsidP="00C66CAA" w:rsidR="00C66CAA">
      <w:pPr>
        <w:spacing w:after="0"/>
      </w:pPr>
    </w:p>
    <w:p w:rsidRDefault="00E429A3" w:rsidP="00C66CAA" w:rsidR="00E429A3">
      <w:pPr>
        <w:spacing w:after="0"/>
      </w:pPr>
      <w:r>
        <w:t xml:space="preserve">Republika Hrvatska, Ministarstvo financija, Porezna uprava, Područni </w:t>
      </w:r>
    </w:p>
    <w:p w:rsidRDefault="00E429A3" w:rsidP="00C66CAA" w:rsidR="00E429A3">
      <w:pPr>
        <w:spacing w:after="0"/>
      </w:pPr>
      <w:r>
        <w:t xml:space="preserve">ured Sjeverna Hrvatska, zastupana po </w:t>
      </w:r>
      <w:r w:rsidR="00C66CAA">
        <w:t>Županijsko</w:t>
      </w:r>
      <w:r>
        <w:t>m</w:t>
      </w:r>
      <w:r w:rsidR="00C66CAA">
        <w:t xml:space="preserve"> državno</w:t>
      </w:r>
      <w:r>
        <w:t>m odvjetništvu</w:t>
      </w:r>
    </w:p>
    <w:p w:rsidRDefault="00C66CAA" w:rsidP="00C66CAA" w:rsidR="00C66CAA">
      <w:pPr>
        <w:spacing w:after="0"/>
      </w:pPr>
      <w:r>
        <w:t xml:space="preserve"> u Varaždinu,</w:t>
      </w:r>
    </w:p>
    <w:p w:rsidRDefault="00C66CAA" w:rsidP="00C66CAA" w:rsidR="00C66CAA">
      <w:pPr>
        <w:spacing w:after="0"/>
      </w:pPr>
    </w:p>
    <w:p w:rsidRDefault="00C66CAA" w:rsidP="00C66CAA" w:rsidR="00C66CAA">
      <w:pPr>
        <w:spacing w:after="0"/>
      </w:pPr>
      <w:r>
        <w:t xml:space="preserve">Financijska agencija, Regionalni centar Zagreb, Vrtni put br. 3, </w:t>
      </w:r>
    </w:p>
    <w:p w:rsidRDefault="00C66CAA" w:rsidP="00C66CAA" w:rsidR="00C66CAA">
      <w:pPr>
        <w:spacing w:after="0"/>
      </w:pPr>
      <w:r>
        <w:t xml:space="preserve"> </w:t>
      </w:r>
    </w:p>
    <w:p w:rsidRDefault="00C66CAA" w:rsidP="00C66CAA" w:rsidR="00C66CAA">
      <w:pPr>
        <w:spacing w:after="0"/>
      </w:pPr>
      <w:r>
        <w:t>e-oglasna ploča ovoga suda,</w:t>
      </w:r>
      <w:r>
        <w:tab/>
      </w:r>
    </w:p>
    <w:p w:rsidRDefault="00C66CAA" w:rsidP="00C66CAA" w:rsidR="00C66CAA">
      <w:pPr>
        <w:spacing w:after="0"/>
        <w:jc w:val="both"/>
      </w:pPr>
      <w:r>
        <w:tab/>
      </w:r>
      <w:r>
        <w:tab/>
      </w:r>
      <w:r>
        <w:tab/>
      </w:r>
      <w:r>
        <w:tab/>
      </w:r>
      <w:r>
        <w:tab/>
      </w:r>
      <w:r>
        <w:tab/>
      </w:r>
      <w:r>
        <w:tab/>
      </w:r>
      <w:r>
        <w:tab/>
        <w:t xml:space="preserve">            </w:t>
      </w:r>
    </w:p>
    <w:p w:rsidRDefault="00C66CAA" w:rsidP="00C66CAA" w:rsidR="00C66CAA">
      <w:pPr>
        <w:spacing w:after="0"/>
        <w:jc w:val="both"/>
      </w:pPr>
      <w:r>
        <w:t>Sudski registar ovoga suda (nakon pravomoćnosti),</w:t>
      </w:r>
    </w:p>
    <w:p w:rsidRDefault="00C66CAA" w:rsidP="00C66CAA" w:rsidR="00C66CAA">
      <w:pPr>
        <w:spacing w:after="0"/>
        <w:jc w:val="both"/>
      </w:pPr>
    </w:p>
    <w:p w:rsidRDefault="00C66CAA" w:rsidP="00C66CAA" w:rsidR="00C66CAA">
      <w:pPr>
        <w:spacing w:after="0"/>
        <w:jc w:val="both"/>
      </w:pPr>
      <w:r>
        <w:tab/>
      </w:r>
      <w:r>
        <w:tab/>
      </w:r>
      <w:r>
        <w:tab/>
      </w:r>
      <w:r>
        <w:tab/>
      </w:r>
      <w:r>
        <w:tab/>
      </w:r>
      <w:r>
        <w:tab/>
      </w:r>
      <w:r>
        <w:tab/>
      </w:r>
      <w:r>
        <w:tab/>
        <w:t xml:space="preserve">          </w:t>
      </w:r>
      <w:r>
        <w:tab/>
      </w:r>
      <w:r>
        <w:tab/>
      </w:r>
      <w:r>
        <w:tab/>
      </w:r>
      <w:r>
        <w:tab/>
        <w:t xml:space="preserve">          </w:t>
      </w:r>
    </w:p>
    <w:p w:rsidRDefault="00C66CAA" w:rsidP="00C66CAA" w:rsidR="00C66CAA">
      <w:pPr>
        <w:spacing w:after="0"/>
        <w:jc w:val="both"/>
      </w:pPr>
      <w:r>
        <w:lastRenderedPageBreak/>
        <w:tab/>
      </w:r>
      <w:r>
        <w:tab/>
      </w:r>
      <w:r>
        <w:tab/>
      </w:r>
      <w:r>
        <w:tab/>
      </w:r>
      <w:r>
        <w:tab/>
      </w:r>
      <w:r>
        <w:tab/>
      </w:r>
      <w:r>
        <w:tab/>
      </w:r>
      <w:r>
        <w:tab/>
        <w:t xml:space="preserve">             </w:t>
      </w:r>
    </w:p>
    <w:p w:rsidRDefault="00C66CAA" w:rsidP="00C66CAA" w:rsidR="00C66CAA">
      <w:pPr>
        <w:spacing w:after="0"/>
        <w:jc w:val="both"/>
      </w:pPr>
      <w:r>
        <w:t>Pisarnica - kal. pravomoćnosti – 8 dana,</w:t>
      </w:r>
    </w:p>
    <w:p w:rsidRDefault="00C66CAA" w:rsidP="00C66CAA" w:rsidR="00C66CAA">
      <w:pPr>
        <w:spacing w:after="0"/>
        <w:jc w:val="both"/>
      </w:pPr>
    </w:p>
    <w:p w:rsidRDefault="00C66CAA" w:rsidP="00C66CAA" w:rsidR="00C66CAA">
      <w:pPr>
        <w:spacing w:after="0"/>
        <w:jc w:val="both"/>
      </w:pPr>
    </w:p>
    <w:p w:rsidRDefault="00E429A3" w:rsidP="00C66CAA" w:rsidR="00C66CAA">
      <w:pPr>
        <w:spacing w:after="0"/>
        <w:jc w:val="center"/>
      </w:pPr>
      <w:r>
        <w:t>U Varaždinu, 29. rujna</w:t>
      </w:r>
      <w:r w:rsidR="00C66CAA">
        <w:t xml:space="preserve"> 2015. godine.</w:t>
      </w:r>
    </w:p>
    <w:p w:rsidRDefault="00C66CAA" w:rsidP="00C66CAA" w:rsidR="00C66CAA">
      <w:pPr>
        <w:spacing w:after="0"/>
        <w:jc w:val="both"/>
      </w:pPr>
    </w:p>
    <w:p w:rsidRDefault="00C66CAA" w:rsidP="00353760" w:rsidR="00DA0242">
      <w:pPr>
        <w:spacing w:after="0"/>
        <w:jc w:val="both"/>
      </w:pPr>
      <w:r>
        <w:tab/>
      </w:r>
      <w:r>
        <w:tab/>
      </w:r>
      <w:r>
        <w:tab/>
      </w:r>
      <w:r>
        <w:tab/>
      </w:r>
      <w:r>
        <w:tab/>
      </w:r>
      <w:r>
        <w:tab/>
      </w:r>
      <w:r>
        <w:tab/>
      </w:r>
      <w:r>
        <w:tab/>
        <w:t xml:space="preserve">                 STEČAJNI  SUDAC :</w:t>
      </w:r>
    </w:p>
    <w:sectPr w:rsidSect="00EB0D4C" w:rsidR="00DA0242">
      <w:headerReference w:type="default" r:id="rId11"/>
      <w:foot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26AC8" w:rsidP="00537B78" w:rsidR="00926AC8">
      <w:r>
        <w:separator/>
      </w:r>
    </w:p>
  </w:endnote>
  <w:endnote w:id="0" w:type="continuationSeparator">
    <w:p w:rsidRDefault="00926AC8" w:rsidP="00537B78" w:rsidR="00926A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2608673"/>
      <w:docPartObj>
        <w:docPartGallery w:val="Page Numbers (Bottom of Page)"/>
        <w:docPartUnique/>
      </w:docPartObj>
    </w:sdtPr>
    <w:sdtEndPr/>
    <w:sdtContent>
      <w:p w:rsidRDefault="00C66CAA" w:rsidR="00C66CAA">
        <w:pPr>
          <w:pStyle w:val="Podnoje"/>
        </w:pPr>
        <w:r>
          <w:fldChar w:fldCharType="begin"/>
        </w:r>
        <w:r>
          <w:instrText>PAGE   \* MERGEFORMAT</w:instrText>
        </w:r>
        <w:r>
          <w:fldChar w:fldCharType="separate"/>
        </w:r>
        <w:r w:rsidR="00CC24F3">
          <w:t>2</w:t>
        </w:r>
        <w:r>
          <w:fldChar w:fldCharType="end"/>
        </w:r>
      </w:p>
    </w:sdtContent>
  </w:sdt>
  <w:p w:rsidRDefault="00C66CAA" w:rsidR="00C66CA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26AC8" w:rsidP="00537B78" w:rsidR="00926AC8">
      <w:r>
        <w:separator/>
      </w:r>
    </w:p>
  </w:footnote>
  <w:footnote w:id="0" w:type="continuationSeparator">
    <w:p w:rsidRDefault="00926AC8" w:rsidP="00537B78" w:rsidR="00926A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66CAA" w:rsidR="008333A9">
    <w:pPr>
      <w:pStyle w:val="Zaglavlje"/>
    </w:pPr>
    <w:r>
      <w:rPr>
        <w:rStyle w:val="PozadinaSvijetloCrvena"/>
        <w:shd w:fill="auto" w:color="auto" w:val="clear"/>
      </w:rPr>
      <w:t>POSL. BROJ : 6 St-466/11-49</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3E43"/>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760"/>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6321"/>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2706F"/>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A02"/>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AC8"/>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1A"/>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626A"/>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B7FB8"/>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6A48"/>
    <w:rsid w:val="00C57DF5"/>
    <w:rsid w:val="00C6077F"/>
    <w:rsid w:val="00C62738"/>
    <w:rsid w:val="00C63AB8"/>
    <w:rsid w:val="00C63CD2"/>
    <w:rsid w:val="00C65A6C"/>
    <w:rsid w:val="00C66634"/>
    <w:rsid w:val="00C66CAA"/>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082"/>
    <w:rsid w:val="00CB0C80"/>
    <w:rsid w:val="00CB0EA4"/>
    <w:rsid w:val="00CB139B"/>
    <w:rsid w:val="00CB3CBF"/>
    <w:rsid w:val="00CB4519"/>
    <w:rsid w:val="00CB5042"/>
    <w:rsid w:val="00CB65BD"/>
    <w:rsid w:val="00CB6B9B"/>
    <w:rsid w:val="00CB6CE6"/>
    <w:rsid w:val="00CC24F3"/>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32"/>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51F"/>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9A3"/>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5000191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rujna 2015.</izvorni_sadrzaj>
    <derivirana_varijabla naziv="DomainObject.DatumDonosenjaOdluke_1">29.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St-466/2011-49</izvorni_sadrzaj>
    <derivirana_varijabla naziv="DomainObject.Oznaka_1">St-466/2011-49</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prosinca 2011.</izvorni_sadrzaj>
    <derivirana_varijabla naziv="DomainObject.Predmet.DatumOsnivanja_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29. rujna 2015.</izvorni_sadrzaj>
    <derivirana_varijabla naziv="DomainObject.Predmet.DatumRjesavanja_1">29. rujna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St-466/2011</izvorni_sadrzaj>
    <derivirana_varijabla naziv="DomainObject.Predmet.OznakaBroj_1">St-466/2011</derivirana_varijabla>
  </DomainObject.Predmet.OznakaBroj>
  <DomainObject.Predmet.OznakaBrojOptuznogAkta>
    <izvorni_sadrzaj/>
    <derivirana_varijabla naziv="DomainObject.Predmet.OznakaBrojOptuznogAkta_1"/>
  </DomainObject.Predmet.OznakaBrojOptuznogAkta>
  <DomainObject.Predmet.PredmetRijesio.Ime>
    <izvorni_sadrzaj>Hugo</izvorni_sadrzaj>
    <derivirana_varijabla naziv="DomainObject.Predmet.PredmetRijesio.Ime_1">Hugo</derivirana_varijabla>
  </DomainObject.Predmet.PredmetRijesio.Ime>
  <DomainObject.Predmet.PredmetRijesio.Oib>
    <izvorni_sadrzaj>19031223594</izvorni_sadrzaj>
    <derivirana_varijabla naziv="DomainObject.Predmet.PredmetRijesio.Oib_1">19031223594</derivirana_varijabla>
  </DomainObject.Predmet.PredmetRijesio.Oib>
  <DomainObject.Predmet.PredmetRijesio.Prezime>
    <izvorni_sadrzaj>Wedemeyer</izvorni_sadrzaj>
    <derivirana_varijabla naziv="DomainObject.Predmet.PredmetRijesio.Prezime_1">Wedemeyer</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ELVING društvo s ograničenom odgovornošću za projektiranje, inženjering, građenje i trgovinu</izvorni_sadrzaj>
    <derivirana_varijabla naziv="DomainObject.Predmet.ProtustrankaFormated_1">  ELVING društvo s ograničenom odgovornošću za projektiranje, inženjering, građenje i trgovinu</derivirana_varijabla>
  </DomainObject.Predmet.ProtustrankaFormated>
  <DomainObject.Predmet.ProtustrankaFormatedOIB>
    <izvorni_sadrzaj>  ELVING društvo s ograničenom odgovornošću za projektiranje, inženjering, građenje i trgovinu, OIB 81470875617</izvorni_sadrzaj>
    <derivirana_varijabla naziv="DomainObject.Predmet.ProtustrankaFormatedOIB_1">  ELVING društvo s ograničenom odgovornošću za projektiranje, inženjering, građenje i trgovinu, OIB 81470875617</derivirana_varijabla>
  </DomainObject.Predmet.ProtustrankaFormatedOIB>
  <DomainObject.Predmet.ProtustrankaFormatedWithAdress>
    <izvorni_sadrzaj> ELVING društvo s ograničenom odgovornošću za projektiranje, inženjering, građenje i trgovinu, Matije Gupca 2, Novi Marof</izvorni_sadrzaj>
    <derivirana_varijabla naziv="DomainObject.Predmet.ProtustrankaFormatedWithAdress_1"> ELVING društvo s ograničenom odgovornošću za projektiranje, inženjering, građenje i trgovinu, Matije Gupca 2, Novi Marof</derivirana_varijabla>
  </DomainObject.Predmet.ProtustrankaFormatedWithAdress>
  <DomainObject.Predmet.ProtustrankaFormatedWithAdressOIB>
    <izvorni_sadrzaj> ELVING društvo s ograničenom odgovornošću za projektiranje, inženjering, građenje i trgovinu, OIB 81470875617, Matije Gupca 2, Novi Marof</izvorni_sadrzaj>
    <derivirana_varijabla naziv="DomainObject.Predmet.ProtustrankaFormatedWithAdressOIB_1"> ELVING društvo s ograničenom odgovornošću za projektiranje, inženjering, građenje i trgovinu, OIB 81470875617, Matije Gupca 2, Novi Marof</derivirana_varijabla>
  </DomainObject.Predmet.ProtustrankaFormatedWithAdressOIB>
  <DomainObject.Predmet.ProtustrankaWithAdress>
    <izvorni_sadrzaj>ELVING društvo s ograničenom odgovornošću za projektiranje, inženjering, građenje i trgovinu Matije Gupca 2, Novi Marof</izvorni_sadrzaj>
    <derivirana_varijabla naziv="DomainObject.Predmet.ProtustrankaWithAdress_1">ELVING društvo s ograničenom odgovornošću za projektiranje, inženjering, građenje i trgovinu Matije Gupca 2, Novi Marof</derivirana_varijabla>
  </DomainObject.Predmet.ProtustrankaWithAdress>
  <DomainObject.Predmet.ProtustrankaWithAdressOIB>
    <izvorni_sadrzaj>ELVING društvo s ograničenom odgovornošću za projektiranje, inženjering, građenje i trgovinu, OIB 81470875617, Matije Gupca 2, Novi Marof</izvorni_sadrzaj>
    <derivirana_varijabla naziv="DomainObject.Predmet.ProtustrankaWithAdressOIB_1">ELVING društvo s ograničenom odgovornošću za projektiranje, inženjering, građenje i trgovinu, OIB 81470875617, Matije Gupca 2, Novi Marof</derivirana_varijabla>
  </DomainObject.Predmet.ProtustrankaWithAdressOIB>
  <DomainObject.Predmet.ProtustrankaNazivFormated>
    <izvorni_sadrzaj>ELVING društvo s ograničenom odgovornošću za projektiranje, inženjering, građenje i trgovinu</izvorni_sadrzaj>
    <derivirana_varijabla naziv="DomainObject.Predmet.ProtustrankaNazivFormated_1">ELVING društvo s ograničenom odgovornošću za projektiranje, inženjering, građenje i trgovinu</derivirana_varijabla>
  </DomainObject.Predmet.ProtustrankaNazivFormated>
  <DomainObject.Predmet.ProtustrankaNazivFormatedOIB>
    <izvorni_sadrzaj>ELVING društvo s ograničenom odgovornošću za projektiranje, inženjering, građenje i trgovinu, OIB 81470875617</izvorni_sadrzaj>
    <derivirana_varijabla naziv="DomainObject.Predmet.ProtustrankaNazivFormatedOIB_1">ELVING društvo s ograničenom odgovornošću za projektiranje, inženjering, građenje i trgovinu, OIB 81470875617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Sudnica 222</izvorni_sadrzaj>
    <derivirana_varijabla naziv="DomainObject.Predmet.Referada.Prostorija.Oznaka_1">Sudnica 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Varaždin zastupanog po punomoćniku ŽUPANIJSKO DRŽAVNO ODVJETNIŠTVO U VARAŽDINU</izvorni_sadrzaj>
    <derivirana_varijabla naziv="DomainObject.Predmet.StrankaFormated_1">  Porezna uprava Varaždin zastupanog po punomoćniku ŽUPANIJSKO DRŽAVNO ODVJETNIŠTVO U VARAŽDINU</derivirana_varijabla>
  </DomainObject.Predmet.StrankaFormated>
  <DomainObject.Predmet.StrankaFormatedOIB>
    <izvorni_sadrzaj>  Porezna uprava Varaždin zastupanog po punomoćniku ŽUPANIJSKO DRŽAVNO ODVJETNIŠTVO U VARAŽDINU</izvorni_sadrzaj>
    <derivirana_varijabla naziv="DomainObject.Predmet.StrankaFormatedOIB_1">  Porezna uprava Varaždin zastupanog po punomoćniku ŽUPANIJSKO DRŽAVNO ODVJETNIŠTVO U VARAŽDINU</derivirana_varijabla>
  </DomainObject.Predmet.StrankaFormatedOIB>
  <DomainObject.Predmet.StrankaFormatedWithAdress>
    <izvorni_sadrzaj> Porezna uprava Varaždin, Graberje 1, 42000 Varaždin zastupanog po punomoćniku ŽUPANIJSKO DRŽAVNO ODVJETNIŠTVO U VARAŽDINU</izvorni_sadrzaj>
    <derivirana_varijabla naziv="DomainObject.Predmet.StrankaFormatedWithAdress_1"> Porezna uprava Varaždin, Graberje 1, 42000 Varaždin zastupanog po punomoćniku ŽUPANIJSKO DRŽAVNO ODVJETNIŠTVO U VARAŽDINU</derivirana_varijabla>
  </DomainObject.Predmet.StrankaFormatedWithAdress>
  <DomainObject.Predmet.StrankaFormatedWithAdressOIB>
    <izvorni_sadrzaj> Porezna uprava Varaždin, Graberje 1, 42000 Varaždin zastupanog po punomoćniku ŽUPANIJSKO DRŽAVNO ODVJETNIŠTVO U VARAŽDINU</izvorni_sadrzaj>
    <derivirana_varijabla naziv="DomainObject.Predmet.StrankaFormatedWithAdressOIB_1"> Porezna uprava Varaždin, Graberje 1, 42000 Varaždin zastupanog po punomoćniku ŽUPANIJSKO DRŽAVNO ODVJETNIŠTVO U VARAŽDINU</derivirana_varijabla>
  </DomainObject.Predmet.StrankaFormatedWithAdressOIB>
  <DomainObject.Predmet.StrankaWithAdress>
    <izvorni_sadrzaj>Porezna uprava Varaždin Graberje 1,42000 Varaždin</izvorni_sadrzaj>
    <derivirana_varijabla naziv="DomainObject.Predmet.StrankaWithAdress_1">Porezna uprava Varaždin Graberje 1,42000 Varaždin</derivirana_varijabla>
  </DomainObject.Predmet.StrankaWithAdress>
  <DomainObject.Predmet.StrankaWithAdressOIB>
    <izvorni_sadrzaj>Porezna uprava Varaždin, Graberje 1,42000 Varaždin</izvorni_sadrzaj>
    <derivirana_varijabla naziv="DomainObject.Predmet.StrankaWithAdressOIB_1">Porezna uprava Varaždin, Graberje 1,42000 Varaždin</derivirana_varijabla>
  </DomainObject.Predmet.StrankaWithAdressOIB>
  <DomainObject.Predmet.StrankaNazivFormated>
    <izvorni_sadrzaj>Porezna uprava Varaždin</izvorni_sadrzaj>
    <derivirana_varijabla naziv="DomainObject.Predmet.StrankaNazivFormated_1">Porezna uprava Varaždin</derivirana_varijabla>
  </DomainObject.Predmet.StrankaNazivFormated>
  <DomainObject.Predmet.StrankaNazivFormatedOIB>
    <izvorni_sadrzaj>Porezna uprava Varaždin</izvorni_sadrzaj>
    <derivirana_varijabla naziv="DomainObject.Predmet.StrankaNazivFormatedOIB_1">Porezna uprava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Varaždin zastupanog po punomoćniku ŽUPANIJSKO DRŽAVNO ODVJETNIŠTVO U VARAŽDINU</item>
    </izvorni_sadrzaj>
    <derivirana_varijabla naziv="DomainObject.Predmet.StrankaListFormated_1">
      <item>Porezna uprava Varaždin zastupanog po punomoćniku ŽUPANIJSKO DRŽAVNO ODVJETNIŠTVO U VARAŽDINU</item>
    </derivirana_varijabla>
  </DomainObject.Predmet.StrankaListFormated>
  <DomainObject.Predmet.StrankaListFormatedOIB>
    <izvorni_sadrzaj>
      <item>Porezna uprava Varaždin zastupanog po punomoćniku ŽUPANIJSKO DRŽAVNO ODVJETNIŠTVO U VARAŽDINU</item>
    </izvorni_sadrzaj>
    <derivirana_varijabla naziv="DomainObject.Predmet.StrankaListFormatedOIB_1">
      <item>Porezna uprava Varaždin zastupanog po punomoćniku ŽUPANIJSKO DRŽAVNO ODVJETNIŠTVO U VARAŽDINU</item>
    </derivirana_varijabla>
  </DomainObject.Predmet.StrankaListFormatedOIB>
  <DomainObject.Predmet.StrankaListFormatedWithAdress>
    <izvorni_sadrzaj>
      <item>Porezna uprava Varaždin, Graberje 1, 42000 Varaždin zastupanog po punomoćniku ŽUPANIJSKO DRŽAVNO ODVJETNIŠTVO U VARAŽDINU</item>
    </izvorni_sadrzaj>
    <derivirana_varijabla naziv="DomainObject.Predmet.StrankaListFormatedWithAdress_1">
      <item>Porezna uprava Varaždin, Graberje 1, 42000 Varaždin zastupanog po punomoćniku ŽUPANIJSKO DRŽAVNO ODVJETNIŠTVO U VARAŽDINU</item>
    </derivirana_varijabla>
  </DomainObject.Predmet.StrankaListFormatedWithAdress>
  <DomainObject.Predmet.StrankaListFormatedWithAdressOIB>
    <izvorni_sadrzaj>
      <item>Porezna uprava Varaždin, Graberje 1, 42000 Varaždin zastupanog po punomoćniku ŽUPANIJSKO DRŽAVNO ODVJETNIŠTVO U VARAŽDINU</item>
    </izvorni_sadrzaj>
    <derivirana_varijabla naziv="DomainObject.Predmet.StrankaListFormatedWithAdressOIB_1">
      <item>Porezna uprava Varaždin, Graberje 1, 42000 Varaždin zastupanog po punomoćniku ŽUPANIJSKO DRŽAVNO ODVJETNIŠTVO U VARAŽDINU</item>
    </derivirana_varijabla>
  </DomainObject.Predmet.StrankaListFormatedWithAdressOIB>
  <DomainObject.Predmet.StrankaListNazivFormated>
    <izvorni_sadrzaj>
      <item>Porezna uprava Varaždin</item>
    </izvorni_sadrzaj>
    <derivirana_varijabla naziv="DomainObject.Predmet.StrankaListNazivFormated_1">
      <item>Porezna uprava Varaždin</item>
    </derivirana_varijabla>
  </DomainObject.Predmet.StrankaListNazivFormated>
  <DomainObject.Predmet.StrankaListNazivFormatedOIB>
    <izvorni_sadrzaj>
      <item>Porezna uprava Varaždin</item>
    </izvorni_sadrzaj>
    <derivirana_varijabla naziv="DomainObject.Predmet.StrankaListNazivFormatedOIB_1">
      <item>Porezna uprava Varaždin</item>
    </derivirana_varijabla>
  </DomainObject.Predmet.StrankaListNazivFormatedOIB>
  <DomainObject.Predmet.ProtuStrankaListFormated>
    <izvorni_sadrzaj>
      <item>ELVING društvo s ograničenom odgovornošću za projektiranje, inženjering, građenje i trgovinu</item>
    </izvorni_sadrzaj>
    <derivirana_varijabla naziv="DomainObject.Predmet.ProtuStrankaListFormated_1">
      <item>ELVING društvo s ograničenom odgovornošću za projektiranje, inženjering, građenje i trgovinu</item>
    </derivirana_varijabla>
  </DomainObject.Predmet.ProtuStrankaListFormated>
  <DomainObject.Predmet.ProtuStrankaListFormatedOIB>
    <izvorni_sadrzaj>
      <item>ELVING društvo s ograničenom odgovornošću za projektiranje, inženjering, građenje i trgovinu, OIB 81470875617</item>
    </izvorni_sadrzaj>
    <derivirana_varijabla naziv="DomainObject.Predmet.ProtuStrankaListFormatedOIB_1">
      <item>ELVING društvo s ograničenom odgovornošću za projektiranje, inženjering, građenje i trgovinu, OIB 81470875617</item>
    </derivirana_varijabla>
  </DomainObject.Predmet.ProtuStrankaListFormatedOIB>
  <DomainObject.Predmet.ProtuStrankaListFormatedWithAdress>
    <izvorni_sadrzaj>
      <item>ELVING društvo s ograničenom odgovornošću za projektiranje, inženjering, građenje i trgovinu, Matije Gupca 2, Novi Marof</item>
    </izvorni_sadrzaj>
    <derivirana_varijabla naziv="DomainObject.Predmet.ProtuStrankaListFormatedWithAdress_1">
      <item>ELVING društvo s ograničenom odgovornošću za projektiranje, inženjering, građenje i trgovinu, Matije Gupca 2, Novi Marof</item>
    </derivirana_varijabla>
  </DomainObject.Predmet.ProtuStrankaListFormatedWithAdress>
  <DomainObject.Predmet.ProtuStrankaListFormatedWithAdressOIB>
    <izvorni_sadrzaj>
      <item>ELVING društvo s ograničenom odgovornošću za projektiranje, inženjering, građenje i trgovinu, OIB 81470875617, Matije Gupca 2, Novi Marof</item>
    </izvorni_sadrzaj>
    <derivirana_varijabla naziv="DomainObject.Predmet.ProtuStrankaListFormatedWithAdressOIB_1">
      <item>ELVING društvo s ograničenom odgovornošću za projektiranje, inženjering, građenje i trgovinu, OIB 81470875617, Matije Gupca 2, Novi Marof</item>
    </derivirana_varijabla>
  </DomainObject.Predmet.ProtuStrankaListFormatedWithAdressOIB>
  <DomainObject.Predmet.ProtuStrankaListNazivFormated>
    <izvorni_sadrzaj>
      <item>ELVING društvo s ograničenom odgovornošću za projektiranje, inženjering, građenje i trgovinu</item>
    </izvorni_sadrzaj>
    <derivirana_varijabla naziv="DomainObject.Predmet.ProtuStrankaListNazivFormated_1">
      <item>ELVING društvo s ograničenom odgovornošću za projektiranje, inženjering, građenje i trgovinu</item>
    </derivirana_varijabla>
  </DomainObject.Predmet.ProtuStrankaListNazivFormated>
  <DomainObject.Predmet.ProtuStrankaListNazivFormatedOIB>
    <izvorni_sadrzaj>
      <item>ELVING društvo s ograničenom odgovornošću za projektiranje, inženjering, građenje i trgovinu, OIB 81470875617</item>
    </izvorni_sadrzaj>
    <derivirana_varijabla naziv="DomainObject.Predmet.ProtuStrankaListNazivFormatedOIB_1">
      <item>ELVING društvo s ograničenom odgovornošću za projektiranje, inženjering, građenje i trgovinu, OIB 81470875617</item>
    </derivirana_varijabla>
  </DomainObject.Predmet.ProtuStrankaListNazivFormatedOIB>
  <DomainObject.Predmet.OstaliListFormated>
    <izvorni_sadrzaj>
      <item>ŽUPANIJSKO DRŽAVNO ODVJETNIŠTVO U VARAŽDINU punomoćnik sudionika u postupku Porezna uprava Varaždin</item>
      <item>Direktor dužnika NADA HAJDUK-VOLARIĆ</item>
      <item>TOMO BOŽIĆ, zamjenik ŽDO</item>
      <item>BORIS RAVIĆ, odvjetnik</item>
      <item>FINA, Podružnica Zagreb</item>
      <item>STJEPAN VOLARIĆ</item>
      <item>Zvonko Hrain</item>
      <item>zam. punomoćnika SUZANA TURKALJ,odv. vježbenik za bivše direktore</item>
      <item>Odvjetnik HRVOJE MATIĆ za Ellabo d.o.o.</item>
      <item>Tanja Purić Stamenković, zamjenik ŽDO</item>
    </izvorni_sadrzaj>
    <derivirana_varijabla naziv="DomainObject.Predmet.OstaliListFormated_1">
      <item>ŽUPANIJSKO DRŽAVNO ODVJETNIŠTVO U VARAŽDINU punomoćnik sudionika u postupku Porezna uprava Varaždin</item>
      <item>Direktor dužnika NADA HAJDUK-VOLARIĆ</item>
      <item>TOMO BOŽIĆ, zamjenik ŽDO</item>
      <item>BORIS RAVIĆ, odvjetnik</item>
      <item>FINA, Podružnica Zagreb</item>
      <item>STJEPAN VOLARIĆ</item>
      <item>Zvonko Hrain</item>
      <item>zam. punomoćnika SUZANA TURKALJ,odv. vježbenik za bivše direktore</item>
      <item>Odvjetnik HRVOJE MATIĆ za Ellabo d.o.o.</item>
      <item>Tanja Purić Stamenković, zamjenik ŽDO</item>
    </derivirana_varijabla>
  </DomainObject.Predmet.OstaliListFormated>
  <DomainObject.Predmet.OstaliListFormatedOIB>
    <izvorni_sadrzaj>
      <item>ŽUPANIJSKO DRŽAVNO ODVJETNIŠTVO U VARAŽDINU punomoćnik sudionika u postupku Porezna uprava Varaždin</item>
      <item>Direktor dužnika NADA HAJDUK-VOLARIĆ</item>
      <item>TOMO BOŽIĆ, zamjenik ŽDO</item>
      <item>BORIS RAVIĆ, odvjetnik</item>
      <item>FINA, Podružnica Zagreb</item>
      <item>STJEPAN VOLARIĆ</item>
      <item>Zvonko Hrain, OIB 25731960062</item>
      <item>zam. punomoćnika SUZANA TURKALJ,odv. vježbenik za bivše direktore</item>
      <item>Odvjetnik HRVOJE MATIĆ za Ellabo d.o.o.</item>
      <item>Tanja Purić Stamenković, zamjenik ŽDO</item>
    </izvorni_sadrzaj>
    <derivirana_varijabla naziv="DomainObject.Predmet.OstaliListFormatedOIB_1">
      <item>ŽUPANIJSKO DRŽAVNO ODVJETNIŠTVO U VARAŽDINU punomoćnik sudionika u postupku Porezna uprava Varaždin</item>
      <item>Direktor dužnika NADA HAJDUK-VOLARIĆ</item>
      <item>TOMO BOŽIĆ, zamjenik ŽDO</item>
      <item>BORIS RAVIĆ, odvjetnik</item>
      <item>FINA, Podružnica Zagreb</item>
      <item>STJEPAN VOLARIĆ</item>
      <item>Zvonko Hrain, OIB 25731960062</item>
      <item>zam. punomoćnika SUZANA TURKALJ,odv. vježbenik za bivše direktore</item>
      <item>Odvjetnik HRVOJE MATIĆ za Ellabo d.o.o.</item>
      <item>Tanja Purić Stamenković, zamjenik ŽDO</item>
    </derivirana_varijabla>
  </DomainObject.Predmet.OstaliListFormatedOIB>
  <DomainObject.Predmet.OstaliListFormatedWithAdress>
    <izvorni_sadrzaj>
      <item>ŽUPANIJSKO DRŽAVNO ODVJETNIŠTVO U VARAŽDINU, 42000 Varaždin punomoćnik sudionika u postupku Porezna uprava Varaždin</item>
      <item>Direktor dužnika NADA HAJDUK-VOLARIĆ</item>
      <item>TOMO BOŽIĆ, zamjenik ŽDO</item>
      <item>BORIS RAVIĆ, odvjetnik</item>
      <item>FINA, Podružnica Zagreb, Vrtni put br. 3., 10000 Zagreb</item>
      <item>STJEPAN VOLARIĆ, Matije Gupca br. 2., 42220 Novi Marof</item>
      <item>Zvonko Hrain, Zagrebačka br. 19/III, 42000 Varaždin</item>
      <item>zam. punomoćnika SUZANA TURKALJ,odv. vježbenik za bivše direktore</item>
      <item>Odvjetnik HRVOJE MATIĆ za Ellabo d.o.o.</item>
      <item>Tanja Purić Stamenković, zamjenik ŽDO</item>
    </izvorni_sadrzaj>
    <derivirana_varijabla naziv="DomainObject.Predmet.OstaliListFormatedWithAdress_1">
      <item>ŽUPANIJSKO DRŽAVNO ODVJETNIŠTVO U VARAŽDINU, 42000 Varaždin punomoćnik sudionika u postupku Porezna uprava Varaždin</item>
      <item>Direktor dužnika NADA HAJDUK-VOLARIĆ</item>
      <item>TOMO BOŽIĆ, zamjenik ŽDO</item>
      <item>BORIS RAVIĆ, odvjetnik</item>
      <item>FINA, Podružnica Zagreb, Vrtni put br. 3., 10000 Zagreb</item>
      <item>STJEPAN VOLARIĆ, Matije Gupca br. 2., 42220 Novi Marof</item>
      <item>Zvonko Hrain, Zagrebačka br. 19/III, 42000 Varaždin</item>
      <item>zam. punomoćnika SUZANA TURKALJ,odv. vježbenik za bivše direktore</item>
      <item>Odvjetnik HRVOJE MATIĆ za Ellabo d.o.o.</item>
      <item>Tanja Purić Stamenković, zamjenik ŽDO</item>
    </derivirana_varijabla>
  </DomainObject.Predmet.OstaliListFormatedWithAdress>
  <DomainObject.Predmet.OstaliListFormatedWithAdressOIB>
    <izvorni_sadrzaj>
      <item>ŽUPANIJSKO DRŽAVNO ODVJETNIŠTVO U VARAŽDINU, 42000 Varaždin punomoćnik sudionika u postupku Porezna uprava Varaždin</item>
      <item>Direktor dužnika NADA HAJDUK-VOLARIĆ</item>
      <item>TOMO BOŽIĆ, zamjenik ŽDO</item>
      <item>BORIS RAVIĆ, odvjetnik</item>
      <item>FINA, Podružnica Zagreb, Vrtni put br. 3., 10000 Zagreb</item>
      <item>STJEPAN VOLARIĆ, Matije Gupca br. 2., 42220 Novi Marof</item>
      <item>Zvonko Hrain, OIB 25731960062, Zagrebačka br. 19/III, 42000 Varaždin</item>
      <item>zam. punomoćnika SUZANA TURKALJ,odv. vježbenik za bivše direktore</item>
      <item>Odvjetnik HRVOJE MATIĆ za Ellabo d.o.o.</item>
      <item>Tanja Purić Stamenković, zamjenik ŽDO</item>
    </izvorni_sadrzaj>
    <derivirana_varijabla naziv="DomainObject.Predmet.OstaliListFormatedWithAdressOIB_1">
      <item>ŽUPANIJSKO DRŽAVNO ODVJETNIŠTVO U VARAŽDINU, 42000 Varaždin punomoćnik sudionika u postupku Porezna uprava Varaždin</item>
      <item>Direktor dužnika NADA HAJDUK-VOLARIĆ</item>
      <item>TOMO BOŽIĆ, zamjenik ŽDO</item>
      <item>BORIS RAVIĆ, odvjetnik</item>
      <item>FINA, Podružnica Zagreb, Vrtni put br. 3., 10000 Zagreb</item>
      <item>STJEPAN VOLARIĆ, Matije Gupca br. 2., 42220 Novi Marof</item>
      <item>Zvonko Hrain, OIB 25731960062, Zagrebačka br. 19/III, 42000 Varaždin</item>
      <item>zam. punomoćnika SUZANA TURKALJ,odv. vježbenik za bivše direktore</item>
      <item>Odvjetnik HRVOJE MATIĆ za Ellabo d.o.o.</item>
      <item>Tanja Purić Stamenković, zamjenik ŽDO</item>
    </derivirana_varijabla>
  </DomainObject.Predmet.OstaliListFormatedWithAdressOIB>
  <DomainObject.Predmet.OstaliListNazivFormated>
    <izvorni_sadrzaj>
      <item>ŽUPANIJSKO DRŽAVNO ODVJETNIŠTVO U VARAŽDINU</item>
      <item>Direktor dužnika NADA HAJDUK-VOLARIĆ</item>
      <item>TOMO BOŽIĆ, zamjenik ŽDO</item>
      <item>BORIS RAVIĆ, odvjetnik</item>
      <item>FINA, Podružnica Zagreb</item>
      <item>STJEPAN VOLARIĆ</item>
      <item>Zvonko Hrain</item>
      <item>zam. punomoćnika SUZANA TURKALJ,odv. vježbenik za bivše direktore</item>
      <item>Odvjetnik HRVOJE MATIĆ za Ellabo d.o.o.</item>
      <item>Tanja Purić Stamenković, zamjenik ŽDO</item>
    </izvorni_sadrzaj>
    <derivirana_varijabla naziv="DomainObject.Predmet.OstaliListNazivFormated_1">
      <item>ŽUPANIJSKO DRŽAVNO ODVJETNIŠTVO U VARAŽDINU</item>
      <item>Direktor dužnika NADA HAJDUK-VOLARIĆ</item>
      <item>TOMO BOŽIĆ, zamjenik ŽDO</item>
      <item>BORIS RAVIĆ, odvjetnik</item>
      <item>FINA, Podružnica Zagreb</item>
      <item>STJEPAN VOLARIĆ</item>
      <item>Zvonko Hrain</item>
      <item>zam. punomoćnika SUZANA TURKALJ,odv. vježbenik za bivše direktore</item>
      <item>Odvjetnik HRVOJE MATIĆ za Ellabo d.o.o.</item>
      <item>Tanja Purić Stamenković, zamjenik ŽDO</item>
    </derivirana_varijabla>
  </DomainObject.Predmet.OstaliListNazivFormated>
  <DomainObject.Predmet.OstaliListNazivFormatedOIB>
    <izvorni_sadrzaj>
      <item>ŽUPANIJSKO DRŽAVNO ODVJETNIŠTVO U VARAŽDINU</item>
      <item>Direktor dužnika NADA HAJDUK-VOLARIĆ</item>
      <item>TOMO BOŽIĆ, zamjenik ŽDO</item>
      <item>BORIS RAVIĆ, odvjetnik</item>
      <item>FINA, Podružnica Zagreb</item>
      <item>STJEPAN VOLARIĆ</item>
      <item>Zvonko Hrain, OIB 25731960062</item>
      <item>zam. punomoćnika SUZANA TURKALJ,odv. vježbenik za bivše direktore</item>
      <item>Odvjetnik HRVOJE MATIĆ za Ellabo d.o.o.</item>
      <item>Tanja Purić Stamenković, zamjenik ŽDO</item>
    </izvorni_sadrzaj>
    <derivirana_varijabla naziv="DomainObject.Predmet.OstaliListNazivFormatedOIB_1">
      <item>ŽUPANIJSKO DRŽAVNO ODVJETNIŠTVO U VARAŽDINU</item>
      <item>Direktor dužnika NADA HAJDUK-VOLARIĆ</item>
      <item>TOMO BOŽIĆ, zamjenik ŽDO</item>
      <item>BORIS RAVIĆ, odvjetnik</item>
      <item>FINA, Podružnica Zagreb</item>
      <item>STJEPAN VOLARIĆ</item>
      <item>Zvonko Hrain, OIB 25731960062</item>
      <item>zam. punomoćnika SUZANA TURKALJ,odv. vježbenik za bivše direktore</item>
      <item>Odvjetnik HRVOJE MATIĆ za Ellabo d.o.o.</item>
      <item>Tanja Purić Stamenković,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rujna 2015.</izvorni_sadrzaj>
    <derivirana_varijabla naziv="DomainObject.Datum_1">29. rujna 2015.</derivirana_varijabla>
  </DomainObject.Datum>
  <DomainObject.PoslovniBrojDokumenta>
    <izvorni_sadrzaj>St-466/2011-49</izvorni_sadrzaj>
    <derivirana_varijabla naziv="DomainObject.PoslovniBrojDokumenta_1">St-466/2011-49</derivirana_varijabla>
  </DomainObject.PoslovniBrojDokumenta>
  <DomainObject.Predmet.StrankaIDrugi>
    <izvorni_sadrzaj>Porezna uprava Varaždin</izvorni_sadrzaj>
    <derivirana_varijabla naziv="DomainObject.Predmet.StrankaIDrugi_1">Porezna uprava Varaždin</derivirana_varijabla>
  </DomainObject.Predmet.StrankaIDrugi>
  <DomainObject.Predmet.ProtustrankaIDrugi>
    <izvorni_sadrzaj>ELVING društvo s ograničenom odgovornošću za projektiranje, inženjering, građenje i trgovinu</izvorni_sadrzaj>
    <derivirana_varijabla naziv="DomainObject.Predmet.ProtustrankaIDrugi_1">ELVING društvo s ograničenom odgovornošću za projektiranje, inženjering, građenje i trgovinu</derivirana_varijabla>
  </DomainObject.Predmet.ProtustrankaIDrugi>
  <DomainObject.Predmet.StrankaIDrugiAdressOIB>
    <izvorni_sadrzaj>Porezna uprava Varaždin, Graberje 1, 42000 Varaždin</izvorni_sadrzaj>
    <derivirana_varijabla naziv="DomainObject.Predmet.StrankaIDrugiAdressOIB_1">Porezna uprava Varaždin, Graberje 1, 42000 Varaždin</derivirana_varijabla>
  </DomainObject.Predmet.StrankaIDrugiAdressOIB>
  <DomainObject.Predmet.ProtustrankaIDrugiAdressOIB>
    <izvorni_sadrzaj>ELVING društvo s ograničenom odgovornošću za projektiranje, inženjering, građenje i trgovinu, OIB 81470875617, Matije Gupca 2, Novi Marof</izvorni_sadrzaj>
    <derivirana_varijabla naziv="DomainObject.Predmet.ProtustrankaIDrugiAdressOIB_1">ELVING društvo s ograničenom odgovornošću za projektiranje, inženjering, građenje i trgovinu, OIB 81470875617, Matije Gupca 2, Novi Marof</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29. rujna 2015.</izvorni_sadrzaj>
    <derivirana_varijabla naziv="DomainObject.Predmet.OdlukaRjesenje.DatumDonosenjaOdluke_1">29. rujna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St-466/2011-49</izvorni_sadrzaj>
    <derivirana_varijabla naziv="DomainObject.Predmet.OdlukaRjesenje.Oznaka_1">St-466/2011-49</derivirana_varijabla>
  </DomainObject.Predmet.OdlukaRjesenje.Oznaka>
  <DomainObject.Predmet.SudioniciListNaziv>
    <izvorni_sadrzaj>
      <item>ELVING društvo s ograničenom odgovornošću za projektiranje, inženjering, građenje i trgovinu</item>
      <item>ŽUPANIJSKO DRŽAVNO ODVJETNIŠTVO U VARAŽDINU</item>
      <item>Porezna uprava Varaždin</item>
      <item>Direktor dužnika NADA HAJDUK-VOLARIĆ</item>
      <item>TOMO BOŽIĆ, zamjenik ŽDO</item>
      <item>BORIS RAVIĆ, odvjetnik</item>
      <item>FINA, Podružnica Zagreb</item>
      <item>STJEPAN VOLARIĆ</item>
      <item>Zvonko Hrain</item>
      <item>zam. punomoćnika SUZANA TURKALJ,odv. vježbenik za bivše direktore</item>
      <item>Odvjetnik HRVOJE MATIĆ za Ellabo d.o.o.</item>
      <item>Tanja Purić Stamenković, zamjenik ŽDO</item>
    </izvorni_sadrzaj>
    <derivirana_varijabla naziv="DomainObject.Predmet.SudioniciListNaziv_1">
      <item>ELVING društvo s ograničenom odgovornošću za projektiranje, inženjering, građenje i trgovinu</item>
      <item>ŽUPANIJSKO DRŽAVNO ODVJETNIŠTVO U VARAŽDINU</item>
      <item>Porezna uprava Varaždin</item>
      <item>Direktor dužnika NADA HAJDUK-VOLARIĆ</item>
      <item>TOMO BOŽIĆ, zamjenik ŽDO</item>
      <item>BORIS RAVIĆ, odvjetnik</item>
      <item>FINA, Podružnica Zagreb</item>
      <item>STJEPAN VOLARIĆ</item>
      <item>Zvonko Hrain</item>
      <item>zam. punomoćnika SUZANA TURKALJ,odv. vježbenik za bivše direktore</item>
      <item>Odvjetnik HRVOJE MATIĆ za Ellabo d.o.o.</item>
      <item>Tanja Purić Stamenković, zamjenik ŽDO</item>
    </derivirana_varijabla>
  </DomainObject.Predmet.SudioniciListNaziv>
  <DomainObject.Predmet.SudioniciListAdressOIB>
    <izvorni_sadrzaj>
      <item>ELVING društvo s ograničenom odgovornošću za projektiranje, inženjering, građenje i trgovinu, OIB 81470875617, Matije Gupca 2,Novi Marof</item>
      <item>ŽUPANIJSKO DRŽAVNO ODVJETNIŠTVO U VARAŽDINU, 42000 Varaždin</item>
      <item>Porezna uprava Varaždin, Graberje 1,42000 Varaždin</item>
      <item>Direktor dužnika NADA HAJDUK-VOLARIĆ</item>
      <item>TOMO BOŽIĆ, zamjenik ŽDO</item>
      <item>BORIS RAVIĆ, odvjetnik</item>
      <item>FINA, Podružnica Zagreb, Vrtni put br. 3.,10000 Zagreb</item>
      <item>STJEPAN VOLARIĆ, Matije Gupca br. 2.,42220 Novi Marof</item>
      <item>Zvonko Hrain, OIB 25731960062, Zagrebačka br. 19/III,42000 Varaždin</item>
      <item>zam. punomoćnika SUZANA TURKALJ,odv. vježbenik za bivše direktore</item>
      <item>Odvjetnik HRVOJE MATIĆ za Ellabo d.o.o.</item>
      <item>Tanja Purić Stamenković, zamjenik ŽDO</item>
    </izvorni_sadrzaj>
    <derivirana_varijabla naziv="DomainObject.Predmet.SudioniciListAdressOIB_1">
      <item>ELVING društvo s ograničenom odgovornošću za projektiranje, inženjering, građenje i trgovinu, OIB 81470875617, Matije Gupca 2,Novi Marof</item>
      <item>ŽUPANIJSKO DRŽAVNO ODVJETNIŠTVO U VARAŽDINU, 42000 Varaždin</item>
      <item>Porezna uprava Varaždin, Graberje 1,42000 Varaždin</item>
      <item>Direktor dužnika NADA HAJDUK-VOLARIĆ</item>
      <item>TOMO BOŽIĆ, zamjenik ŽDO</item>
      <item>BORIS RAVIĆ, odvjetnik</item>
      <item>FINA, Podružnica Zagreb, Vrtni put br. 3.,10000 Zagreb</item>
      <item>STJEPAN VOLARIĆ, Matije Gupca br. 2.,42220 Novi Marof</item>
      <item>Zvonko Hrain, OIB 25731960062, Zagrebačka br. 19/III,42000 Varaždin</item>
      <item>zam. punomoćnika SUZANA TURKALJ,odv. vježbenik za bivše direktore</item>
      <item>Odvjetnik HRVOJE MATIĆ za Ellabo d.o.o.</item>
      <item>Tanja Purić Stamenković,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E420D1E-479C-4BF1-B47A-4BF0B600BE6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586</properties:Words>
  <properties:Characters>3069</properties:Characters>
  <properties:Lines>97</properties:Lines>
  <properties:Paragraphs>33</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Lidija Šmaguc</cp:lastModifiedBy>
  <cp:lastPrinted>2015-09-29T12:41:00Z</cp:lastPrinted>
  <dcterms:modified xmlns:xsi="http://www.w3.org/2001/XMLSchema-instance" xsi:type="dcterms:W3CDTF">2015-09-29T12:42:00Z</dcterms:modified>
  <cp:revision>18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St-466/2011-49 / Odluka - Rješenje - obustava i zaključenju stečajnog postupka zbog nedostatnosti stečajne mase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