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8a65" w14:paraId="9068a65" w:rsidRDefault="005D1FC0" w:rsidP="005D1FC0" w:rsidR="005D1FC0" w:rsidRPr="005D1FC0">
      <w:pPr>
        <w:keepNext/>
        <w:jc w:val="right"/>
        <w:outlineLvl w:val="1"/>
        <w15:collapsed w:val="false"/>
        <w:rPr>
          <w:b/>
          <w:szCs w:val="20"/>
          <w:lang w:val="en-US"/>
        </w:rPr>
      </w:pPr>
      <w:bookmarkStart w:name="_GoBack" w:id="0"/>
      <w:bookmarkEnd w:id="0"/>
      <w:r w:rsidRPr="005D1FC0">
        <w:rPr>
          <w:b/>
          <w:szCs w:val="20"/>
          <w:lang w:val="en-US"/>
        </w:rPr>
        <w:t xml:space="preserve">                                     St-922/14</w:t>
      </w:r>
    </w:p>
    <w:p w:rsidRDefault="005D1FC0" w:rsidP="005D1FC0" w:rsidR="005D1FC0" w:rsidRPr="005D1FC0">
      <w:pPr>
        <w:rPr>
          <w:b/>
        </w:rPr>
      </w:pPr>
      <w:r w:rsidRPr="005D1FC0">
        <w:rPr>
          <w:b/>
        </w:rPr>
        <w:t>GRANTA PROJEKT  d.o.o.</w:t>
      </w:r>
    </w:p>
    <w:p w:rsidRDefault="005D1FC0" w:rsidP="005D1FC0" w:rsidR="005D1FC0" w:rsidRPr="005D1FC0">
      <w:pPr>
        <w:rPr>
          <w:b/>
        </w:rPr>
      </w:pPr>
      <w:r w:rsidRPr="005D1FC0">
        <w:rPr>
          <w:b/>
        </w:rPr>
        <w:t>Zagreb</w:t>
      </w:r>
    </w:p>
    <w:p w:rsidRDefault="005D1FC0" w:rsidP="005D1FC0" w:rsidR="005D1FC0" w:rsidRPr="005D1FC0">
      <w:pPr>
        <w:jc w:val="both"/>
        <w:rPr>
          <w:b/>
        </w:rPr>
      </w:pPr>
      <w:r w:rsidRPr="005D1FC0">
        <w:t>Banjavčićeva 22</w:t>
      </w:r>
      <w:r w:rsidRPr="005D1FC0">
        <w:tab/>
      </w:r>
      <w:r w:rsidRPr="005D1FC0">
        <w:tab/>
      </w:r>
      <w:r w:rsidRPr="005D1FC0">
        <w:tab/>
      </w:r>
      <w:r w:rsidRPr="005D1FC0">
        <w:tab/>
      </w:r>
      <w:r w:rsidRPr="005D1FC0">
        <w:tab/>
      </w:r>
      <w:r w:rsidRPr="005D1FC0">
        <w:rPr>
          <w:b/>
        </w:rPr>
        <w:t>Trgovački sud u Zagrebu</w:t>
      </w:r>
    </w:p>
    <w:p w:rsidRDefault="005D1FC0" w:rsidP="005D1FC0" w:rsidR="005D1FC0" w:rsidRPr="005D1FC0">
      <w:pPr>
        <w:jc w:val="both"/>
        <w:rPr>
          <w:b/>
        </w:rPr>
      </w:pP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  <w:t>10 000 Zagreb</w:t>
      </w:r>
    </w:p>
    <w:p w:rsidRDefault="005D1FC0" w:rsidP="005D1FC0" w:rsidR="005D1FC0" w:rsidRPr="005D1FC0">
      <w:pPr>
        <w:jc w:val="both"/>
        <w:rPr>
          <w:b/>
        </w:rPr>
      </w:pP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  <w:t>Petrinjska 8</w:t>
      </w:r>
    </w:p>
    <w:p w:rsidRDefault="005D1FC0" w:rsidP="005D1FC0" w:rsidR="005D1FC0" w:rsidRPr="005D1FC0">
      <w:pPr>
        <w:jc w:val="both"/>
        <w:rPr>
          <w:b/>
        </w:rPr>
      </w:pP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</w:r>
      <w:r w:rsidRPr="005D1FC0">
        <w:rPr>
          <w:b/>
        </w:rPr>
        <w:tab/>
        <w:t>Stečajni sudac Mislav Kolakušić</w:t>
      </w:r>
    </w:p>
    <w:p w:rsidRDefault="005D1FC0" w:rsidP="005D1FC0" w:rsidR="005D1FC0" w:rsidRPr="005D1FC0">
      <w:pPr>
        <w:jc w:val="both"/>
      </w:pPr>
    </w:p>
    <w:p w:rsidRDefault="00F82D62" w:rsidP="00656A5A" w:rsidR="00F82D62">
      <w:pPr>
        <w:jc w:val="both"/>
        <w:rPr>
          <w:b/>
        </w:rPr>
      </w:pPr>
    </w:p>
    <w:p w:rsidRDefault="00656A5A" w:rsidP="00656A5A" w:rsidR="00656A5A">
      <w:pPr>
        <w:jc w:val="both"/>
      </w:pPr>
    </w:p>
    <w:p w:rsidRDefault="00F577C3" w:rsidP="00656A5A" w:rsidR="00656A5A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Default="00F82D62" w:rsidP="00656A5A" w:rsidR="00656A5A" w:rsidRPr="006A325B">
      <w:pPr>
        <w:jc w:val="both"/>
      </w:pPr>
      <w:r>
        <w:t>J. Dalmatinca 7</w:t>
      </w:r>
    </w:p>
    <w:p w:rsidRDefault="00656A5A" w:rsidP="00656A5A" w:rsidR="00656A5A" w:rsidRPr="006A325B">
      <w:pPr>
        <w:jc w:val="both"/>
      </w:pPr>
      <w:r w:rsidRPr="006A325B">
        <w:t>10000 Zagreb</w:t>
      </w:r>
    </w:p>
    <w:p w:rsidRDefault="00656A5A" w:rsidP="00656A5A" w:rsidR="00656A5A" w:rsidRPr="006A325B">
      <w:pPr>
        <w:jc w:val="both"/>
      </w:pPr>
    </w:p>
    <w:p w:rsidRDefault="008D2016" w:rsidP="00656A5A" w:rsidR="00656A5A" w:rsidRPr="006A325B">
      <w:pPr>
        <w:jc w:val="both"/>
      </w:pPr>
      <w:r>
        <w:t xml:space="preserve">Zagreb, </w:t>
      </w:r>
      <w:r w:rsidR="00120C47">
        <w:t>5. rujan</w:t>
      </w:r>
      <w:r w:rsidR="00F82D62">
        <w:t xml:space="preserve"> </w:t>
      </w:r>
      <w:r>
        <w:t>201</w:t>
      </w:r>
      <w:r w:rsidR="00895420">
        <w:t>6</w:t>
      </w:r>
      <w:r w:rsidR="00656A5A" w:rsidRPr="006A325B">
        <w:t>.g</w:t>
      </w:r>
      <w:r>
        <w:t>.</w:t>
      </w: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336747" w:rsidR="007B4BE7" w:rsidRPr="00FF4ABF">
      <w:pPr>
        <w:jc w:val="both"/>
      </w:pPr>
      <w:r w:rsidRPr="00FF4ABF">
        <w:t xml:space="preserve">PREDMET: </w:t>
      </w:r>
      <w:r w:rsidR="00F82D62" w:rsidRPr="00FF4ABF">
        <w:tab/>
      </w:r>
      <w:r w:rsidR="00336747" w:rsidRPr="00FF4ABF">
        <w:t xml:space="preserve">podnesak stečajne upraviteljice kojim </w:t>
      </w:r>
      <w:r w:rsidR="00FF0D00" w:rsidRPr="00FF4ABF">
        <w:t xml:space="preserve">predlaže stečajnom sucu da se odredi </w:t>
      </w:r>
    </w:p>
    <w:p w:rsidRDefault="00FF0D00" w:rsidP="00336747" w:rsidR="00FF0D00" w:rsidRPr="00FF4ABF">
      <w:pPr>
        <w:jc w:val="both"/>
      </w:pPr>
      <w:r w:rsidRPr="00FF4ABF">
        <w:tab/>
      </w:r>
      <w:r w:rsidRPr="00FF4ABF">
        <w:tab/>
        <w:t>nagrada stečajnom upravitelj</w:t>
      </w:r>
    </w:p>
    <w:p w:rsidRDefault="00336747" w:rsidP="00336747" w:rsidR="00336747" w:rsidRPr="00FF4ABF">
      <w:pPr>
        <w:jc w:val="both"/>
      </w:pPr>
    </w:p>
    <w:p w:rsidRDefault="00336747" w:rsidP="00120C47" w:rsidR="00120C47" w:rsidRPr="00FF4ABF">
      <w:pPr>
        <w:pStyle w:val="Textbody"/>
        <w:ind w:firstLine="708"/>
        <w:jc w:val="both"/>
        <w:rPr>
          <w:bCs/>
        </w:rPr>
      </w:pPr>
      <w:r w:rsidRPr="00FF4ABF">
        <w:tab/>
      </w:r>
      <w:r w:rsidR="00120C47" w:rsidRPr="00FF4ABF">
        <w:rPr>
          <w:lang w:val="de-DE"/>
        </w:rPr>
        <w:t xml:space="preserve">Rješenjem Trgovačkog suda u Zagrebu br. St – 922/14 od 12. ožujka  2015.g. otvoren je stečajni postupak nad stečajnim dužnikom GRANTA PROJEKT </w:t>
      </w:r>
      <w:r w:rsidR="00120C47" w:rsidRPr="00FF4ABF">
        <w:t xml:space="preserve"> d.o.o. – u stečaju, BANJAVČIĆEVA 22, 10000 Zagreb.</w:t>
      </w:r>
      <w:r w:rsidR="00120C47" w:rsidRPr="00FF4ABF">
        <w:tab/>
      </w:r>
      <w:r w:rsidR="00120C47" w:rsidRPr="00FF4ABF">
        <w:tab/>
      </w:r>
    </w:p>
    <w:p w:rsidRDefault="00120C47" w:rsidP="00120C47" w:rsidR="00120C47" w:rsidRPr="00FF4ABF">
      <w:pPr>
        <w:jc w:val="both"/>
      </w:pPr>
      <w:r w:rsidRPr="00FF4ABF">
        <w:t>Društvo je upisano u sudski registar kod Trgovačkog suda u Zagrebu pod tvrtkom GRANTA PROJEKT društvo s ograničenom odgovornošću za trgovinu i usluge, u registarski uložak s matičnim brojem (MBS) 080607383, OIB: 67055477624.</w:t>
      </w:r>
    </w:p>
    <w:p w:rsidRDefault="00120C47" w:rsidP="00120C47" w:rsidR="00120C47" w:rsidRPr="00FF4ABF">
      <w:pPr>
        <w:jc w:val="both"/>
      </w:pPr>
    </w:p>
    <w:p w:rsidRDefault="00120C47" w:rsidP="00120C47" w:rsidR="00120C47" w:rsidRPr="00FF4ABF">
      <w:pPr>
        <w:suppressAutoHyphens/>
        <w:autoSpaceDN w:val="false"/>
        <w:textAlignment w:val="baseline"/>
      </w:pPr>
      <w:r w:rsidRPr="00FF4ABF">
        <w:rPr>
          <w:kern w:val="3"/>
        </w:rPr>
        <w:t xml:space="preserve">Stečajni dužnik u svom vlasništvu ima nekretnine koje su upisane u </w:t>
      </w:r>
      <w:r w:rsidRPr="00FF4ABF">
        <w:t xml:space="preserve">Zk.ul.13989 kat.čes. 2191/5 k.o. GRAD ZAGREB, ZGRADA BROJ 22, 4 ZGRADE U BANJAVČIĆEVOJ ULICI I DVORIŠTE površine 3779 m2.: </w:t>
      </w:r>
    </w:p>
    <w:p w:rsidRDefault="00120C47" w:rsidP="00120C47" w:rsidR="00120C47" w:rsidRPr="00FF4ABF">
      <w:pPr>
        <w:widowControl w:val="false"/>
        <w:numPr>
          <w:ilvl w:val="0"/>
          <w:numId w:val="13"/>
        </w:numPr>
        <w:suppressAutoHyphens/>
        <w:autoSpaceDN w:val="false"/>
        <w:jc w:val="both"/>
        <w:textAlignment w:val="baseline"/>
      </w:pPr>
      <w:r w:rsidRPr="00FF4ABF">
        <w:t xml:space="preserve">ETAŽA: 6.15/100 – poslovni prostor u prizemlju površine 337,31 m2 i poslovni prostor u prizemlju dvorišta površine 27,50 m2 sveukupne površine 364,81 m2. </w:t>
      </w:r>
    </w:p>
    <w:p w:rsidRDefault="00120C47" w:rsidP="00120C47" w:rsidR="00120C47" w:rsidRPr="00FF4ABF">
      <w:pPr>
        <w:widowControl w:val="false"/>
        <w:numPr>
          <w:ilvl w:val="0"/>
          <w:numId w:val="13"/>
        </w:numPr>
        <w:suppressAutoHyphens/>
        <w:autoSpaceDN w:val="false"/>
        <w:jc w:val="both"/>
        <w:textAlignment w:val="baseline"/>
      </w:pPr>
      <w:r w:rsidRPr="00FF4ABF">
        <w:t>ETAŽA: 6.08/100 – poslovni prostor na I katu površine 360,83 m2.</w:t>
      </w:r>
    </w:p>
    <w:p w:rsidRDefault="00120C47" w:rsidP="00120C47" w:rsidR="00120C47" w:rsidRPr="00FF4ABF">
      <w:pPr>
        <w:widowControl w:val="false"/>
        <w:numPr>
          <w:ilvl w:val="0"/>
          <w:numId w:val="13"/>
        </w:numPr>
        <w:suppressAutoHyphens/>
        <w:autoSpaceDN w:val="false"/>
        <w:jc w:val="both"/>
        <w:textAlignment w:val="baseline"/>
      </w:pPr>
      <w:r w:rsidRPr="00FF4ABF">
        <w:t>ETAŽA: 10/100 – poslovni prostor na I katu površine 593,07 m2.</w:t>
      </w:r>
    </w:p>
    <w:p w:rsidRDefault="00120C47" w:rsidP="00120C47" w:rsidR="00120C47" w:rsidRPr="00FF4ABF">
      <w:pPr>
        <w:widowControl w:val="false"/>
        <w:numPr>
          <w:ilvl w:val="0"/>
          <w:numId w:val="13"/>
        </w:numPr>
        <w:suppressAutoHyphens/>
        <w:autoSpaceDN w:val="false"/>
        <w:jc w:val="both"/>
        <w:textAlignment w:val="baseline"/>
      </w:pPr>
      <w:r w:rsidRPr="00FF4ABF">
        <w:t>ETAŽA: 5.15/100 – poslovni prostor na I katu površine 305,23 m2.</w:t>
      </w:r>
    </w:p>
    <w:p w:rsidRDefault="00120C47" w:rsidP="00120C47" w:rsidR="00120C47" w:rsidRPr="00FF4ABF">
      <w:pPr>
        <w:widowControl w:val="false"/>
        <w:numPr>
          <w:ilvl w:val="0"/>
          <w:numId w:val="13"/>
        </w:numPr>
        <w:suppressAutoHyphens/>
        <w:autoSpaceDN w:val="false"/>
        <w:jc w:val="both"/>
        <w:textAlignment w:val="baseline"/>
      </w:pPr>
      <w:r w:rsidRPr="00FF4ABF">
        <w:t>ETAŽA: 9.47/100 – poslovni prostor na I katu površine 561,86 m2.</w:t>
      </w:r>
    </w:p>
    <w:p w:rsidRDefault="00120C47" w:rsidP="00120C47" w:rsidR="00120C47" w:rsidRPr="00FF4ABF">
      <w:pPr>
        <w:widowControl w:val="false"/>
        <w:numPr>
          <w:ilvl w:val="0"/>
          <w:numId w:val="13"/>
        </w:numPr>
        <w:suppressAutoHyphens/>
        <w:autoSpaceDN w:val="false"/>
        <w:jc w:val="both"/>
        <w:textAlignment w:val="baseline"/>
      </w:pPr>
      <w:r w:rsidRPr="00FF4ABF">
        <w:t>ETAŽA: 9.49/100 – poslovni prostor na II katu površine 562,90 m2.</w:t>
      </w:r>
    </w:p>
    <w:p w:rsidRDefault="00120C47" w:rsidP="00120C47" w:rsidR="00120C47" w:rsidRPr="00FF4ABF">
      <w:pPr>
        <w:widowControl w:val="false"/>
        <w:numPr>
          <w:ilvl w:val="0"/>
          <w:numId w:val="13"/>
        </w:numPr>
        <w:suppressAutoHyphens/>
        <w:autoSpaceDN w:val="false"/>
        <w:jc w:val="both"/>
        <w:textAlignment w:val="baseline"/>
      </w:pPr>
      <w:r w:rsidRPr="00FF4ABF">
        <w:t>ETAŽA: 10.55/100 – poslovni prostor na II katu površine 625,53 m2.</w:t>
      </w:r>
    </w:p>
    <w:p w:rsidRDefault="00120C47" w:rsidP="00120C47" w:rsidR="00120C47" w:rsidRPr="00FF4ABF">
      <w:pPr>
        <w:widowControl w:val="false"/>
        <w:numPr>
          <w:ilvl w:val="0"/>
          <w:numId w:val="13"/>
        </w:numPr>
        <w:suppressAutoHyphens/>
        <w:autoSpaceDN w:val="false"/>
        <w:jc w:val="both"/>
        <w:textAlignment w:val="baseline"/>
      </w:pPr>
      <w:r w:rsidRPr="00FF4ABF">
        <w:t>ETAŽA: 5.75/100 – poslovni prostor na II katu površine 341,02 m2.</w:t>
      </w:r>
    </w:p>
    <w:p w:rsidRDefault="00120C47" w:rsidP="00120C47" w:rsidR="00120C47" w:rsidRPr="00FF4ABF">
      <w:pPr>
        <w:widowControl w:val="false"/>
        <w:numPr>
          <w:ilvl w:val="0"/>
          <w:numId w:val="13"/>
        </w:numPr>
        <w:suppressAutoHyphens/>
        <w:autoSpaceDN w:val="false"/>
        <w:jc w:val="both"/>
        <w:textAlignment w:val="baseline"/>
      </w:pPr>
      <w:r w:rsidRPr="00FF4ABF">
        <w:t xml:space="preserve">ETAŽA: 9.69/100 – poslovni prostor na II katu površine 574,97 m2. </w:t>
      </w:r>
    </w:p>
    <w:p w:rsidRDefault="003E72E7" w:rsidP="00336747" w:rsidR="003E72E7" w:rsidRPr="00FF4ABF">
      <w:pPr>
        <w:jc w:val="both"/>
      </w:pPr>
    </w:p>
    <w:p w:rsidRDefault="00257C6C" w:rsidP="00C74011" w:rsidR="006E7C20" w:rsidRPr="00FF4ABF">
      <w:pPr>
        <w:pStyle w:val="TableContents"/>
      </w:pPr>
      <w:r w:rsidRPr="00FF4ABF">
        <w:t xml:space="preserve">Predmetna nekretnina je prodana na </w:t>
      </w:r>
      <w:r w:rsidR="008845B2" w:rsidRPr="00FF4ABF">
        <w:t>trećoj</w:t>
      </w:r>
      <w:r w:rsidR="00C74011" w:rsidRPr="00FF4ABF">
        <w:t xml:space="preserve"> javnoj dražbi, kupcu: ERSTEE</w:t>
      </w:r>
      <w:r w:rsidR="008845B2" w:rsidRPr="00FF4ABF">
        <w:t>RSTE&amp;STEIERMARKISCHE BANK d.d.</w:t>
      </w:r>
      <w:r w:rsidR="00C74011" w:rsidRPr="00FF4ABF">
        <w:t xml:space="preserve"> iz</w:t>
      </w:r>
      <w:r w:rsidR="00C74011" w:rsidRPr="00FF4ABF">
        <w:rPr>
          <w:rFonts w:cs="Times New Roman"/>
          <w:bCs/>
          <w:sz w:val="22"/>
          <w:szCs w:val="22"/>
        </w:rPr>
        <w:t xml:space="preserve"> </w:t>
      </w:r>
      <w:r w:rsidR="00C74011" w:rsidRPr="00FF4ABF">
        <w:rPr>
          <w:rFonts w:cs="Times New Roman"/>
          <w:bCs/>
        </w:rPr>
        <w:t>Rijek</w:t>
      </w:r>
      <w:r w:rsidR="00417A24" w:rsidRPr="00FF4ABF">
        <w:rPr>
          <w:rFonts w:cs="Times New Roman"/>
          <w:bCs/>
        </w:rPr>
        <w:t>e</w:t>
      </w:r>
      <w:r w:rsidR="00C74011" w:rsidRPr="00FF4ABF">
        <w:rPr>
          <w:rFonts w:cs="Times New Roman"/>
          <w:bCs/>
        </w:rPr>
        <w:t>, Jadranski trg 3a, OIB: 23057039320, IBAN: HR9524020061031262160</w:t>
      </w:r>
      <w:r w:rsidR="003E72E7" w:rsidRPr="00FF4ABF">
        <w:t xml:space="preserve">, za iznos kupovnine od  </w:t>
      </w:r>
      <w:r w:rsidR="00B24811" w:rsidRPr="00FF4ABF">
        <w:t>33.632.748,00</w:t>
      </w:r>
      <w:r w:rsidR="006E7C20" w:rsidRPr="00FF4ABF">
        <w:t xml:space="preserve"> </w:t>
      </w:r>
      <w:r w:rsidR="003E72E7" w:rsidRPr="00FF4ABF">
        <w:t xml:space="preserve">kn. </w:t>
      </w:r>
    </w:p>
    <w:p w:rsidRDefault="00E11310" w:rsidP="00C74011" w:rsidR="00E11310" w:rsidRPr="00FF4ABF">
      <w:pPr>
        <w:pStyle w:val="TableContents"/>
      </w:pPr>
    </w:p>
    <w:p w:rsidRDefault="00E11310" w:rsidP="00C74011" w:rsidR="00E11310" w:rsidRPr="00FF4ABF">
      <w:pPr>
        <w:pStyle w:val="TableContents"/>
      </w:pPr>
      <w:r w:rsidRPr="00FF4ABF">
        <w:t xml:space="preserve">Nadalje, na prvoj javnoj dražbi, prodane su nekretnine stečajnog dužnika, koje su upisane </w:t>
      </w:r>
      <w:r w:rsidR="00417A24" w:rsidRPr="00FF4ABF">
        <w:t>u</w:t>
      </w:r>
      <w:r w:rsidRPr="00FF4ABF">
        <w:t>:</w:t>
      </w:r>
    </w:p>
    <w:p w:rsidRDefault="00E11310" w:rsidP="00C74011" w:rsidR="00E11310" w:rsidRPr="00FF4ABF">
      <w:pPr>
        <w:pStyle w:val="TableContents"/>
      </w:pPr>
      <w:r w:rsidRPr="00FF4ABF">
        <w:t xml:space="preserve">Zk.ul. 25571 k.o. GRAD ZAGREB, k.č. 2191/9, DVORIŠTE površine 1030 m2, upisane kod Općinskog građanskog suda u Zagrebu, zemljišnoknjižni odjel </w:t>
      </w:r>
      <w:r w:rsidR="00417A24" w:rsidRPr="00FF4ABF">
        <w:t>Z</w:t>
      </w:r>
      <w:r w:rsidRPr="00FF4ABF">
        <w:t>agreb.</w:t>
      </w:r>
    </w:p>
    <w:p w:rsidRDefault="00417A24" w:rsidP="00C74011" w:rsidR="00417A24" w:rsidRPr="00FF4ABF">
      <w:pPr>
        <w:pStyle w:val="TableContents"/>
      </w:pPr>
      <w:r w:rsidRPr="00FF4ABF">
        <w:t>Predmetna nekretnina je prodana kupcu ERSTEERSTE&amp;STEIERMARKISCHE BANK d.d. iz</w:t>
      </w:r>
      <w:r w:rsidRPr="00FF4ABF">
        <w:rPr>
          <w:rFonts w:cs="Times New Roman"/>
          <w:bCs/>
          <w:sz w:val="22"/>
          <w:szCs w:val="22"/>
        </w:rPr>
        <w:t xml:space="preserve"> </w:t>
      </w:r>
      <w:r w:rsidRPr="00FF4ABF">
        <w:rPr>
          <w:rFonts w:cs="Times New Roman"/>
          <w:bCs/>
        </w:rPr>
        <w:t>Rijeke, Jadranski trg 3a, OIB: 23057039320, IBAN: HR9524020061031262160</w:t>
      </w:r>
      <w:r w:rsidRPr="00FF4ABF">
        <w:t xml:space="preserve">, za iznos </w:t>
      </w:r>
      <w:r w:rsidRPr="00FF4ABF">
        <w:lastRenderedPageBreak/>
        <w:t>kupovnine od  1.583.000,00 kn.</w:t>
      </w:r>
    </w:p>
    <w:p w:rsidRDefault="006E7C20" w:rsidP="00336747" w:rsidR="006E7C20">
      <w:pPr>
        <w:jc w:val="both"/>
      </w:pPr>
    </w:p>
    <w:p w:rsidRDefault="0031383F" w:rsidP="00336747" w:rsidR="0031383F">
      <w:pPr>
        <w:jc w:val="both"/>
      </w:pPr>
    </w:p>
    <w:p w:rsidRDefault="00FF0D00" w:rsidP="00FF0D00" w:rsidR="00253C8B">
      <w:pPr>
        <w:jc w:val="both"/>
      </w:pPr>
      <w:r>
        <w:t xml:space="preserve">Obzirom na vrijednost unovčene stečajne mase,  stečajni sudac </w:t>
      </w:r>
      <w:r w:rsidR="00FF4ABF">
        <w:t xml:space="preserve">je </w:t>
      </w:r>
      <w:r>
        <w:t>rješenjem odred</w:t>
      </w:r>
      <w:r w:rsidR="00FF4ABF">
        <w:t>io</w:t>
      </w:r>
      <w:r>
        <w:t xml:space="preserve"> nagradu stečajnom upravitelju </w:t>
      </w:r>
      <w:r w:rsidR="00253C8B">
        <w:t>u bruto iznosu</w:t>
      </w:r>
      <w:r w:rsidR="00A86497">
        <w:t xml:space="preserve"> </w:t>
      </w:r>
      <w:r w:rsidR="00A86497" w:rsidRPr="00FF0D00">
        <w:t>6</w:t>
      </w:r>
      <w:r w:rsidR="00FF4ABF">
        <w:t>17.399,99</w:t>
      </w:r>
      <w:r w:rsidR="00A86497" w:rsidRPr="00FF0D00">
        <w:t xml:space="preserve"> kn</w:t>
      </w:r>
      <w:r w:rsidRPr="00FF0D00">
        <w:t xml:space="preserve">, </w:t>
      </w:r>
      <w:r>
        <w:t>a na temelju čl. 9., Uredbe</w:t>
      </w:r>
      <w:r w:rsidRPr="00FF0D00">
        <w:t xml:space="preserve"> o kriterijima i načinu obračuna i plaćanja nagrade za rad i naknade troškova</w:t>
      </w:r>
      <w:r>
        <w:rPr>
          <w:b/>
        </w:rPr>
        <w:t xml:space="preserve"> </w:t>
      </w:r>
      <w:r w:rsidRPr="00FF0D00">
        <w:t>stečajnim upraviteljima</w:t>
      </w:r>
      <w:r w:rsidR="00FF4ABF">
        <w:t>.</w:t>
      </w:r>
    </w:p>
    <w:p w:rsidRDefault="00FF4ABF" w:rsidP="00FF0D00" w:rsidR="00FF4ABF" w:rsidRPr="00FF0D00">
      <w:pPr>
        <w:jc w:val="both"/>
      </w:pPr>
      <w:r>
        <w:t>Obzirom da su unovčene sve nekretnine u vlasništvu stečajnog dužnika, predlažem da Stečajni sudac odredi nagradu stečajnom upravitelju u iznosu od 12.600,01 kn.</w:t>
      </w:r>
    </w:p>
    <w:p w:rsidRDefault="0031383F" w:rsidP="00336747" w:rsidR="0031383F">
      <w:pPr>
        <w:jc w:val="both"/>
      </w:pPr>
    </w:p>
    <w:p w:rsidRDefault="00656A5A" w:rsidP="00656A5A" w:rsidR="00656A5A">
      <w:pPr>
        <w:jc w:val="both"/>
      </w:pPr>
      <w:r>
        <w:tab/>
      </w:r>
    </w:p>
    <w:p w:rsidRDefault="00656A5A" w:rsidP="00656A5A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FCD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Default="00656A5A" w:rsidP="00656A5A" w:rsidR="00656A5A">
      <w:pPr>
        <w:jc w:val="both"/>
        <w:rPr>
          <w:b/>
        </w:rPr>
      </w:pPr>
    </w:p>
    <w:p w:rsidRDefault="004209E8" w:rsidP="00656A5A" w:rsidR="004209E8">
      <w:pPr>
        <w:ind w:left="3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</w:t>
      </w:r>
      <w:r w:rsidR="00285C9F">
        <w:t>ić</w:t>
      </w:r>
    </w:p>
    <w:p w:rsidRDefault="00FF4ABF" w:rsidP="00FF4ABF" w:rsidR="00FF4ABF">
      <w:pPr>
        <w:jc w:val="both"/>
      </w:pPr>
    </w:p>
    <w:p w:rsidRDefault="00FF4ABF" w:rsidP="00FF4ABF" w:rsidR="00FF4ABF">
      <w:pPr>
        <w:jc w:val="both"/>
      </w:pPr>
    </w:p>
    <w:p w:rsidRDefault="00FF4ABF" w:rsidP="00FF4ABF" w:rsidR="00FF4ABF">
      <w:pPr>
        <w:jc w:val="both"/>
      </w:pPr>
    </w:p>
    <w:p w:rsidRDefault="00FF4ABF" w:rsidP="00FF4ABF" w:rsidR="00FF4ABF">
      <w:pPr>
        <w:jc w:val="both"/>
      </w:pPr>
    </w:p>
    <w:p w:rsidRDefault="00FF4ABF" w:rsidP="00FF4ABF" w:rsidR="00FF4ABF">
      <w:pPr>
        <w:jc w:val="both"/>
        <w:rPr>
          <w:u w:val="single"/>
        </w:rPr>
      </w:pPr>
      <w:r>
        <w:t>U Zagrebu, 26. siječanj 2018.</w:t>
      </w:r>
    </w:p>
    <w:sectPr w:rsidSect="004569FD" w:rsidR="00FF4A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2BE10675"/>
    <w:multiLevelType w:val="hybridMultilevel"/>
    <w:tmpl w:val="90B04C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5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9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5CA207C9"/>
    <w:multiLevelType w:val="hybridMultilevel"/>
    <w:tmpl w:val="2806D938"/>
    <w:lvl w:tplc="9C6EC924" w:ilvl="0">
      <w:start w:val="2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CAE4B24"/>
    <w:multiLevelType w:val="hybridMultilevel"/>
    <w:tmpl w:val="AC4A4680"/>
    <w:lvl w:tplc="EDCC5B58" w:ilvl="0"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3"/>
  </w:num>
  <w:num w:numId="11">
    <w:abstractNumId w:val="12"/>
  </w:num>
  <w:num w:numId="12">
    <w:abstractNumId w:val="5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7FAD"/>
    <w:rsid w:val="000B1ECB"/>
    <w:rsid w:val="0011060F"/>
    <w:rsid w:val="00120C47"/>
    <w:rsid w:val="00151CDB"/>
    <w:rsid w:val="00156359"/>
    <w:rsid w:val="001750AF"/>
    <w:rsid w:val="001820DE"/>
    <w:rsid w:val="001A6809"/>
    <w:rsid w:val="001B5531"/>
    <w:rsid w:val="001C3B26"/>
    <w:rsid w:val="001F436C"/>
    <w:rsid w:val="001F5E9D"/>
    <w:rsid w:val="00204605"/>
    <w:rsid w:val="00216B5F"/>
    <w:rsid w:val="00220C34"/>
    <w:rsid w:val="00253C8B"/>
    <w:rsid w:val="00255AA1"/>
    <w:rsid w:val="00257C6C"/>
    <w:rsid w:val="00285C9F"/>
    <w:rsid w:val="00286EE4"/>
    <w:rsid w:val="002C6705"/>
    <w:rsid w:val="002D2F7C"/>
    <w:rsid w:val="002D39F4"/>
    <w:rsid w:val="002D6996"/>
    <w:rsid w:val="002F10CC"/>
    <w:rsid w:val="0031383F"/>
    <w:rsid w:val="00336747"/>
    <w:rsid w:val="00341FC2"/>
    <w:rsid w:val="0037409F"/>
    <w:rsid w:val="003A4644"/>
    <w:rsid w:val="003A7AD2"/>
    <w:rsid w:val="003E72E7"/>
    <w:rsid w:val="00411B75"/>
    <w:rsid w:val="00412D90"/>
    <w:rsid w:val="00417A24"/>
    <w:rsid w:val="004202FD"/>
    <w:rsid w:val="004209E8"/>
    <w:rsid w:val="004260F3"/>
    <w:rsid w:val="00444256"/>
    <w:rsid w:val="004569FD"/>
    <w:rsid w:val="00457B25"/>
    <w:rsid w:val="00471033"/>
    <w:rsid w:val="00471F2D"/>
    <w:rsid w:val="0047344D"/>
    <w:rsid w:val="004E100E"/>
    <w:rsid w:val="005106DF"/>
    <w:rsid w:val="0051461A"/>
    <w:rsid w:val="00526963"/>
    <w:rsid w:val="00570D3C"/>
    <w:rsid w:val="005A3A43"/>
    <w:rsid w:val="005D1FC0"/>
    <w:rsid w:val="00656A5A"/>
    <w:rsid w:val="006640E4"/>
    <w:rsid w:val="00673D7A"/>
    <w:rsid w:val="006A5729"/>
    <w:rsid w:val="006D35C0"/>
    <w:rsid w:val="006D3941"/>
    <w:rsid w:val="006D5847"/>
    <w:rsid w:val="006E4A6F"/>
    <w:rsid w:val="006E7C20"/>
    <w:rsid w:val="006F0772"/>
    <w:rsid w:val="00747B62"/>
    <w:rsid w:val="00766748"/>
    <w:rsid w:val="007730A5"/>
    <w:rsid w:val="007A7312"/>
    <w:rsid w:val="007B39DA"/>
    <w:rsid w:val="007B4BE7"/>
    <w:rsid w:val="007C10A5"/>
    <w:rsid w:val="00804394"/>
    <w:rsid w:val="00862D24"/>
    <w:rsid w:val="00876133"/>
    <w:rsid w:val="00883C5E"/>
    <w:rsid w:val="008845B2"/>
    <w:rsid w:val="00895420"/>
    <w:rsid w:val="008A2B94"/>
    <w:rsid w:val="008A580C"/>
    <w:rsid w:val="008B45AA"/>
    <w:rsid w:val="008C2D63"/>
    <w:rsid w:val="008C7DF6"/>
    <w:rsid w:val="008D2016"/>
    <w:rsid w:val="008D3543"/>
    <w:rsid w:val="009505EE"/>
    <w:rsid w:val="0097391C"/>
    <w:rsid w:val="009A0FCD"/>
    <w:rsid w:val="009A1333"/>
    <w:rsid w:val="009B5812"/>
    <w:rsid w:val="00A006F3"/>
    <w:rsid w:val="00A20999"/>
    <w:rsid w:val="00A45523"/>
    <w:rsid w:val="00A517B2"/>
    <w:rsid w:val="00A83702"/>
    <w:rsid w:val="00A86497"/>
    <w:rsid w:val="00AA25A6"/>
    <w:rsid w:val="00AB01BF"/>
    <w:rsid w:val="00AE0C99"/>
    <w:rsid w:val="00AF56C2"/>
    <w:rsid w:val="00AF5B8D"/>
    <w:rsid w:val="00B24811"/>
    <w:rsid w:val="00B310A4"/>
    <w:rsid w:val="00B73F1F"/>
    <w:rsid w:val="00BC139D"/>
    <w:rsid w:val="00BD7099"/>
    <w:rsid w:val="00BF00BC"/>
    <w:rsid w:val="00C13D40"/>
    <w:rsid w:val="00C17D7D"/>
    <w:rsid w:val="00C64C5C"/>
    <w:rsid w:val="00C74011"/>
    <w:rsid w:val="00C806EB"/>
    <w:rsid w:val="00C96774"/>
    <w:rsid w:val="00CC0393"/>
    <w:rsid w:val="00CF1FDD"/>
    <w:rsid w:val="00D0424D"/>
    <w:rsid w:val="00D13DBE"/>
    <w:rsid w:val="00DA4D6E"/>
    <w:rsid w:val="00DE396E"/>
    <w:rsid w:val="00E11310"/>
    <w:rsid w:val="00E73D75"/>
    <w:rsid w:val="00E912AC"/>
    <w:rsid w:val="00E9643A"/>
    <w:rsid w:val="00EC73D1"/>
    <w:rsid w:val="00ED7325"/>
    <w:rsid w:val="00EF5A5E"/>
    <w:rsid w:val="00F577C3"/>
    <w:rsid w:val="00F82D62"/>
    <w:rsid w:val="00FB3F18"/>
    <w:rsid w:val="00FC53C4"/>
    <w:rsid w:val="00FF0D00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Textbody" w:type="paragraph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customStyle="true" w:styleId="TableContents" w:type="paragraph">
    <w:name w:val="Table Contents"/>
    <w:basedOn w:val="Normal"/>
    <w:rsid w:val="00C7401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5AA1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5AA1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73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0A5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0A5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0A5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0A5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customStyle="1" w:styleId="TableContents" w:type="paragraph">
    <w:name w:val="Table Contents"/>
    <w:basedOn w:val="Normal"/>
    <w:rsid w:val="00C7401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5AA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5AA1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73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0A5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0A5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0A5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0A5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St-922/2014-91</izvorni_sadrzaj>
    <derivirana_varijabla naziv="DomainObject.Oznaka_1">St-922/2014-91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d.o.o.; Josip Ivić</izvorni_sadrzaj>
    <derivirana_varijabla naziv="DomainObject.Predmet.StrankaFormated_1">  GRANTA PROJEKT d.o.o.; Josip Ivić</derivirana_varijabla>
  </DomainObject.Predmet.StrankaFormated>
  <DomainObject.Predmet.StrankaFormatedOIB>
    <izvorni_sadrzaj>  GRANTA PROJEKT d.o.o., OIB 67055477624; Josip Ivić</izvorni_sadrzaj>
    <derivirana_varijabla naziv="DomainObject.Predmet.StrankaFormatedOIB_1">  GRANTA PROJEKT d.o.o., OIB 67055477624; Josip Ivić</derivirana_varijabla>
  </DomainObject.Predmet.StrankaFormatedOIB>
  <DomainObject.Predmet.StrankaFormatedWithAdress>
    <izvorni_sadrzaj> GRANTA PROJEKT d.o.o., Banjavčićeva 22, 10000 Zagreb; Josip Ivić, Jurišićeva 4, 10000 Zagreb</izvorni_sadrzaj>
    <derivirana_varijabla naziv="DomainObject.Predmet.StrankaFormatedWithAdress_1"> GRANTA PROJEKT d.o.o., Banjavčićeva 22, 10000 Zagreb; Josip Ivić, Jurišićeva 4, 10000 Zagreb</derivirana_varijabla>
  </DomainObject.Predmet.StrankaFormatedWithAdress>
  <DomainObject.Predmet.StrankaFormatedWithAdressOIB>
    <izvorni_sadrzaj> GRANTA PROJEKT d.o.o., OIB 67055477624, Banjavčićeva 22, 10000 Zagreb; Josip Ivić, Jurišićeva 4, 10000 Zagreb</izvorni_sadrzaj>
    <derivirana_varijabla naziv="DomainObject.Predmet.StrankaFormatedWithAdressOIB_1"> GRANTA PROJEKT d.o.o., OIB 67055477624, Banjavčićeva 22, 10000 Zagreb; Josip Ivić, Jurišićeva 4, 10000 Zagreb</derivirana_varijabla>
  </DomainObject.Predmet.StrankaFormatedWithAdressOIB>
  <DomainObject.Predmet.StrankaWithAdress>
    <izvorni_sadrzaj>GRANTA PROJEKT d.o.o. Banjavčićeva 22,10000 Zagreb,Josip Ivić Jurišićeva 4,10000 Zagreb</izvorni_sadrzaj>
    <derivirana_varijabla naziv="DomainObject.Predmet.StrankaWithAdress_1">GRANTA PROJEKT d.o.o. Banjavčićeva 22,10000 Zagreb,Josip Ivić Jurišićeva 4,10000 Zagreb</derivirana_varijabla>
  </DomainObject.Predmet.StrankaWithAdress>
  <DomainObject.Predmet.StrankaWithAdressOIB>
    <izvorni_sadrzaj>GRANTA PROJEKT d.o.o., OIB 67055477624, Banjavčićeva 22,10000 Zagreb,Josip Ivić, Jurišićeva 4,10000 Zagreb</izvorni_sadrzaj>
    <derivirana_varijabla naziv="DomainObject.Predmet.StrankaWithAdressOIB_1">GRANTA PROJEKT d.o.o., OIB 67055477624, Banjavčićeva 22,10000 Zagreb,Josip Ivić, Jurišićeva 4,10000 Zagreb</derivirana_varijabla>
  </DomainObject.Predmet.StrankaWithAdressOIB>
  <DomainObject.Predmet.StrankaNazivFormated>
    <izvorni_sadrzaj>GRANTA PROJEKT d.o.o.,Josip Ivić</izvorni_sadrzaj>
    <derivirana_varijabla naziv="DomainObject.Predmet.StrankaNazivFormated_1">GRANTA PROJEKT d.o.o.,Josip Ivić</derivirana_varijabla>
  </DomainObject.Predmet.StrankaNazivFormated>
  <DomainObject.Predmet.StrankaNazivFormatedOIB>
    <izvorni_sadrzaj>GRANTA PROJEKT d.o.o., OIB 67055477624,Josip Ivić</izvorni_sadrzaj>
    <derivirana_varijabla naziv="DomainObject.Predmet.StrankaNazivFormatedOIB_1">GRANTA PROJEKT d.o.o., OIB 67055477624,Josip Ivić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  <item>Josip Ivić</item>
    </izvorni_sadrzaj>
    <derivirana_varijabla naziv="DomainObject.Predmet.StrankaListFormated_1">
      <item>GRANTA PROJEKT d.o.o.</item>
      <item>Josip Ivić</item>
    </derivirana_varijabla>
  </DomainObject.Predmet.StrankaListFormated>
  <DomainObject.Predmet.StrankaListFormatedOIB>
    <izvorni_sadrzaj>
      <item>GRANTA PROJEKT d.o.o., OIB 67055477624</item>
      <item>Josip Ivić</item>
    </izvorni_sadrzaj>
    <derivirana_varijabla naziv="DomainObject.Predmet.StrankaListFormatedOIB_1">
      <item>GRANTA PROJEKT d.o.o., OIB 67055477624</item>
      <item>Josip Ivić</item>
    </derivirana_varijabla>
  </DomainObject.Predmet.StrankaListFormatedOIB>
  <DomainObject.Predmet.StrankaListFormatedWithAdress>
    <izvorni_sadrzaj>
      <item>GRANTA PROJEKT d.o.o., Banjavčićeva 22, 10000 Zagreb</item>
      <item>Josip Ivić, Jurišićeva 4, 10000 Zagreb</item>
    </izvorni_sadrzaj>
    <derivirana_varijabla naziv="DomainObject.Predmet.StrankaListFormatedWithAdress_1">
      <item>GRANTA PROJEKT d.o.o., Banjavčićeva 22, 10000 Zagreb</item>
      <item>Josip Ivić, Jurišićeva 4,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  <item>Josip Ivić, Jurišićeva 4, 10000 Zagreb</item>
    </izvorni_sadrzaj>
    <derivirana_varijabla naziv="DomainObject.Predmet.StrankaListFormatedWithAdressOIB_1">
      <item>GRANTA PROJEKT d.o.o., OIB 67055477624, Banjavčićeva 22, 10000 Zagreb</item>
      <item>Josip Ivić, Jurišićeva 4, 10000 Zagreb</item>
    </derivirana_varijabla>
  </DomainObject.Predmet.StrankaListFormatedWithAdressOIB>
  <DomainObject.Predmet.StrankaListNazivFormated>
    <izvorni_sadrzaj>
      <item>GRANTA PROJEKT d.o.o.</item>
      <item>Josip Ivić</item>
    </izvorni_sadrzaj>
    <derivirana_varijabla naziv="DomainObject.Predmet.StrankaListNazivFormated_1">
      <item>GRANTA PROJEKT d.o.o.</item>
      <item>Josip Ivić</item>
    </derivirana_varijabla>
  </DomainObject.Predmet.StrankaListNazivFormated>
  <DomainObject.Predmet.StrankaListNazivFormatedOIB>
    <izvorni_sadrzaj>
      <item>GRANTA PROJEKT d.o.o., OIB 67055477624</item>
      <item>Josip Ivić</item>
    </izvorni_sadrzaj>
    <derivirana_varijabla naziv="DomainObject.Predmet.StrankaListNazivFormatedOIB_1">
      <item>GRANTA PROJEKT d.o.o., OIB 67055477624</item>
      <item>Josip Ivić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 i dr.</izvorni_sadrzaj>
    <derivirana_varijabla naziv="DomainObject.Predmet.StrankaIDrugi_1">GRANTA PROJEKT d.o.o. i dr.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 i dr.</izvorni_sadrzaj>
    <derivirana_varijabla naziv="DomainObject.Predmet.StrankaIDrugiAdressOIB_1">GRANTA PROJEKT d.o.o., OIB 67055477624, Banjavčićeva 22, 10000 Zagreb i dr.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  <item>Josip Ivić</item>
    </izvorni_sadrzaj>
    <derivirana_varijabla naziv="DomainObject.Predmet.SudioniciListNaziv_1">
      <item>GRANTA PROJEKT d.o.o.</item>
      <item>GRANTA PROJEKT d.o.o.</item>
      <item>Rajka Jagmarević</item>
      <item>Josip Ivić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  <item>Josip Ivić, Jurišićeva 4,10000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  <item>Josip Ivić,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  <item>, OIB null</item>
    </izvorni_sadrzaj>
    <derivirana_varijabla naziv="DomainObject.Predmet.SudioniciListNazivOIB_1">
      <item>, OIB 67055477624</item>
      <item>, OIB 67055477624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2409</properties:Characters>
  <properties:Lines>68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2018-01-30T08:02:00Z</dcterms:created>
  <dc:creator>Jure</dc:creator>
  <cp:lastModifiedBy>Ivana Stampf</cp:lastModifiedBy>
  <cp:lastPrinted>2018-01-26T08:36:00Z</cp:lastPrinted>
  <dcterms:modified xmlns:xsi="http://www.w3.org/2001/XMLSchema-instance" xsi:type="dcterms:W3CDTF">2018-01-30T08:05:00Z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St-922/2014-91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