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c2c75" w14:paraId="52c2c75" w:rsidRDefault="00B15571" w:rsidP="00B15571" w:rsidR="00B15571">
      <w:pPr>
        <w:pStyle w:val="NormaleSPIS"/>
        <w15:collapsed w:val="false"/>
      </w:pPr>
      <w:bookmarkStart w:name="_GoBack" w:id="0"/>
      <w:bookmarkEnd w:id="0"/>
    </w:p>
    <w:p w:rsidRDefault="00B15571" w:rsidP="00B15571" w:rsidR="00B15571">
      <w:pPr>
        <w:pStyle w:val="NormaleSPIS"/>
        <w:ind w:firstLine="0"/>
      </w:pPr>
    </w:p>
    <w:p w:rsidRDefault="00B15571" w:rsidP="00B15571" w:rsidR="00B15571">
      <w:pPr>
        <w:pStyle w:val="NormaleSPIS"/>
        <w:ind w:firstLine="0"/>
      </w:pPr>
    </w:p>
    <w:p w:rsidRDefault="00B15571" w:rsidP="00B15571" w:rsidR="00B15571">
      <w:pPr>
        <w:pStyle w:val="NormaleSPIS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REPUBLIKA HRVATSKA</w:t>
      </w:r>
    </w:p>
    <w:p w:rsidRDefault="00B15571" w:rsidP="00B15571" w:rsidR="00B15571">
      <w:pPr>
        <w:pStyle w:val="NormaleSPIS"/>
        <w:ind w:firstLine="0"/>
      </w:pPr>
      <w:r>
        <w:t>TRGOVAČKI SUD U OSIJEKU</w:t>
      </w:r>
    </w:p>
    <w:p w:rsidRDefault="00B15571" w:rsidP="00B15571" w:rsidR="00B15571">
      <w:pPr>
        <w:pStyle w:val="Bezproreda"/>
      </w:pPr>
      <w:r>
        <w:t>STALNA SLUŽBA U SLAVONSKOM BRODU</w:t>
      </w:r>
    </w:p>
    <w:p w:rsidRDefault="00B15571" w:rsidP="00B15571" w:rsidR="00B15571">
      <w:pPr>
        <w:pStyle w:val="Bezproreda"/>
      </w:pPr>
    </w:p>
    <w:p w:rsidRDefault="00B15571" w:rsidP="00B15571" w:rsidR="00B15571">
      <w:pPr>
        <w:pStyle w:val="Bezproreda"/>
      </w:pPr>
      <w:r>
        <w:t>Trg pobjede 13</w:t>
      </w:r>
    </w:p>
    <w:p w:rsidRDefault="00B15571" w:rsidP="00B15571" w:rsidR="00B15571">
      <w:pPr>
        <w:pStyle w:val="Bezproreda"/>
      </w:pPr>
    </w:p>
    <w:p w:rsidRDefault="00B15571" w:rsidP="00B15571" w:rsidR="00B15571">
      <w:pPr>
        <w:pStyle w:val="Bezproreda"/>
      </w:pPr>
      <w:r>
        <w:t xml:space="preserve">35000 SLAVONSKI BROD                                                                       </w:t>
      </w:r>
      <w:r w:rsidR="00A42C25">
        <w:t>3 St-1013/2013-134</w:t>
      </w:r>
    </w:p>
    <w:p w:rsidRDefault="00B15571" w:rsidP="00B15571" w:rsidR="00B15571">
      <w:pPr>
        <w:spacing w:beforeAutospacing="true" w:before="100"/>
        <w:jc w:val="center"/>
        <w:rPr>
          <w:rFonts w:cs="Times New Roman"/>
          <w:b/>
          <w:color w:val="222222"/>
        </w:rPr>
      </w:pPr>
      <w:r>
        <w:rPr>
          <w:rFonts w:cs="Times New Roman"/>
          <w:b/>
          <w:color w:val="222222"/>
        </w:rPr>
        <w:t>R E P U B L I K A  H R V A T S K A</w:t>
      </w:r>
    </w:p>
    <w:p w:rsidRDefault="00B15571" w:rsidP="00B15571" w:rsidR="00B15571">
      <w:pPr>
        <w:spacing w:beforeAutospacing="true" w:before="100"/>
        <w:jc w:val="center"/>
        <w:rPr>
          <w:rFonts w:cs="Times New Roman"/>
          <w:b/>
          <w:color w:val="222222"/>
        </w:rPr>
      </w:pPr>
      <w:r>
        <w:rPr>
          <w:rFonts w:cs="Times New Roman"/>
          <w:b/>
          <w:color w:val="222222"/>
        </w:rPr>
        <w:t xml:space="preserve">R J E Š E N J E </w:t>
      </w:r>
    </w:p>
    <w:p w:rsidRDefault="00B15571" w:rsidP="00B15571" w:rsidR="00B15571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TRGOVAČKI SUD U OSIJEKU, STALNA SLUŽBA U SLAVONSKOM BRODU, po stečajnoj sutkinji Danijeli Martini Maoduš, u postupku stečaja nad dužnikom </w:t>
      </w:r>
      <w:r>
        <w:rPr>
          <w:rFonts w:cs="Times New Roman"/>
          <w:b/>
          <w:color w:val="222222"/>
        </w:rPr>
        <w:t>KRONŠTETER d.o.o. u stečaju, Požega, Osječka 58A, OIB: 59445241129</w:t>
      </w:r>
      <w:r>
        <w:rPr>
          <w:rFonts w:cs="Times New Roman"/>
          <w:color w:val="222222"/>
        </w:rPr>
        <w:t>, zastupan po stečajnoj upraviteljici Sandi Marinac iz Požege,  21. studenog 2018.</w:t>
      </w:r>
    </w:p>
    <w:p w:rsidRDefault="00A42C25" w:rsidP="00B15571" w:rsidR="00A42C25">
      <w:pPr>
        <w:spacing w:beforeAutospacing="true" w:before="100"/>
        <w:ind w:firstLine="708"/>
        <w:jc w:val="both"/>
        <w:rPr>
          <w:rFonts w:cs="Times New Roman"/>
          <w:color w:val="222222"/>
        </w:rPr>
      </w:pPr>
    </w:p>
    <w:p w:rsidRDefault="00B15571" w:rsidP="00B15571" w:rsidR="00B15571">
      <w:pPr>
        <w:spacing w:beforeAutospacing="true" w:before="100"/>
        <w:jc w:val="center"/>
        <w:rPr>
          <w:rFonts w:cs="Times New Roman"/>
          <w:color w:val="222222"/>
        </w:rPr>
      </w:pPr>
      <w:r>
        <w:rPr>
          <w:rFonts w:cs="Times New Roman"/>
          <w:color w:val="222222"/>
        </w:rPr>
        <w:t>r i j e š i o   j e</w:t>
      </w:r>
    </w:p>
    <w:p w:rsidRDefault="00B15571" w:rsidP="00B15571" w:rsidR="00B15571">
      <w:pPr>
        <w:spacing w:beforeAutospacing="true" w:before="100"/>
        <w:ind w:firstLine="708"/>
        <w:jc w:val="both"/>
        <w:rPr>
          <w:rFonts w:cs="Times New Roman"/>
          <w:b/>
          <w:color w:val="222222"/>
        </w:rPr>
      </w:pPr>
      <w:r>
        <w:rPr>
          <w:rFonts w:cs="Times New Roman"/>
          <w:color w:val="222222"/>
        </w:rPr>
        <w:t xml:space="preserve">I. Ispravlja se zaključak ovog suda od </w:t>
      </w:r>
      <w:r w:rsidR="003D0715">
        <w:rPr>
          <w:rFonts w:cs="Times New Roman"/>
          <w:color w:val="222222"/>
        </w:rPr>
        <w:t>12.</w:t>
      </w:r>
      <w:r w:rsidR="00A42C25">
        <w:rPr>
          <w:rFonts w:cs="Times New Roman"/>
          <w:color w:val="222222"/>
        </w:rPr>
        <w:t xml:space="preserve"> </w:t>
      </w:r>
      <w:r w:rsidR="003D0715">
        <w:rPr>
          <w:rFonts w:cs="Times New Roman"/>
          <w:color w:val="222222"/>
        </w:rPr>
        <w:t>listopada  2018</w:t>
      </w:r>
      <w:r w:rsidR="00A42C25">
        <w:rPr>
          <w:rFonts w:cs="Times New Roman"/>
          <w:color w:val="222222"/>
        </w:rPr>
        <w:t>.</w:t>
      </w:r>
      <w:r w:rsidR="003D0715">
        <w:rPr>
          <w:rFonts w:cs="Times New Roman"/>
          <w:color w:val="222222"/>
        </w:rPr>
        <w:t xml:space="preserve"> br</w:t>
      </w:r>
      <w:r w:rsidR="00A42C25">
        <w:rPr>
          <w:rFonts w:cs="Times New Roman"/>
          <w:color w:val="222222"/>
        </w:rPr>
        <w:t>.</w:t>
      </w:r>
      <w:r w:rsidR="003D0715">
        <w:rPr>
          <w:rFonts w:cs="Times New Roman"/>
          <w:color w:val="222222"/>
        </w:rPr>
        <w:t xml:space="preserve"> </w:t>
      </w:r>
      <w:r w:rsidR="003D0715">
        <w:t xml:space="preserve">3 St-1013/2013-131 tako da u </w:t>
      </w:r>
      <w:proofErr w:type="spellStart"/>
      <w:r w:rsidR="003D0715">
        <w:t>toč</w:t>
      </w:r>
      <w:proofErr w:type="spellEnd"/>
      <w:r w:rsidR="003D0715">
        <w:t>. I u prvom redu umjesto "</w:t>
      </w:r>
      <w:r w:rsidR="003D0715" w:rsidRPr="003D0715">
        <w:rPr>
          <w:rFonts w:cs="Times New Roman"/>
          <w:b/>
          <w:color w:val="222222"/>
        </w:rPr>
        <w:t xml:space="preserve"> </w:t>
      </w:r>
      <w:r w:rsidR="003D0715">
        <w:rPr>
          <w:rFonts w:cs="Times New Roman"/>
          <w:b/>
          <w:color w:val="222222"/>
        </w:rPr>
        <w:t>studenog" treba pisati " prosinca".</w:t>
      </w:r>
    </w:p>
    <w:p w:rsidRDefault="003D0715" w:rsidP="00B15571" w:rsidR="003D0715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II</w:t>
      </w:r>
      <w:r w:rsidR="00A42C25">
        <w:rPr>
          <w:rFonts w:cs="Times New Roman"/>
          <w:color w:val="222222"/>
        </w:rPr>
        <w:t>.</w:t>
      </w:r>
      <w:r>
        <w:rPr>
          <w:rFonts w:cs="Times New Roman"/>
          <w:color w:val="222222"/>
        </w:rPr>
        <w:t xml:space="preserve"> Pročišćeni tekst istog zaključka nakon ispravka glasi: </w:t>
      </w:r>
    </w:p>
    <w:p w:rsidRDefault="003D0715" w:rsidP="00B15571" w:rsidR="00B15571">
      <w:pPr>
        <w:spacing w:beforeAutospacing="true" w:before="100"/>
        <w:ind w:firstLine="708"/>
        <w:jc w:val="both"/>
        <w:rPr>
          <w:rFonts w:cs="Times New Roman"/>
          <w:b/>
          <w:color w:val="222222"/>
        </w:rPr>
      </w:pPr>
      <w:r>
        <w:rPr>
          <w:rFonts w:cs="Times New Roman"/>
          <w:color w:val="222222"/>
        </w:rPr>
        <w:t xml:space="preserve"> "</w:t>
      </w:r>
      <w:r w:rsidR="00B15571">
        <w:rPr>
          <w:rFonts w:cs="Times New Roman"/>
          <w:color w:val="222222"/>
        </w:rPr>
        <w:t xml:space="preserve">I. Ročište za </w:t>
      </w:r>
      <w:r w:rsidR="00B15571">
        <w:rPr>
          <w:rFonts w:cs="Times New Roman"/>
          <w:b/>
          <w:color w:val="222222"/>
        </w:rPr>
        <w:t xml:space="preserve">petnaestu </w:t>
      </w:r>
      <w:r w:rsidR="00B15571">
        <w:rPr>
          <w:rFonts w:cs="Times New Roman"/>
          <w:color w:val="222222"/>
        </w:rPr>
        <w:t xml:space="preserve">javnu dražbu određuje se za dan </w:t>
      </w:r>
      <w:r w:rsidR="00B15571">
        <w:rPr>
          <w:rFonts w:cs="Times New Roman"/>
          <w:b/>
          <w:color w:val="222222"/>
        </w:rPr>
        <w:t xml:space="preserve">13. </w:t>
      </w:r>
      <w:r>
        <w:rPr>
          <w:rFonts w:cs="Times New Roman"/>
          <w:b/>
          <w:color w:val="222222"/>
        </w:rPr>
        <w:t xml:space="preserve"> prosinca </w:t>
      </w:r>
      <w:r w:rsidR="00B15571">
        <w:rPr>
          <w:rFonts w:cs="Times New Roman"/>
          <w:b/>
        </w:rPr>
        <w:t xml:space="preserve">2018. u 12,00 sati, </w:t>
      </w:r>
      <w:r w:rsidR="00B15571">
        <w:rPr>
          <w:rFonts w:cs="Times New Roman"/>
          <w:b/>
          <w:color w:val="222222"/>
        </w:rPr>
        <w:t>sudnica 73/III, u Slavonskom Brodu, Trg pobjede 13.</w:t>
      </w:r>
    </w:p>
    <w:p w:rsidRDefault="00B15571" w:rsidP="00B15571" w:rsidR="00B15571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II. Predmet prodaje na </w:t>
      </w:r>
      <w:r>
        <w:rPr>
          <w:rFonts w:cs="Times New Roman"/>
          <w:b/>
          <w:color w:val="222222"/>
        </w:rPr>
        <w:t xml:space="preserve">petnaestoj </w:t>
      </w:r>
      <w:r>
        <w:rPr>
          <w:rFonts w:cs="Times New Roman"/>
          <w:color w:val="222222"/>
        </w:rPr>
        <w:t>dražbi uz odgovarajuću primjenu propisa o ovrsi su slijedeće nekretnine:</w:t>
      </w:r>
    </w:p>
    <w:p w:rsidRDefault="00B15571" w:rsidP="00B15571" w:rsidR="00B15571">
      <w:pPr>
        <w:pStyle w:val="Odlomakpopisa"/>
        <w:numPr>
          <w:ilvl w:val="0"/>
          <w:numId w:val="1"/>
        </w:numPr>
        <w:tabs>
          <w:tab w:pos="708" w:val="left"/>
        </w:tabs>
        <w:spacing w:lineRule="auto" w:line="276" w:after="0"/>
        <w:contextualSpacing/>
        <w:rPr>
          <w:rFonts w:cstheme="minorBidi" w:hAnsiTheme="minorHAnsi"/>
          <w:b/>
          <w:color w:val="000000"/>
          <w:u w:val="single"/>
        </w:rPr>
      </w:pPr>
      <w:r>
        <w:rPr>
          <w:b/>
          <w:color w:val="000000"/>
        </w:rPr>
        <w:t xml:space="preserve">Upisane u </w:t>
      </w:r>
      <w:proofErr w:type="spellStart"/>
      <w:r>
        <w:rPr>
          <w:b/>
          <w:color w:val="000000"/>
        </w:rPr>
        <w:t>zk.ulošku</w:t>
      </w:r>
      <w:proofErr w:type="spellEnd"/>
      <w:r>
        <w:rPr>
          <w:b/>
          <w:color w:val="000000"/>
        </w:rPr>
        <w:t xml:space="preserve"> 6873 k.o. Požega, k.č.br. 450/1, Oranica i livada, površine 3904 m2, koje će se prodavati na istoj dražbi s najnižom cijenom od </w:t>
      </w:r>
      <w:r>
        <w:rPr>
          <w:b/>
          <w:color w:val="000000"/>
          <w:u w:val="single"/>
        </w:rPr>
        <w:t>121.064,22 kn,</w:t>
      </w:r>
    </w:p>
    <w:p w:rsidRDefault="00B15571" w:rsidP="00B15571" w:rsidR="00B15571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III. Pravo sudjelovanja na javnoj dražbi imaju samo oni ponuditelji koji do dana održavanja ročišta za dražbu uplate jamčevinu u visini 10 % najniže cijene za koju se nekretnine prodaju na predmetnoj dražbi,  na račun sudskog depozita Trgovačkog suda u Osijeku Stalna služba u Slavonskom Brodu br. HR31  2390 0011 3000 0020 0, model HR05, s pozivom na br. 221-</w:t>
      </w:r>
      <w:r>
        <w:rPr>
          <w:rFonts w:cs="Times New Roman"/>
          <w:b/>
          <w:color w:val="222222"/>
        </w:rPr>
        <w:t>1013-2013</w:t>
      </w:r>
      <w:r>
        <w:rPr>
          <w:rFonts w:cs="Times New Roman"/>
          <w:color w:val="222222"/>
        </w:rPr>
        <w:t xml:space="preserve"> dokaz (potvrda banke o izvršenoj transakciji) o tome predoče stečajnom sucu prije početka dražbe.  </w:t>
      </w:r>
      <w:r>
        <w:rPr>
          <w:rFonts w:cs="Times New Roman"/>
          <w:color w:val="222222"/>
        </w:rPr>
        <w:tab/>
      </w:r>
    </w:p>
    <w:p w:rsidRDefault="00A42C25" w:rsidP="00A42C25" w:rsidR="00A42C25">
      <w:pPr>
        <w:spacing w:beforeAutospacing="true" w:before="100"/>
        <w:ind w:firstLine="708" w:left="6372"/>
        <w:jc w:val="both"/>
        <w:rPr>
          <w:rFonts w:cs="Times New Roman"/>
          <w:color w:val="222222"/>
        </w:rPr>
      </w:pPr>
      <w:r>
        <w:lastRenderedPageBreak/>
        <w:t>3 St-1013/2013-134</w:t>
      </w:r>
    </w:p>
    <w:p w:rsidRDefault="00A42C25" w:rsidP="00B15571" w:rsidR="00A42C25">
      <w:pPr>
        <w:spacing w:beforeAutospacing="true" w:before="100"/>
        <w:ind w:firstLine="708"/>
        <w:jc w:val="both"/>
        <w:rPr>
          <w:rFonts w:cs="Times New Roman"/>
          <w:color w:val="222222"/>
        </w:rPr>
      </w:pPr>
    </w:p>
    <w:p w:rsidRDefault="00B15571" w:rsidP="00B15571" w:rsidR="00B15571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Punomoćnici ponuditelja mogu sudjelovati na dražbi samo uz ovjerenu specijalnu punomoć.</w:t>
      </w:r>
    </w:p>
    <w:p w:rsidRDefault="00B15571" w:rsidP="00B15571" w:rsidR="00B15571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Jamčevinu nisu dužni položiti </w:t>
      </w:r>
      <w:proofErr w:type="spellStart"/>
      <w:r>
        <w:rPr>
          <w:rFonts w:cs="Times New Roman"/>
          <w:color w:val="222222"/>
        </w:rPr>
        <w:t>razlučni</w:t>
      </w:r>
      <w:proofErr w:type="spellEnd"/>
      <w:r>
        <w:rPr>
          <w:rFonts w:cs="Times New Roman"/>
          <w:color w:val="222222"/>
        </w:rPr>
        <w:t xml:space="preserve"> vjerovnici ako njihove tražbine dostižu iznos jamčevine i ako bi se, s obzirom na njihov </w:t>
      </w:r>
      <w:proofErr w:type="spellStart"/>
      <w:r>
        <w:rPr>
          <w:rFonts w:cs="Times New Roman"/>
          <w:color w:val="222222"/>
        </w:rPr>
        <w:t>prednosni</w:t>
      </w:r>
      <w:proofErr w:type="spellEnd"/>
      <w:r>
        <w:rPr>
          <w:rFonts w:cs="Times New Roman"/>
          <w:color w:val="222222"/>
        </w:rPr>
        <w:t xml:space="preserve"> red i utvrđenu vrijednost nekretnine, taj iznos mogao namiriti iz </w:t>
      </w:r>
      <w:proofErr w:type="spellStart"/>
      <w:r>
        <w:rPr>
          <w:rFonts w:cs="Times New Roman"/>
          <w:color w:val="222222"/>
        </w:rPr>
        <w:t>kupovnine</w:t>
      </w:r>
      <w:proofErr w:type="spellEnd"/>
      <w:r>
        <w:rPr>
          <w:rFonts w:cs="Times New Roman"/>
          <w:color w:val="222222"/>
        </w:rPr>
        <w:t xml:space="preserve">. </w:t>
      </w:r>
    </w:p>
    <w:p w:rsidRDefault="00B15571" w:rsidP="00161D52" w:rsidR="00B15571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Jamčevinu su dužni uplatiti ponuditelji najkasnije do dana održavanja ročišta za dražbu. </w:t>
      </w:r>
    </w:p>
    <w:p w:rsidRDefault="00B15571" w:rsidP="00B15571" w:rsidR="00B15571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B15571" w:rsidP="00B15571" w:rsidR="00B15571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IV. Kupac je dužan uplatiti razliku između jamčevine i postignute </w:t>
      </w:r>
      <w:proofErr w:type="spellStart"/>
      <w:r>
        <w:rPr>
          <w:rFonts w:cs="Times New Roman"/>
          <w:color w:val="222222"/>
        </w:rPr>
        <w:t>kupovnine</w:t>
      </w:r>
      <w:proofErr w:type="spellEnd"/>
      <w:r>
        <w:rPr>
          <w:rFonts w:cs="Times New Roman"/>
          <w:color w:val="222222"/>
        </w:rPr>
        <w:t xml:space="preserve"> u roku od 30 dana po  zaključenju javne dražbe. </w:t>
      </w:r>
    </w:p>
    <w:p w:rsidRDefault="00B15571" w:rsidP="00B15571" w:rsidR="00B15571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V. Ako kupac u određenom roku ne položi </w:t>
      </w:r>
      <w:proofErr w:type="spellStart"/>
      <w:r>
        <w:rPr>
          <w:rFonts w:cs="Times New Roman"/>
          <w:color w:val="222222"/>
        </w:rPr>
        <w:t>kupovninu</w:t>
      </w:r>
      <w:proofErr w:type="spellEnd"/>
      <w:r>
        <w:rPr>
          <w:rFonts w:cs="Times New Roman"/>
          <w:color w:val="222222"/>
        </w:rP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rPr>
          <w:rFonts w:cs="Times New Roman"/>
          <w:color w:val="222222"/>
        </w:rPr>
        <w:t>kupovnine</w:t>
      </w:r>
      <w:proofErr w:type="spellEnd"/>
      <w:r>
        <w:rPr>
          <w:rFonts w:cs="Times New Roman"/>
          <w:color w:val="222222"/>
        </w:rPr>
        <w:t xml:space="preserve"> postignute na prijašnjoj i novoj prodaji.</w:t>
      </w:r>
    </w:p>
    <w:p w:rsidRDefault="00B15571" w:rsidP="00B15571" w:rsidR="00B15571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Ponuditeljima čija ponuda ne bude prihvaćena, vratit će se iznos jamčevine po zaključenju ročišta za dražbu.</w:t>
      </w:r>
    </w:p>
    <w:p w:rsidRDefault="00B15571" w:rsidP="00B15571" w:rsidR="00B15571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VI. Imovina će se rješenjem dosuditi kupcu koji ponudi najvišu cijenu.</w:t>
      </w:r>
    </w:p>
    <w:p w:rsidRDefault="00B15571" w:rsidP="00B15571" w:rsidR="00B15571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VII. Porez na promet nekretnina se plaća sukladno pozitivnim propisima i nije uključen u cijenu.</w:t>
      </w:r>
    </w:p>
    <w:p w:rsidRDefault="00B15571" w:rsidP="00B15571" w:rsidR="00B15571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VIII. Prijenos prava vlasništva na kupca i brisanje svih upisanih založnih prava i tereta, sud će odrediti nakon što kupac položi cjelokupni iznos </w:t>
      </w:r>
      <w:proofErr w:type="spellStart"/>
      <w:r>
        <w:rPr>
          <w:rFonts w:cs="Times New Roman"/>
          <w:color w:val="222222"/>
        </w:rPr>
        <w:t>kupovnine</w:t>
      </w:r>
      <w:proofErr w:type="spellEnd"/>
      <w:r>
        <w:rPr>
          <w:rFonts w:cs="Times New Roman"/>
          <w:color w:val="222222"/>
        </w:rPr>
        <w:t>, te nakon što rješenje o dosudi postane pravomoćno.</w:t>
      </w:r>
    </w:p>
    <w:p w:rsidRDefault="00B15571" w:rsidP="00B15571" w:rsidR="00B15571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IX. Prodaja se obavlja po načelu "viđeno kupljeno" što isključuje sve naknadne prigovore kupca.</w:t>
      </w:r>
    </w:p>
    <w:p w:rsidRDefault="00B15571" w:rsidP="00B15571" w:rsidR="00B15571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X. Zainteresirane osobe mogu razgledati nekretnine i dokumentaciju vezanu za iste, u vrijeme dogovoreno sa stečajnoj upraviteljici Sandi Marinac kojoj se mogu obratiti na telefon broj 099/1941096.</w:t>
      </w:r>
      <w:r w:rsidR="00837163">
        <w:rPr>
          <w:rFonts w:cs="Times New Roman"/>
          <w:color w:val="222222"/>
        </w:rPr>
        <w:t>"</w:t>
      </w:r>
    </w:p>
    <w:p w:rsidRDefault="00B15571" w:rsidP="00B15571" w:rsidR="00B15571">
      <w:pPr>
        <w:spacing w:beforeAutospacing="true" w:before="100"/>
        <w:ind w:firstLine="708" w:left="2832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Obrazloženje</w:t>
      </w:r>
    </w:p>
    <w:p w:rsidRDefault="00B15571" w:rsidP="005F374F" w:rsidR="00A42C25">
      <w:pPr>
        <w:ind w:firstLine="720"/>
        <w:jc w:val="both"/>
      </w:pPr>
      <w:r>
        <w:rPr>
          <w:rFonts w:cs="Times New Roman"/>
          <w:color w:val="222222"/>
        </w:rPr>
        <w:t xml:space="preserve">    </w:t>
      </w:r>
      <w:r w:rsidR="0096116C">
        <w:t>U tekstu dispozitiva zaključka ovog suda došlo je do greški u pisanju zbog upotrebe obrazaca.</w:t>
      </w:r>
      <w:r w:rsidR="00A42C25">
        <w:t xml:space="preserve"> </w:t>
      </w:r>
    </w:p>
    <w:p w:rsidRDefault="00A42C25" w:rsidP="005F374F" w:rsidR="00A42C25">
      <w:pPr>
        <w:ind w:firstLine="720"/>
        <w:jc w:val="both"/>
      </w:pPr>
    </w:p>
    <w:p w:rsidRDefault="00A42C25" w:rsidP="00A42C25" w:rsidR="00A42C25">
      <w:pPr>
        <w:ind w:firstLine="720" w:left="6360"/>
        <w:jc w:val="both"/>
      </w:pPr>
      <w:r>
        <w:lastRenderedPageBreak/>
        <w:t>3 St-1013/2013-134</w:t>
      </w:r>
    </w:p>
    <w:p w:rsidRDefault="00A42C25" w:rsidP="005F374F" w:rsidR="00A42C25">
      <w:pPr>
        <w:ind w:firstLine="720"/>
        <w:jc w:val="both"/>
      </w:pPr>
    </w:p>
    <w:p w:rsidRDefault="0096116C" w:rsidP="005F374F" w:rsidR="0096116C">
      <w:pPr>
        <w:ind w:firstLine="720"/>
        <w:jc w:val="both"/>
      </w:pPr>
      <w:r>
        <w:t xml:space="preserve">Kako se greška u pisanju može ispraviti u svako doba, po čl. </w:t>
      </w:r>
      <w:smartTag w:element="metricconverter" w:uri="urn:schemas-microsoft-com:office:smarttags">
        <w:smartTagPr>
          <w:attr w:val="342 st" w:name="ProductID"/>
        </w:smartTagPr>
        <w:r>
          <w:t>342 st</w:t>
        </w:r>
      </w:smartTag>
      <w:r>
        <w:t>. 1. Zakona o parničnom postupku (Narodne novine broj 53/91, 91/92, 112/99, 88/01, 117/03, 88/05, 2/07, 84/08, 96/08 i 123/08</w:t>
      </w:r>
      <w:r w:rsidR="005F374F">
        <w:t xml:space="preserve"> i dr.</w:t>
      </w:r>
      <w:r>
        <w:t xml:space="preserve">, dalje ZPP), a koji Zakon se primjenjuje supsidijarno u ovom  postupku, odlučeno je kao u izreci. </w:t>
      </w:r>
    </w:p>
    <w:p w:rsidRDefault="0096116C" w:rsidP="0096116C" w:rsidR="0096116C">
      <w:r>
        <w:t> </w:t>
      </w:r>
    </w:p>
    <w:p w:rsidRDefault="00A42C25" w:rsidP="0096116C" w:rsidR="0096116C">
      <w:pPr>
        <w:jc w:val="center"/>
      </w:pPr>
      <w:r>
        <w:t>U Slavonskom Brodu</w:t>
      </w:r>
      <w:r w:rsidR="0096116C">
        <w:t xml:space="preserve"> </w:t>
      </w:r>
      <w:r w:rsidR="005F374F">
        <w:t>2</w:t>
      </w:r>
      <w:r w:rsidR="0096116C">
        <w:t>1. studenoga 201</w:t>
      </w:r>
      <w:r w:rsidR="00185377">
        <w:t>8</w:t>
      </w:r>
      <w:r w:rsidR="0096116C">
        <w:t>.</w:t>
      </w:r>
    </w:p>
    <w:p w:rsidRDefault="0096116C" w:rsidP="0096116C" w:rsidR="0096116C">
      <w:pPr>
        <w:jc w:val="center"/>
      </w:pPr>
    </w:p>
    <w:p w:rsidRDefault="0096116C" w:rsidP="0096116C" w:rsidR="0096116C">
      <w:pPr>
        <w:jc w:val="center"/>
      </w:pPr>
    </w:p>
    <w:p w:rsidRDefault="0096116C" w:rsidP="0096116C" w:rsidR="0096116C">
      <w:pPr>
        <w:ind w:firstLine="4140"/>
        <w:jc w:val="center"/>
      </w:pPr>
      <w:r>
        <w:t>Sutkinja:</w:t>
      </w:r>
    </w:p>
    <w:p w:rsidRDefault="0096116C" w:rsidP="0096116C" w:rsidR="0096116C">
      <w:pPr>
        <w:ind w:firstLine="4140"/>
        <w:jc w:val="center"/>
      </w:pPr>
      <w:r>
        <w:t>Daniela Martini Maoduš</w:t>
      </w:r>
    </w:p>
    <w:p w:rsidRDefault="003052CB" w:rsidP="003052CB" w:rsidR="003052CB">
      <w:r>
        <w:tab/>
      </w:r>
      <w:r>
        <w:tab/>
      </w:r>
      <w:r>
        <w:tab/>
      </w:r>
      <w:r>
        <w:tab/>
      </w:r>
      <w:r>
        <w:tab/>
      </w:r>
    </w:p>
    <w:p w:rsidRDefault="003052CB" w:rsidP="003052CB" w:rsidR="003052CB">
      <w:pPr>
        <w:jc w:val="both"/>
      </w:pPr>
      <w:r>
        <w:t>NAPUTAK O PRAVNOM LIJEKU:</w:t>
      </w:r>
    </w:p>
    <w:p w:rsidRDefault="003052CB" w:rsidP="003052CB" w:rsidR="003052CB">
      <w:pPr>
        <w:jc w:val="both"/>
      </w:pPr>
      <w:r>
        <w:t xml:space="preserve">Protiv ovog rješenja imaju pravo žalbe stranke i sve osobe koje su polagale pravo na namirenje iz </w:t>
      </w:r>
      <w:proofErr w:type="spellStart"/>
      <w:r>
        <w:t>kupovnine</w:t>
      </w:r>
      <w:proofErr w:type="spellEnd"/>
      <w:r>
        <w:t xml:space="preserve">. Žalba se ulaže u roku od 8 dana od  isteka  osmog dana objave ovog rješenja na e oglasnoj ploči.  Smatra se da je rješenje primljeno 8. </w:t>
      </w:r>
      <w:proofErr w:type="spellStart"/>
      <w:r>
        <w:t>danaod</w:t>
      </w:r>
      <w:proofErr w:type="spellEnd"/>
      <w:r>
        <w:t xml:space="preserve"> objave ovog rješenja na e oglasnoj ploči O žalbi odlučuje Visoki trgovački sud.</w:t>
      </w:r>
    </w:p>
    <w:p w:rsidRDefault="0096116C" w:rsidP="0096116C" w:rsidR="0096116C">
      <w:pPr>
        <w:ind w:firstLine="4140"/>
        <w:jc w:val="center"/>
      </w:pPr>
    </w:p>
    <w:p w:rsidRDefault="00A42C25" w:rsidP="00A42C25" w:rsidR="00A42C25">
      <w:proofErr w:type="spellStart"/>
      <w:r>
        <w:t>Rj</w:t>
      </w:r>
      <w:proofErr w:type="spellEnd"/>
      <w:r w:rsidR="00185377">
        <w:t xml:space="preserve">: </w:t>
      </w:r>
    </w:p>
    <w:p w:rsidRDefault="00A42C25" w:rsidP="00A42C25" w:rsidR="0096116C">
      <w:r>
        <w:t xml:space="preserve">- </w:t>
      </w:r>
      <w:r w:rsidR="00185377">
        <w:t>objaviti na Web stečaj i E oglasna ploča</w:t>
      </w:r>
    </w:p>
    <w:p w:rsidRDefault="0096116C" w:rsidP="0096116C" w:rsidR="0096116C">
      <w:pPr>
        <w:jc w:val="center"/>
      </w:pPr>
    </w:p>
    <w:p w:rsidRDefault="0096116C" w:rsidP="0096116C" w:rsidR="0096116C">
      <w:pPr>
        <w:rPr>
          <w:lang w:val="en-US"/>
        </w:rPr>
      </w:pPr>
    </w:p>
    <w:p w:rsidRDefault="0096116C" w:rsidP="0096116C" w:rsidR="0096116C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9738A"/>
    <w:multiLevelType w:val="hybridMultilevel"/>
    <w:tmpl w:val="5AE20230"/>
    <w:lvl w:tplc="7F1CD894" w:ilvl="0"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">
    <w:nsid w:val="1C0F1A47"/>
    <w:multiLevelType w:val="hybridMultilevel"/>
    <w:tmpl w:val="93F0D546"/>
    <w:lvl w:tplc="DF4875DA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5571"/>
    <w:rsid w:val="00161D52"/>
    <w:rsid w:val="00185377"/>
    <w:rsid w:val="003052CB"/>
    <w:rsid w:val="003D0715"/>
    <w:rsid w:val="005E15FD"/>
    <w:rsid w:val="005F374F"/>
    <w:rsid w:val="00837163"/>
    <w:rsid w:val="0096116C"/>
    <w:rsid w:val="00A42C25"/>
    <w:rsid w:val="00B15571"/>
    <w:rsid w:val="00D85093"/>
    <w:rsid w:val="00E44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15571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15571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Char" w:type="character">
    <w:name w:val="Normal_eSPIS Char"/>
    <w:basedOn w:val="Zadanifontodlomka"/>
    <w:link w:val="NormaleSPIS"/>
    <w:locked/>
    <w:rsid w:val="00B1557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B15571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B15571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B1557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50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0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0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0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0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15571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15571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Char" w:type="character">
    <w:name w:val="Normal_eSPIS Char"/>
    <w:basedOn w:val="Zadanifontodlomka"/>
    <w:link w:val="NormaleSPIS"/>
    <w:locked/>
    <w:rsid w:val="00B1557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B15571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B15571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B1557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50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0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0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0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0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49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St-1013/2013</izvorni_sadrzaj>
    <derivirana_varijabla naziv="DomainObject.Predmet.OznakaBroj_1">St-1013/2013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 II, III</izvorni_sadrzaj>
    <derivirana_varijabla naziv="DomainObject.Predmet.PrimjedbaSuca_1">I,  II, III</derivirana_varijabla>
  </DomainObject.Predmet.PrimjedbaSuca>
  <DomainObject.Predmet.ProtustrankaFormated>
    <izvorni_sadrzaj>  KRONŠTETER   d.o.o. POŽEGA</izvorni_sadrzaj>
    <derivirana_varijabla naziv="DomainObject.Predmet.ProtustrankaFormated_1">  KRONŠTETER   d.o.o. POŽEGA</derivirana_varijabla>
  </DomainObject.Predmet.ProtustrankaFormated>
  <DomainObject.Predmet.ProtustrankaFormatedOIB>
    <izvorni_sadrzaj>  KRONŠTETER   d.o.o. POŽEGA, OIB 59445241129</izvorni_sadrzaj>
    <derivirana_varijabla naziv="DomainObject.Predmet.ProtustrankaFormatedOIB_1">  KRONŠTETER   d.o.o. POŽEGA, OIB 59445241129</derivirana_varijabla>
  </DomainObject.Predmet.ProtustrankaFormatedOIB>
  <DomainObject.Predmet.ProtustrankaFormatedWithAdress>
    <izvorni_sadrzaj> KRONŠTETER   d.o.o. POŽEGA, Osječka 58 a, Požega</izvorni_sadrzaj>
    <derivirana_varijabla naziv="DomainObject.Predmet.ProtustrankaFormatedWithAdress_1"> KRONŠTETER   d.o.o. POŽEGA, Osječka 58 a, Požega</derivirana_varijabla>
  </DomainObject.Predmet.ProtustrankaFormatedWithAdress>
  <DomainObject.Predmet.ProtustrankaFormatedWithAdressOIB>
    <izvorni_sadrzaj> KRONŠTETER   d.o.o. POŽEGA, OIB 59445241129, Osječka 58 a, Požega</izvorni_sadrzaj>
    <derivirana_varijabla naziv="DomainObject.Predmet.ProtustrankaFormatedWithAdressOIB_1"> KRONŠTETER   d.o.o. POŽEGA, OIB 59445241129, Osječka 58 a, Požega</derivirana_varijabla>
  </DomainObject.Predmet.ProtustrankaFormatedWithAdressOIB>
  <DomainObject.Predmet.ProtustrankaWithAdress>
    <izvorni_sadrzaj>KRONŠTETER   d.o.o. POŽEGA Osječka 58 a, Požega</izvorni_sadrzaj>
    <derivirana_varijabla naziv="DomainObject.Predmet.ProtustrankaWithAdress_1">KRONŠTETER   d.o.o. POŽEGA Osječka 58 a, Požega</derivirana_varijabla>
  </DomainObject.Predmet.ProtustrankaWithAdress>
  <DomainObject.Predmet.ProtustrankaWithAdressOIB>
    <izvorni_sadrzaj>KRONŠTETER   d.o.o. POŽEGA, OIB 59445241129, Osječka 58 a, Požega</izvorni_sadrzaj>
    <derivirana_varijabla naziv="DomainObject.Predmet.ProtustrankaWithAdressOIB_1">KRONŠTETER   d.o.o. POŽEGA, OIB 59445241129, Osječka 58 a, Požega</derivirana_varijabla>
  </DomainObject.Predmet.ProtustrankaWithAdressOIB>
  <DomainObject.Predmet.ProtustrankaNazivFormated>
    <izvorni_sadrzaj>KRONŠTETER   d.o.o. POŽEGA</izvorni_sadrzaj>
    <derivirana_varijabla naziv="DomainObject.Predmet.ProtustrankaNazivFormated_1">KRONŠTETER   d.o.o. POŽEGA</derivirana_varijabla>
  </DomainObject.Predmet.ProtustrankaNazivFormated>
  <DomainObject.Predmet.ProtustrankaNazivFormatedOIB>
    <izvorni_sadrzaj>KRONŠTETER   d.o.o. POŽEGA, OIB 59445241129</izvorni_sadrzaj>
    <derivirana_varijabla naziv="DomainObject.Predmet.ProtustrankaNazivFormatedOIB_1">KRONŠTETER   d.o.o. POŽEGA, OIB 59445241129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 Osijek</izvorni_sadrzaj>
    <derivirana_varijabla naziv="DomainObject.Predmet.StrankaFormated_1">  FINA  Regionalni centar  Osijek</derivirana_varijabla>
  </DomainObject.Predmet.StrankaFormated>
  <DomainObject.Predmet.StrankaFormatedOIB>
    <izvorni_sadrzaj>  FINA  Regionalni centar  Osijek, OIB 85821130368</izvorni_sadrzaj>
    <derivirana_varijabla naziv="DomainObject.Predmet.StrankaFormatedOIB_1">  FINA  Regionalni centar  Osijek, OIB 85821130368</derivirana_varijabla>
  </DomainObject.Predmet.StrankaFormatedOIB>
  <DomainObject.Predmet.StrankaFormatedWithAdress>
    <izvorni_sadrzaj> FINA  Regionalni centar  Osijek, Osijek</izvorni_sadrzaj>
    <derivirana_varijabla naziv="DomainObject.Predmet.StrankaFormatedWithAdress_1"> FINA  Regionalni centar  Osijek, Osijek</derivirana_varijabla>
  </DomainObject.Predmet.StrankaFormatedWithAdress>
  <DomainObject.Predmet.StrankaFormatedWithAdressOIB>
    <izvorni_sadrzaj> FINA  Regionalni centar  Osijek, OIB 85821130368, Osijek</izvorni_sadrzaj>
    <derivirana_varijabla naziv="DomainObject.Predmet.StrankaFormatedWithAdressOIB_1"> FINA  Regionalni centar  Osijek, OIB 85821130368, Osijek</derivirana_varijabla>
  </DomainObject.Predmet.StrankaFormatedWithAdressOIB>
  <DomainObject.Predmet.StrankaWithAdress>
    <izvorni_sadrzaj>FINA  Regionalni centar  Osijek Osijek</izvorni_sadrzaj>
    <derivirana_varijabla naziv="DomainObject.Predmet.StrankaWithAdress_1">FINA  Regionalni centar  Osijek Osijek</derivirana_varijabla>
  </DomainObject.Predmet.StrankaWithAdress>
  <DomainObject.Predmet.StrankaWithAdressOIB>
    <izvorni_sadrzaj>FINA  Regionalni centar  Osijek, OIB 85821130368, Osijek</izvorni_sadrzaj>
    <derivirana_varijabla naziv="DomainObject.Predmet.StrankaWithAdressOIB_1">FINA  Regionalni centar  Osijek, OIB 85821130368, Osijek</derivirana_varijabla>
  </DomainObject.Predmet.StrankaWithAdressOIB>
  <DomainObject.Predmet.StrankaNazivFormated>
    <izvorni_sadrzaj>FINA  Regionalni centar  Osijek</izvorni_sadrzaj>
    <derivirana_varijabla naziv="DomainObject.Predmet.StrankaNazivFormated_1">FINA  Regionalni centar  Osijek</derivirana_varijabla>
  </DomainObject.Predmet.StrankaNazivFormated>
  <DomainObject.Predmet.StrankaNazivFormatedOIB>
    <izvorni_sadrzaj>FINA  Regionalni centar  Osijek, OIB 85821130368</izvorni_sadrzaj>
    <derivirana_varijabla naziv="DomainObject.Predmet.StrankaNazivFormatedOIB_1">FINA  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 Regionalni centar  Osijek</item>
    </izvorni_sadrzaj>
    <derivirana_varijabla naziv="DomainObject.Predmet.StrankaListFormated_1">
      <item>FINA  Regionalni centar  Osijek</item>
    </derivirana_varijabla>
  </DomainObject.Predmet.StrankaListFormated>
  <DomainObject.Predmet.StrankaListFormatedOIB>
    <izvorni_sadrzaj>
      <item>FINA  Regionalni centar  Osijek, OIB 85821130368</item>
    </izvorni_sadrzaj>
    <derivirana_varijabla naziv="DomainObject.Predmet.StrankaListFormatedOIB_1">
      <item>FINA  Regionalni centar  Osijek, OIB 85821130368</item>
    </derivirana_varijabla>
  </DomainObject.Predmet.StrankaListFormatedOIB>
  <DomainObject.Predmet.StrankaListFormatedWithAdress>
    <izvorni_sadrzaj>
      <item>FINA  Regionalni centar  Osijek, Osijek</item>
    </izvorni_sadrzaj>
    <derivirana_varijabla naziv="DomainObject.Predmet.StrankaListFormatedWithAdress_1">
      <item>FINA  Regionalni centar  Osijek, Osijek</item>
    </derivirana_varijabla>
  </DomainObject.Predmet.StrankaListFormatedWithAdress>
  <DomainObject.Predmet.StrankaListFormatedWithAdressOIB>
    <izvorni_sadrzaj>
      <item>FINA  Regionalni centar  Osijek, OIB 85821130368, Osijek</item>
    </izvorni_sadrzaj>
    <derivirana_varijabla naziv="DomainObject.Predmet.StrankaListFormatedWithAdressOIB_1">
      <item>FINA  Regionalni centar  Osijek, OIB 85821130368, Osijek</item>
    </derivirana_varijabla>
  </DomainObject.Predmet.StrankaListFormatedWithAdressOIB>
  <DomainObject.Predmet.StrankaListNazivFormated>
    <izvorni_sadrzaj>
      <item>FINA  Regionalni centar  Osijek</item>
    </izvorni_sadrzaj>
    <derivirana_varijabla naziv="DomainObject.Predmet.StrankaListNazivFormated_1">
      <item>FINA  Regionalni centar  Osijek</item>
    </derivirana_varijabla>
  </DomainObject.Predmet.StrankaListNazivFormated>
  <DomainObject.Predmet.StrankaListNazivFormatedOIB>
    <izvorni_sadrzaj>
      <item>FINA  Regionalni centar  Osijek, OIB 85821130368</item>
    </izvorni_sadrzaj>
    <derivirana_varijabla naziv="DomainObject.Predmet.StrankaListNazivFormatedOIB_1">
      <item>FINA  Regionalni centar  Osijek, OIB 85821130368</item>
    </derivirana_varijabla>
  </DomainObject.Predmet.StrankaListNazivFormatedOIB>
  <DomainObject.Predmet.ProtuStrankaListFormated>
    <izvorni_sadrzaj>
      <item>KRONŠTETER   d.o.o. POŽEGA</item>
    </izvorni_sadrzaj>
    <derivirana_varijabla naziv="DomainObject.Predmet.ProtuStrankaListFormated_1">
      <item>KRONŠTETER   d.o.o. POŽEGA</item>
    </derivirana_varijabla>
  </DomainObject.Predmet.ProtuStrankaListFormated>
  <DomainObject.Predmet.ProtuStrankaListFormatedOIB>
    <izvorni_sadrzaj>
      <item>KRONŠTETER   d.o.o. POŽEGA, OIB 59445241129</item>
    </izvorni_sadrzaj>
    <derivirana_varijabla naziv="DomainObject.Predmet.ProtuStrankaListFormatedOIB_1">
      <item>KRONŠTETER   d.o.o. POŽEGA, OIB 59445241129</item>
    </derivirana_varijabla>
  </DomainObject.Predmet.ProtuStrankaListFormatedOIB>
  <DomainObject.Predmet.ProtuStrankaListFormatedWithAdress>
    <izvorni_sadrzaj>
      <item>KRONŠTETER   d.o.o. POŽEGA, Osječka 58 a, Požega</item>
    </izvorni_sadrzaj>
    <derivirana_varijabla naziv="DomainObject.Predmet.ProtuStrankaListFormatedWithAdress_1">
      <item>KRONŠTETER   d.o.o. POŽEGA, Osječka 58 a, Požega</item>
    </derivirana_varijabla>
  </DomainObject.Predmet.ProtuStrankaListFormatedWithAdress>
  <DomainObject.Predmet.ProtuStrankaListFormatedWithAdressOIB>
    <izvorni_sadrzaj>
      <item>KRONŠTETER   d.o.o. POŽEGA, OIB 59445241129, Osječka 58 a, Požega</item>
    </izvorni_sadrzaj>
    <derivirana_varijabla naziv="DomainObject.Predmet.ProtuStrankaListFormatedWithAdressOIB_1">
      <item>KRONŠTETER   d.o.o. POŽEGA, OIB 59445241129, Osječka 58 a, Požega</item>
    </derivirana_varijabla>
  </DomainObject.Predmet.ProtuStrankaListFormatedWithAdressOIB>
  <DomainObject.Predmet.ProtuStrankaListNazivFormated>
    <izvorni_sadrzaj>
      <item>KRONŠTETER   d.o.o. POŽEGA</item>
    </izvorni_sadrzaj>
    <derivirana_varijabla naziv="DomainObject.Predmet.ProtuStrankaListNazivFormated_1">
      <item>KRONŠTETER   d.o.o. POŽEGA</item>
    </derivirana_varijabla>
  </DomainObject.Predmet.ProtuStrankaListNazivFormated>
  <DomainObject.Predmet.ProtuStrankaListNazivFormatedOIB>
    <izvorni_sadrzaj>
      <item>KRONŠTETER   d.o.o. POŽEGA, OIB 59445241129</item>
    </izvorni_sadrzaj>
    <derivirana_varijabla naziv="DomainObject.Predmet.ProtuStrankaListNazivFormatedOIB_1">
      <item>KRONŠTETER   d.o.o. POŽEGA, OIB 59445241129</item>
    </derivirana_varijabla>
  </DomainObject.Predmet.ProtuStrankaListNazivFormatedOIB>
  <DomainObject.Predmet.OstaliList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Formated>
  <DomainObject.Predmet.OstaliList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FormatedOIB>
  <DomainObject.Predmet.OstaliListFormatedWithAdress>
    <izvorni_sadrzaj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_1"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>
  <DomainObject.Predmet.OstaliListFormatedWithAdressOIB>
    <izvorni_sadrzaj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OIB_1"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OIB>
  <DomainObject.Predmet.OstaliListNaziv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Naziv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NazivFormated>
  <DomainObject.Predmet.OstaliListNaziv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Naziv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 Osijek</izvorni_sadrzaj>
    <derivirana_varijabla naziv="DomainObject.Predmet.StrankaIDrugi_1">FINA  Regionalni centar  Osijek</derivirana_varijabla>
  </DomainObject.Predmet.StrankaIDrugi>
  <DomainObject.Predmet.ProtustrankaIDrugi>
    <izvorni_sadrzaj>KRONŠTETER   d.o.o. POŽEGA</izvorni_sadrzaj>
    <derivirana_varijabla naziv="DomainObject.Predmet.ProtustrankaIDrugi_1">KRONŠTETER   d.o.o. POŽEGA</derivirana_varijabla>
  </DomainObject.Predmet.ProtustrankaIDrugi>
  <DomainObject.Predmet.StrankaIDrugiAdressOIB>
    <izvorni_sadrzaj>FINA  Regionalni centar  Osijek, OIB 85821130368, Osijek</izvorni_sadrzaj>
    <derivirana_varijabla naziv="DomainObject.Predmet.StrankaIDrugiAdressOIB_1">FINA  Regionalni centar  Osijek, OIB 85821130368, Osijek</derivirana_varijabla>
  </DomainObject.Predmet.StrankaIDrugiAdressOIB>
  <DomainObject.Predmet.ProtustrankaIDrugiAdressOIB>
    <izvorni_sadrzaj>KRONŠTETER   d.o.o. POŽEGA, OIB 59445241129, Osječka 58 a, Požega</izvorni_sadrzaj>
    <derivirana_varijabla naziv="DomainObject.Predmet.ProtustrankaIDrugiAdressOIB_1">KRONŠTETER   d.o.o. POŽEGA, OIB 59445241129, Osječka 58 a,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SudioniciListNaziv_1"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SudioniciListNaziv>
  <DomainObject.Predmet.SudioniciListAdressOIB>
    <izvorni_sadrzaj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izvorni_sadrzaj>
    <derivirana_varijabla naziv="DomainObject.Predmet.SudioniciListAdressOIB_1"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izvorni_sadrzaj>
    <derivirana_varijabla naziv="DomainObject.Predmet.SudioniciListNazivOIB_1"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St-1013/2013-130</izvorni_sadrzaj>
    <derivirana_varijabla naziv="DomainObject.PredzadnjaOdlukaIzPredmeta.Oznaka_1">St-1013/2013-130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685</properties:Words>
  <properties:Characters>3583</properties:Characters>
  <properties:Lines>92</properties:Lines>
  <properties:Paragraphs>39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2018-11-21T09:47:00Z</dcterms:created>
  <dc:creator>wsadmin</dc:creator>
  <cp:lastModifiedBy>wsadmin</cp:lastModifiedBy>
  <cp:lastPrinted>2018-11-21T10:08:00Z</cp:lastPrinted>
  <dcterms:modified xmlns:xsi="http://www.w3.org/2001/XMLSchema-instance" xsi:type="dcterms:W3CDTF">2018-11-21T10:09:00Z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KRONŠTETER.docx)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