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ffad" w14:paraId="34fffad" w:rsidRDefault="00AE649C" w:rsidP="00FA5B5E" w:rsidR="00AE649C" w:rsidRPr="00B76F3C">
      <w:pPr>
        <w:pStyle w:val="Naslov3"/>
        <w15:collapsed w:val="false"/>
      </w:pPr>
    </w:p>
    <w:p w:rsidRDefault="005B6892" w:rsidP="005B689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B6892" w:rsidP="005B6892" w:rsidR="005B6892">
      <w:pPr>
        <w:jc w:val="right"/>
        <w:rPr>
          <w:b/>
          <w:noProof/>
        </w:rPr>
      </w:pPr>
      <w:r>
        <w:rPr>
          <w:b/>
          <w:noProof/>
        </w:rPr>
        <w:t>3 St-267/2016-5</w:t>
      </w:r>
    </w:p>
    <w:p w:rsidRDefault="005B6892" w:rsidP="005B6892" w:rsidR="005B6892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5B6892" w:rsidP="005B6892" w:rsidR="005B6892">
      <w:pPr>
        <w:jc w:val="center"/>
        <w:rPr>
          <w:b/>
          <w:noProof/>
        </w:rPr>
      </w:pPr>
      <w:r>
        <w:rPr>
          <w:b/>
          <w:noProof/>
        </w:rPr>
        <w:t xml:space="preserve">R J E Š E N J E </w:t>
      </w:r>
    </w:p>
    <w:p w:rsidRDefault="005B6892" w:rsidP="005B6892" w:rsidR="005B6892" w:rsidRPr="005B6892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OIB 07942269267, po stečajnom sucu Sanjani Zorinc, povodom prijedloga predlagatelja FINANCIJSKE AGENCIJE RC ZAGREB, Podružnica Bjelovar, </w:t>
      </w:r>
      <w:r>
        <w:t xml:space="preserve">za otvaranje stečajnog postupka nad dužnikom EKONOMIJA JASIKA </w:t>
      </w:r>
      <w:r>
        <w:rPr>
          <w:noProof/>
        </w:rPr>
        <w:t>d.o.o. za poljoprivredu i trgovinu, Budakovac, Novi Budakovac 1, kojeg zastupa punomoćnik Jugoslav Puran, odvjetnik u Bjelovaru, MBS: 010046546, OIB: 52306102255, dana 9. rujna 2016. godine</w:t>
      </w:r>
    </w:p>
    <w:p w:rsidRDefault="005B6892" w:rsidP="005B6892" w:rsidR="005B6892">
      <w:pPr>
        <w:jc w:val="center"/>
        <w:rPr>
          <w:b/>
          <w:noProof/>
        </w:rPr>
      </w:pPr>
      <w:r>
        <w:rPr>
          <w:b/>
          <w:noProof/>
        </w:rPr>
        <w:t xml:space="preserve">r i j e š i o    j e </w:t>
      </w:r>
    </w:p>
    <w:p w:rsidRDefault="005B6892" w:rsidP="005B6892" w:rsidR="005B6892">
      <w:pPr>
        <w:ind w:firstLine="851"/>
        <w:jc w:val="both"/>
        <w:rPr>
          <w:noProof/>
        </w:rPr>
      </w:pPr>
      <w:r>
        <w:rPr>
          <w:noProof/>
        </w:rPr>
        <w:t xml:space="preserve">I. Otvara se stečajni postupak nad </w:t>
      </w:r>
      <w:r>
        <w:t xml:space="preserve">dužnikom EKONOMIJA JASIKA </w:t>
      </w:r>
      <w:r>
        <w:rPr>
          <w:noProof/>
        </w:rPr>
        <w:t>d.o.o. za poljoprivredu i trgovinu, Budakovac, Novi Budakovac 1, MBS: 010046546, OIB: 52306102255.</w:t>
      </w:r>
    </w:p>
    <w:p w:rsidRDefault="005B6892" w:rsidP="005B6892" w:rsidR="005B6892">
      <w:pPr>
        <w:ind w:firstLine="851"/>
        <w:jc w:val="both"/>
        <w:rPr>
          <w:noProof/>
        </w:rPr>
      </w:pPr>
      <w:r>
        <w:rPr>
          <w:noProof/>
        </w:rPr>
        <w:t>II. Za stečajnog upravitelja imenuje se BRANKO VALENTIĆ, dipl. ing. poljoprivrede iz Virovitice, Ferde Rusana 100, OIB: 85378232573.</w:t>
      </w:r>
    </w:p>
    <w:p w:rsidRDefault="005B6892" w:rsidP="005B6892" w:rsidR="005B6892">
      <w:pPr>
        <w:ind w:firstLine="851"/>
        <w:jc w:val="both"/>
        <w:rPr>
          <w:noProof/>
        </w:rPr>
      </w:pPr>
      <w:r>
        <w:rPr>
          <w:noProof/>
        </w:rPr>
        <w:t xml:space="preserve">III. Pozivaju se vjerovnici da u roku od 60 dana od dana objave ovog rješenja u skladu s pravilima Stečajnog zakona ("Narodne novine" br. 71/15, dalje SZ) o prijavi tražbina prijave svoje tražbine na propisanom obrascu stečajnom upravitelju </w:t>
      </w:r>
      <w:r>
        <w:rPr>
          <w:b/>
          <w:noProof/>
        </w:rPr>
        <w:t>na</w:t>
      </w:r>
      <w:r>
        <w:rPr>
          <w:noProof/>
        </w:rPr>
        <w:t xml:space="preserve"> </w:t>
      </w:r>
      <w:r>
        <w:rPr>
          <w:b/>
          <w:noProof/>
        </w:rPr>
        <w:t>adresu Virovitica, Ferde Rusana 100,</w:t>
      </w:r>
      <w:r>
        <w:rPr>
          <w:noProof/>
        </w:rPr>
        <w:t xml:space="preserve"> u dva primjerka. Prijavi se u prijepisu prilažu isprave iz kojih tražbina proizlazi, odnosno kojima se dokazuje. U prijavi se navode podatci za identifikaciju vjerovnika, podatci za identifikaciju dužnika, pravna osonova tražbine, iznos tražbine u kunama, naznaka o dokazu za postojanje tražbine, naznaka o postojanju ovršne isprave i naznaka o postojanju postupka pred sudom. </w:t>
      </w:r>
    </w:p>
    <w:p w:rsidRDefault="005B6892" w:rsidP="005B6892" w:rsidR="005B6892">
      <w:pPr>
        <w:ind w:firstLine="851"/>
        <w:jc w:val="both"/>
        <w:rPr>
          <w:noProof/>
        </w:rPr>
      </w:pPr>
      <w:r>
        <w:rPr>
          <w:noProof/>
        </w:rPr>
        <w:t>IV. Izlučni vjerovnici su dužni u roku 60 dana temeljem čl. 258. st. 1. SZ-a obavijestiti stečajnog upravitelja o svom izlučnom pravu, pravnoj osnovi izlučnog prava i naznačiti predmet na koji se njihovo izlučno pravo odnosi, odnosno u obavijesti naznačiti pravo iz čl. 148. SZ-a.</w:t>
      </w:r>
    </w:p>
    <w:p w:rsidRDefault="005B6892" w:rsidP="005B6892" w:rsidR="005B6892">
      <w:pPr>
        <w:ind w:firstLine="851"/>
        <w:jc w:val="both"/>
        <w:rPr>
          <w:noProof/>
        </w:rPr>
      </w:pPr>
      <w:r>
        <w:rPr>
          <w:noProof/>
        </w:rPr>
        <w:t xml:space="preserve">V. Razlučni vjerovnici su dužni u roku 60 dana temeljem čl. 258. st. 2. i 3. SZ-a obavijestiti stečajnog upravitelja o svom razlučnom pravu, pravnoj osnovi razlučnog prava i dijelu imovine stečajnog dužnika na koji se odnosi njihovo razlučno pravo. Ako razlučni vjerovnici prijavljuju tražbinu kao stečajni dužnici u prijavi su dužni naznačiti dio imovine stečajnog dužnika na koje se odnosi njihovo razlučno pravo i iznos do kojeg njihova tražbina predvidivo neće biti namirena tim razlučnim pravom. </w:t>
      </w:r>
    </w:p>
    <w:p w:rsidRDefault="005B6892" w:rsidP="005B6892" w:rsidR="005B6892">
      <w:pPr>
        <w:ind w:firstLine="851"/>
        <w:jc w:val="both"/>
        <w:rPr>
          <w:noProof/>
        </w:rPr>
      </w:pPr>
      <w:r>
        <w:rPr>
          <w:noProof/>
        </w:rPr>
        <w:t xml:space="preserve">VI. Pozivaju se dužnikovi dužnici da svoje obveze bez odgode ispunjavaju stečajnom upravitelju za stečajnog dužnika. Pravne posljedice otvaranja stečajnog postupka nastupaju u </w:t>
      </w:r>
    </w:p>
    <w:p w:rsidRDefault="005B6892" w:rsidP="005B6892" w:rsidR="005B6892">
      <w:pPr>
        <w:jc w:val="center"/>
        <w:rPr>
          <w:noProof/>
        </w:rPr>
      </w:pPr>
      <w:r>
        <w:rPr>
          <w:noProof/>
        </w:rPr>
        <w:lastRenderedPageBreak/>
        <w:t>-2-</w:t>
      </w:r>
    </w:p>
    <w:p w:rsidRDefault="005B6892" w:rsidP="005B6892" w:rsidR="005B6892">
      <w:pPr>
        <w:jc w:val="right"/>
        <w:rPr>
          <w:b/>
          <w:noProof/>
        </w:rPr>
      </w:pPr>
      <w:r>
        <w:rPr>
          <w:b/>
          <w:noProof/>
        </w:rPr>
        <w:t>3 St-267/2016-5</w:t>
      </w:r>
    </w:p>
    <w:p w:rsidRDefault="005B6892" w:rsidP="005B6892" w:rsidR="005B6892">
      <w:pPr>
        <w:jc w:val="both"/>
        <w:rPr>
          <w:noProof/>
        </w:rPr>
      </w:pPr>
      <w:r>
        <w:rPr>
          <w:noProof/>
        </w:rPr>
        <w:t xml:space="preserve">trenutku kad je rješenje o otvaranju stečajnog postupka objavljeno da mrežnoj stranici e-Oglasna ploča sudova.  </w:t>
      </w:r>
    </w:p>
    <w:p w:rsidRDefault="005B6892" w:rsidP="005B6892" w:rsidR="005B6892">
      <w:pPr>
        <w:ind w:firstLine="851"/>
        <w:jc w:val="both"/>
        <w:rPr>
          <w:noProof/>
        </w:rPr>
      </w:pPr>
      <w:r>
        <w:rPr>
          <w:noProof/>
        </w:rPr>
        <w:t>VII. Otvaranje stečajnog postupka upisat će se u sudski registar ovoga suda te u zemljišne knjige u kojima je upisano vlasništvo nekretnina dužnika kod Općinskog suda u Virovitici, Zemljišno-knjižni odjel Virovitica.</w:t>
      </w:r>
    </w:p>
    <w:p w:rsidRDefault="005B6892" w:rsidP="005B6892" w:rsidR="005B6892">
      <w:pPr>
        <w:ind w:firstLine="851"/>
        <w:jc w:val="both"/>
        <w:rPr>
          <w:noProof/>
        </w:rPr>
      </w:pPr>
      <w:r>
        <w:rPr>
          <w:noProof/>
        </w:rPr>
        <w:t xml:space="preserve">VIII. Stečajni postupak </w:t>
      </w:r>
      <w:r>
        <w:rPr>
          <w:b/>
          <w:noProof/>
        </w:rPr>
        <w:t>otvoren je 9. rujna 2016. u 9,00 sati</w:t>
      </w:r>
      <w:r>
        <w:rPr>
          <w:noProof/>
        </w:rPr>
        <w:t>, kada je ovo rješenje istaknuto na mrežnoj stranici e-Oglasna ploča sudova.</w:t>
      </w:r>
    </w:p>
    <w:p w:rsidRDefault="005B6892" w:rsidP="005B6892" w:rsidR="005B6892">
      <w:pPr>
        <w:ind w:firstLine="851"/>
        <w:jc w:val="both"/>
        <w:rPr>
          <w:noProof/>
        </w:rPr>
      </w:pPr>
      <w:r>
        <w:rPr>
          <w:noProof/>
        </w:rPr>
        <w:t xml:space="preserve">IX. Ročište vjerovnika na kojem će se ispitati prijavljene tražbine (ispitno ročište) saziva se za </w:t>
      </w:r>
      <w:r>
        <w:rPr>
          <w:b/>
          <w:noProof/>
        </w:rPr>
        <w:t>dan 6. prosinca 2016. godine u 9,30 sati</w:t>
      </w:r>
      <w:r>
        <w:rPr>
          <w:noProof/>
        </w:rPr>
        <w:t xml:space="preserve"> u ovome sudu (zgrada sudskog registra).</w:t>
      </w:r>
    </w:p>
    <w:p w:rsidRDefault="005B6892" w:rsidP="005B6892" w:rsidR="005B6892" w:rsidRPr="005B6892">
      <w:pPr>
        <w:ind w:firstLine="851"/>
        <w:jc w:val="both"/>
        <w:rPr>
          <w:noProof/>
        </w:rPr>
      </w:pPr>
      <w:r>
        <w:rPr>
          <w:noProof/>
        </w:rPr>
        <w:t>X. Ročište vjerovnika na kojem će se na temelju izvješća stečajnog upravitelja odlučivati o daljnjem tijeku stečajnog postupka (izvještajno ročište) saziva se za isti dan i na istom mjestu u 10,00 sati.</w:t>
      </w:r>
    </w:p>
    <w:p w:rsidRDefault="005B6892" w:rsidP="005B6892" w:rsidR="005B6892" w:rsidRPr="005B6892">
      <w:pPr>
        <w:ind w:firstLine="851"/>
        <w:jc w:val="both"/>
        <w:rPr>
          <w:lang w:val="en-GB"/>
        </w:rPr>
      </w:pPr>
      <w:r>
        <w:rPr>
          <w:noProof/>
        </w:rPr>
        <w:t xml:space="preserve">XI. </w:t>
      </w:r>
      <w:r>
        <w:t xml:space="preserve">Vjerovnici su </w:t>
      </w:r>
      <w:r>
        <w:rPr>
          <w:b/>
          <w:bCs/>
        </w:rPr>
        <w:t>dužni platiti sudsku pristojbu</w:t>
      </w:r>
      <w:r>
        <w:t xml:space="preserve"> za prijavljenu tražbinu na račun prihoda državnog proračuna Republike Hrvatske IBAN: HR1210010051863000160, model HR64 5045-3515-267-16, uz oznaku svrhe plaćanja: sudska pristojba za prijavu tražbine u St-267/2016, u iznosu od 2% od vrijednosti potraživanja, ali ne više od 500,00 kn te dokaz o plaćanju pristojbe dostaviti stečajnom upravitelju uz prijavu. </w:t>
      </w:r>
    </w:p>
    <w:p w:rsidRDefault="005B6892" w:rsidP="005B6892" w:rsidR="005B6892" w:rsidRPr="005B6892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5B6892" w:rsidP="005B6892" w:rsidR="005B6892">
      <w:pPr>
        <w:ind w:firstLine="851"/>
        <w:jc w:val="both"/>
      </w:pPr>
      <w:r>
        <w:t xml:space="preserve">Rješenjem ovog suda 3 St-267/2016-2 od 17. lipnja 2016. godine pokrenut je postupak radi utvrđivanja pretpostavki za otvaranje stečajnog postupka nad trgovačkim društvom EKONOMIJA JASIKA d.o.o. </w:t>
      </w:r>
      <w:proofErr w:type="spellStart"/>
      <w:r>
        <w:t>Budakovac</w:t>
      </w:r>
      <w:proofErr w:type="spellEnd"/>
      <w:r>
        <w:t xml:space="preserve">, Novi </w:t>
      </w:r>
      <w:proofErr w:type="spellStart"/>
      <w:r>
        <w:t>Budakovac</w:t>
      </w:r>
      <w:proofErr w:type="spellEnd"/>
      <w:r>
        <w:t xml:space="preserve"> 1. </w:t>
      </w:r>
    </w:p>
    <w:p w:rsidRDefault="005B6892" w:rsidP="005B6892" w:rsidR="005B6892">
      <w:pPr>
        <w:ind w:firstLine="708"/>
        <w:jc w:val="both"/>
      </w:pPr>
      <w:r>
        <w:t xml:space="preserve">Na ročište radi izjašnjavanja o prijedlogu dana 8. rujna 2016. godine pristupio je punomoćnik stečajnog dužnika. Naveo je da stečajni dužnik ne posluje, nema zaposlenih, a blokiran je sukladno navodima FINE u prijedlogu za otvaranje stečajnog postupka na dan 1. rujna 2015. godine u razdoblju dužem od 685 dana, u ukupnom iznosu 2.746.549,54 kn. Istakao je da stečajni dužnik posjeduje nekretnine nad kojima se vodi ovršni postupak, a založno pravo na nekretninama ima HYPO ALPE-ADRIA-BANK d.d. Zagreb. Nekretnine su upisane kod Općinskog suda u Virovitici, Zemljišno-knjižnom odjelu. </w:t>
      </w:r>
    </w:p>
    <w:p w:rsidRDefault="005B6892" w:rsidP="005B6892" w:rsidR="005B6892">
      <w:pPr>
        <w:ind w:firstLine="851"/>
        <w:jc w:val="both"/>
      </w:pPr>
      <w:r>
        <w:t xml:space="preserve">Budući da je dužnik u neprekidnoj blokadi dužoj od 60 dana te je ispunjen stečajni razlog iz čl. 6. SZ-a stečajni dužnik je suglasan da se nad njim otvori stečajni postupak. </w:t>
      </w:r>
    </w:p>
    <w:p w:rsidRDefault="005B6892" w:rsidP="005B6892" w:rsidR="005B6892">
      <w:pPr>
        <w:ind w:firstLine="851"/>
        <w:jc w:val="both"/>
      </w:pPr>
      <w:r>
        <w:t xml:space="preserve">Iz uvida u podatke o solventnosti poslovnog subjekta na dan 1. rujna 2015. godine proizlazi postojanje stečajnog razloga – nesposobnosti za plaćanje, budući da dužnik u Očevidniku redoslijeda osnova za plaćanje koji vodi Financijska agencija ima jednu ili više evidentiranih neizvršenih osnova za plaćanje u razdoblju dužem od 60 dana koje je trebalo, na </w:t>
      </w:r>
    </w:p>
    <w:p w:rsidRDefault="005B6892" w:rsidP="005B6892" w:rsidR="005B6892">
      <w:pPr>
        <w:jc w:val="center"/>
      </w:pPr>
      <w:r>
        <w:lastRenderedPageBreak/>
        <w:t>-3-</w:t>
      </w:r>
    </w:p>
    <w:p w:rsidRDefault="005B6892" w:rsidP="005B6892" w:rsidR="005B6892">
      <w:pPr>
        <w:jc w:val="right"/>
        <w:rPr>
          <w:b/>
        </w:rPr>
      </w:pPr>
      <w:r>
        <w:rPr>
          <w:b/>
        </w:rPr>
        <w:t>3 St-267/2016-5</w:t>
      </w:r>
    </w:p>
    <w:p w:rsidRDefault="005B6892" w:rsidP="005B6892" w:rsidR="005B6892" w:rsidRPr="005B6892">
      <w:pPr>
        <w:jc w:val="both"/>
      </w:pPr>
      <w:r>
        <w:t xml:space="preserve">temelju valjanih osnova za plaćanje, bez daljnjeg pristanka dužnika naplatiti s bilo kojeg od njegovih računa.   </w:t>
      </w:r>
    </w:p>
    <w:p w:rsidRDefault="005B6892" w:rsidP="005B6892" w:rsidR="005B6892">
      <w:pPr>
        <w:ind w:firstLine="851"/>
        <w:jc w:val="both"/>
      </w:pPr>
      <w:r>
        <w:t>Slijedom navedenog sud ocjenjuje da je tijekom prethodnog postupka utvrđeno postojanje stečajnog razloga: nesposobnosti za plaćanje (čl. 6. st. 1. i 2. SZ-a) te je temeljem odredbe čl. 129. SZ-a riješeno kao u izreci.</w:t>
      </w:r>
    </w:p>
    <w:p w:rsidRDefault="005B6892" w:rsidP="005B6892" w:rsidR="005B6892">
      <w:pPr>
        <w:jc w:val="center"/>
        <w:rPr>
          <w:noProof/>
        </w:rPr>
      </w:pPr>
      <w:r>
        <w:rPr>
          <w:noProof/>
        </w:rPr>
        <w:t>U Bjelovaru, 9. rujna 2016. godine</w:t>
      </w:r>
    </w:p>
    <w:p w:rsidRDefault="005B6892" w:rsidP="005B6892" w:rsidR="005B6892">
      <w:pPr>
        <w:jc w:val="both"/>
        <w:rPr>
          <w:b/>
          <w:noProof/>
        </w:rPr>
      </w:pPr>
      <w:r>
        <w:rPr>
          <w:b/>
          <w:noProof/>
        </w:rPr>
        <w:t xml:space="preserve">                                                                                                            STEČAJNI SUDAC</w:t>
      </w:r>
    </w:p>
    <w:p w:rsidRDefault="005B6892" w:rsidP="005B6892" w:rsidR="005B6892">
      <w:pPr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SANJANA ZORINC</w:t>
      </w:r>
    </w:p>
    <w:p w:rsidRDefault="005B6892" w:rsidP="005B6892" w:rsidR="005B6892">
      <w:pPr>
        <w:jc w:val="both"/>
        <w:rPr>
          <w:b/>
          <w:noProof/>
        </w:rPr>
      </w:pPr>
    </w:p>
    <w:p w:rsidRDefault="005B6892" w:rsidP="005B6892" w:rsidR="005B6892">
      <w:pPr>
        <w:jc w:val="both"/>
        <w:rPr>
          <w:noProof/>
        </w:rPr>
      </w:pPr>
      <w:r>
        <w:rPr>
          <w:b/>
          <w:noProof/>
        </w:rPr>
        <w:t>POUKA O PRAVNOM LIJEKU</w:t>
      </w:r>
      <w:r>
        <w:rPr>
          <w:noProof/>
        </w:rPr>
        <w:t xml:space="preserve">: Protiv ovoga rješenja može se podnijeti žalba u roku od 8 dana od primitka rješenja, na Visoki trgovački sudu RH u Zagrebu, a putem ovoga suda. Žalba se podnosi u tri primjerka.               </w:t>
      </w:r>
    </w:p>
    <w:p w:rsidRDefault="005B6892" w:rsidP="005B6892" w:rsidR="005B6892">
      <w:pPr>
        <w:jc w:val="both"/>
        <w:rPr>
          <w:noProof/>
        </w:rPr>
      </w:pPr>
      <w:r>
        <w:rPr>
          <w:noProof/>
        </w:rPr>
        <w:t>Rj.</w:t>
      </w:r>
    </w:p>
    <w:p w:rsidRDefault="005B6892" w:rsidP="005B6892" w:rsidR="005B6892">
      <w:pPr>
        <w:jc w:val="both"/>
        <w:rPr>
          <w:noProof/>
        </w:rPr>
      </w:pPr>
      <w:r>
        <w:rPr>
          <w:noProof/>
        </w:rPr>
        <w:t>Dna: predlagatelju putem e-oglasne ploče</w:t>
      </w:r>
    </w:p>
    <w:p w:rsidRDefault="005B6892" w:rsidP="005B6892" w:rsidR="005B6892">
      <w:pPr>
        <w:jc w:val="both"/>
        <w:rPr>
          <w:noProof/>
        </w:rPr>
      </w:pPr>
      <w:r>
        <w:rPr>
          <w:noProof/>
        </w:rPr>
        <w:t xml:space="preserve">         pun. dužnika putem e-oglasne ploče</w:t>
      </w:r>
    </w:p>
    <w:p w:rsidRDefault="005B6892" w:rsidP="005B6892" w:rsidR="005B6892">
      <w:pPr>
        <w:jc w:val="both"/>
        <w:rPr>
          <w:noProof/>
        </w:rPr>
      </w:pPr>
      <w:r>
        <w:rPr>
          <w:noProof/>
        </w:rPr>
        <w:t xml:space="preserve">         stečajnom upravitelju putem pošte i putem e-oglasne ploče</w:t>
      </w:r>
    </w:p>
    <w:p w:rsidRDefault="005B6892" w:rsidP="005B6892" w:rsidR="005B6892">
      <w:pPr>
        <w:jc w:val="both"/>
        <w:rPr>
          <w:noProof/>
        </w:rPr>
      </w:pPr>
      <w:r>
        <w:rPr>
          <w:noProof/>
        </w:rPr>
        <w:t xml:space="preserve">         HYPO ALPE-ADRIA-BANK d.d. putem e-oglasne ploče</w:t>
      </w:r>
    </w:p>
    <w:p w:rsidRDefault="005B6892" w:rsidP="005B6892" w:rsidR="005B6892">
      <w:pPr>
        <w:jc w:val="both"/>
        <w:rPr>
          <w:noProof/>
        </w:rPr>
      </w:pPr>
      <w:r>
        <w:rPr>
          <w:noProof/>
        </w:rPr>
        <w:t xml:space="preserve">         Porezna uprava Virovitica putem e-oglasne ploče</w:t>
      </w:r>
    </w:p>
    <w:p w:rsidRDefault="005B6892" w:rsidP="005B6892" w:rsidR="005B6892">
      <w:pPr>
        <w:jc w:val="both"/>
        <w:rPr>
          <w:noProof/>
        </w:rPr>
      </w:pPr>
      <w:r>
        <w:rPr>
          <w:noProof/>
        </w:rPr>
        <w:t xml:space="preserve">         ŽDO Bjelovar putem e-oglasne ploče</w:t>
      </w:r>
    </w:p>
    <w:p w:rsidRDefault="005B6892" w:rsidP="005B6892" w:rsidR="005B6892">
      <w:pPr>
        <w:jc w:val="both"/>
        <w:rPr>
          <w:noProof/>
        </w:rPr>
      </w:pPr>
      <w:r>
        <w:rPr>
          <w:noProof/>
        </w:rPr>
        <w:t xml:space="preserve">         Općinski sud u Virovitici s preslikom podneska list 9 i dopisom putem pošte </w:t>
      </w:r>
    </w:p>
    <w:p w:rsidRDefault="005B6892" w:rsidP="005B6892" w:rsidR="005B6892">
      <w:pPr>
        <w:jc w:val="both"/>
        <w:rPr>
          <w:noProof/>
        </w:rPr>
      </w:pPr>
      <w:r>
        <w:rPr>
          <w:noProof/>
        </w:rPr>
        <w:t xml:space="preserve">         sudskom registru </w:t>
      </w:r>
    </w:p>
    <w:p w:rsidRDefault="005B6892" w:rsidP="005B6892" w:rsidR="005B6892">
      <w:pPr>
        <w:jc w:val="both"/>
        <w:rPr>
          <w:noProof/>
        </w:rPr>
      </w:pPr>
      <w:r>
        <w:rPr>
          <w:noProof/>
        </w:rPr>
        <w:t xml:space="preserve">         e-oglasna ploča </w:t>
      </w:r>
    </w:p>
    <w:p w:rsidRDefault="005B6892" w:rsidP="005B6892" w:rsidR="00DA0242">
      <w:pPr>
        <w:jc w:val="both"/>
      </w:pPr>
      <w:r>
        <w:rPr>
          <w:noProof/>
        </w:rPr>
        <w:t>Bj. 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892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0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St-267/2016-5</izvorni_sadrzaj>
    <derivirana_varijabla naziv="DomainObject.Oznaka_1">St-267/2016-5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EKONOMIJA JASIKA d.o.o. za poljoprivredu i trgovinu, Budakovac</izvorni_sadrzaj>
    <derivirana_varijabla naziv="DomainObject.Predmet.ProtustrankaFormated_1">  EKONOMIJA JASIKA d.o.o. za poljoprivredu i trgovinu, Budakovac</derivirana_varijabla>
  </DomainObject.Predmet.ProtustrankaFormated>
  <DomainObject.Predmet.ProtustrankaFormatedOIB>
    <izvorni_sadrzaj>  EKONOMIJA JASIKA d.o.o. za poljoprivredu i trgovinu, Budakovac, OIB 52306102255</izvorni_sadrzaj>
    <derivirana_varijabla naziv="DomainObject.Predmet.ProtustrankaFormatedOIB_1">  EKONOMIJA JASIKA d.o.o. za poljoprivredu i trgovinu, Budakovac, OIB 52306102255</derivirana_varijabla>
  </DomainObject.Predmet.ProtustrankaFormatedOIB>
  <DomainObject.Predmet.ProtustrankaFormatedWithAdress>
    <izvorni_sadrzaj> EKONOMIJA JASIKA d.o.o. za poljoprivredu i trgovinu, Budakovac, Novi Budakovac 1, 33411 Budakovac</izvorni_sadrzaj>
    <derivirana_varijabla naziv="DomainObject.Predmet.ProtustrankaFormatedWithAdress_1"> EKONOMIJA JASIKA d.o.o. za poljoprivredu i trgovinu, Budakovac, Novi Budakovac 1, 33411 Budakovac</derivirana_varijabla>
  </DomainObject.Predmet.ProtustrankaFormatedWithAdress>
  <DomainObject.Predmet.ProtustrankaFormatedWithAdressOIB>
    <izvorni_sadrzaj> EKONOMIJA JASIKA d.o.o. za poljoprivredu i trgovinu, Budakovac, OIB 52306102255, Novi Budakovac 1, 33411 Budakovac</izvorni_sadrzaj>
    <derivirana_varijabla naziv="DomainObject.Predmet.ProtustrankaFormatedWithAdressOIB_1"> EKONOMIJA JASIKA d.o.o. za poljoprivredu i trgovinu, Budakovac, OIB 52306102255, Novi Budakovac 1, 33411 Budakovac</derivirana_varijabla>
  </DomainObject.Predmet.ProtustrankaFormatedWithAdressOIB>
  <DomainObject.Predmet.ProtustrankaWithAdress>
    <izvorni_sadrzaj>EKONOMIJA JASIKA d.o.o. za poljoprivredu i trgovinu, Budakovac Novi Budakovac 1, 33411 Budakovac</izvorni_sadrzaj>
    <derivirana_varijabla naziv="DomainObject.Predmet.ProtustrankaWithAdress_1">EKONOMIJA JASIKA d.o.o. za poljoprivredu i trgovinu, Budakovac Novi Budakovac 1, 33411 Budakovac</derivirana_varijabla>
  </DomainObject.Predmet.ProtustrankaWithAdress>
  <DomainObject.Predmet.ProtustrankaWithAdressOIB>
    <izvorni_sadrzaj>EKONOMIJA JASIKA d.o.o. za poljoprivredu i trgovinu, Budakovac, OIB 52306102255, Novi Budakovac 1, 33411 Budakovac</izvorni_sadrzaj>
    <derivirana_varijabla naziv="DomainObject.Predmet.ProtustrankaWithAdressOIB_1">EKONOMIJA JASIKA d.o.o. za poljoprivredu i trgovinu, Budakovac, OIB 52306102255, Novi Budakovac 1, 33411 Budakovac</derivirana_varijabla>
  </DomainObject.Predmet.ProtustrankaWithAdressOIB>
  <DomainObject.Predmet.ProtustrankaNazivFormated>
    <izvorni_sadrzaj>EKONOMIJA JASIKA d.o.o. za poljoprivredu i trgovinu, Budakovac</izvorni_sadrzaj>
    <derivirana_varijabla naziv="DomainObject.Predmet.ProtustrankaNazivFormated_1">EKONOMIJA JASIKA d.o.o. za poljoprivredu i trgovinu, Budakovac</derivirana_varijabla>
  </DomainObject.Predmet.ProtustrankaNazivFormated>
  <DomainObject.Predmet.ProtustrankaNazivFormatedOIB>
    <izvorni_sadrzaj>EKONOMIJA JASIKA d.o.o. za poljoprivredu i trgovinu, Budakovac, OIB 52306102255</izvorni_sadrzaj>
    <derivirana_varijabla naziv="DomainObject.Predmet.ProtustrankaNazivFormatedOIB_1">EKONOMIJA JASIKA d.o.o. za poljoprivredu i trgovinu, Budakovac, OIB 52306102255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EKONOMIJA JASIKA d.o.o. za poljoprivredu i trgovinu, Budakovac</item>
    </izvorni_sadrzaj>
    <derivirana_varijabla naziv="DomainObject.Predmet.ProtuStrankaListFormated_1">
      <item>EKONOMIJA JASIKA d.o.o. za poljoprivredu i trgovinu, Budakovac</item>
    </derivirana_varijabla>
  </DomainObject.Predmet.ProtuStrankaListFormated>
  <DomainObject.Predmet.ProtuStrankaListFormatedOIB>
    <izvorni_sadrzaj>
      <item>EKONOMIJA JASIKA d.o.o. za poljoprivredu i trgovinu, Budakovac, OIB 52306102255</item>
    </izvorni_sadrzaj>
    <derivirana_varijabla naziv="DomainObject.Predmet.ProtuStrankaListFormatedOIB_1">
      <item>EKONOMIJA JASIKA d.o.o. za poljoprivredu i trgovinu, Budakovac, OIB 52306102255</item>
    </derivirana_varijabla>
  </DomainObject.Predmet.ProtuStrankaListFormatedOIB>
  <DomainObject.Predmet.ProtuStrankaListFormatedWithAdress>
    <izvorni_sadrzaj>
      <item>EKONOMIJA JASIKA d.o.o. za poljoprivredu i trgovinu, Budakovac, Novi Budakovac 1, 33411 Budakovac</item>
    </izvorni_sadrzaj>
    <derivirana_varijabla naziv="DomainObject.Predmet.ProtuStrankaListFormatedWithAdress_1">
      <item>EKONOMIJA JASIKA d.o.o. za poljoprivredu i trgovinu, Budakovac, Novi Budakovac 1, 33411 Budakovac</item>
    </derivirana_varijabla>
  </DomainObject.Predmet.ProtuStrankaListFormatedWithAdress>
  <DomainObject.Predmet.ProtuStrankaListFormatedWithAdressOIB>
    <izvorni_sadrzaj>
      <item>EKONOMIJA JASIKA d.o.o. za poljoprivredu i trgovinu, Budakovac, OIB 52306102255, Novi Budakovac 1, 33411 Budakovac</item>
    </izvorni_sadrzaj>
    <derivirana_varijabla naziv="DomainObject.Predmet.ProtuStrankaListFormatedWithAdressOIB_1">
      <item>EKONOMIJA JASIKA d.o.o. za poljoprivredu i trgovinu, Budakovac, OIB 52306102255, Novi Budakovac 1, 33411 Budakovac</item>
    </derivirana_varijabla>
  </DomainObject.Predmet.ProtuStrankaListFormatedWithAdressOIB>
  <DomainObject.Predmet.ProtuStrankaListNazivFormated>
    <izvorni_sadrzaj>
      <item>EKONOMIJA JASIKA d.o.o. za poljoprivredu i trgovinu, Budakovac</item>
    </izvorni_sadrzaj>
    <derivirana_varijabla naziv="DomainObject.Predmet.ProtuStrankaListNazivFormated_1">
      <item>EKONOMIJA JASIKA d.o.o. za poljoprivredu i trgovinu, Budakovac</item>
    </derivirana_varijabla>
  </DomainObject.Predmet.ProtuStrankaListNazivFormated>
  <DomainObject.Predmet.ProtuStrankaListNazivFormatedOIB>
    <izvorni_sadrzaj>
      <item>EKONOMIJA JASIKA d.o.o. za poljoprivredu i trgovinu, Budakovac, OIB 52306102255</item>
    </izvorni_sadrzaj>
    <derivirana_varijabla naziv="DomainObject.Predmet.ProtuStrankaListNazivFormatedOIB_1">
      <item>EKONOMIJA JASIKA d.o.o. za poljoprivredu i trgovinu, Budakovac, OIB 52306102255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St-267/2016-5</izvorni_sadrzaj>
    <derivirana_varijabla naziv="DomainObject.PoslovniBrojDokumenta_1">St-267/2016-5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EKONOMIJA JASIKA d.o.o. za poljoprivredu i trgovinu, Budakovac</izvorni_sadrzaj>
    <derivirana_varijabla naziv="DomainObject.Predmet.ProtustrankaIDrugi_1">EKONOMIJA JASIKA d.o.o. za poljoprivredu i trgovinu,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EKONOMIJA JASIKA d.o.o. za poljoprivredu i trgovinu, Budakovac, OIB 52306102255, Novi Budakovac 1, 33411 Budakovac</izvorni_sadrzaj>
    <derivirana_varijabla naziv="DomainObject.Predmet.ProtustrankaIDrugiAdressOIB_1">EKONOMIJA JASIKA d.o.o. za poljoprivredu i trgovinu, Budakovac, OIB 52306102255, Novi Budakovac 1,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EKONOMIJA JASIKA d.o.o. za poljoprivredu i trgovinu, Budakovac</item>
    </izvorni_sadrzaj>
    <derivirana_varijabla naziv="DomainObject.Predmet.SudioniciListNaziv_1">
      <item>FINA, RC ZAGREB, Podružnica Bjelovar</item>
      <item>EKONOMIJA JASIKA d.o.o. za poljoprivredu i trgovinu, Budakovac</item>
    </derivirana_varijabla>
  </DomainObject.Predmet.SudioniciListNaziv>
  <DomainObject.Predmet.SudioniciListAdressOIB>
    <izvorni_sadrzaj>
      <item>FINA, RC ZAGREB, Podružnica Bjelovar, OIB 85821130368, F. Supila 4,43000 Bjelovar</item>
      <item>EKONOMIJA JASIKA d.o.o. za poljoprivredu i trgovinu, Budakovac, OIB 52306102255, Novi Budakovac 1,33411 Budakovac</item>
    </izvorni_sadrzaj>
    <derivirana_varijabla naziv="DomainObject.Predmet.SudioniciListAdressOIB_1">
      <item>FINA, RC ZAGREB, Podružnica Bjelovar, OIB 85821130368, F. Supila 4,43000 Bjelovar</item>
      <item>EKONOMIJA JASIKA d.o.o. za poljoprivredu i trgovinu, Budakovac, OIB 52306102255, Novi Budakovac 1,33411 Budakovac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5E874-2EB2-488B-AB4F-23110C425B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917</properties:Words>
  <properties:Characters>5125</properties:Characters>
  <properties:Lines>99</properties:Lines>
  <properties:Paragraphs>43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2016-09-09T05:48:00Z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St-267/2016-5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