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9d3a" w14:paraId="a5c9d3a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291FD9">
        <w:t>858/2016-</w:t>
      </w:r>
      <w:r w:rsidR="00624746">
        <w:t>28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F21B06">
        <w:t xml:space="preserve"> 12</w:t>
      </w:r>
      <w:r w:rsidR="00B9655B">
        <w:t xml:space="preserve">. </w:t>
      </w:r>
      <w:r w:rsidR="00F21B06">
        <w:t>siječnja</w:t>
      </w:r>
      <w:r w:rsidR="001409EC">
        <w:t xml:space="preserve"> 201</w:t>
      </w:r>
      <w:r w:rsidR="00F21B06">
        <w:t>7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624746">
        <w:t>14:00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624746" w:rsidP="00917194" w:rsidR="002C2B65">
      <w:pPr>
        <w:jc w:val="center"/>
        <w:rPr>
          <w:b/>
        </w:rPr>
      </w:pPr>
      <w:r w:rsidRPr="00624746">
        <w:rPr>
          <w:b/>
        </w:rPr>
        <w:t xml:space="preserve">VILLE KOC. d. o. o. </w:t>
      </w:r>
      <w:r>
        <w:rPr>
          <w:b/>
        </w:rPr>
        <w:t>"u stečaju"</w:t>
      </w:r>
      <w:r w:rsidR="002C2B65">
        <w:rPr>
          <w:b/>
        </w:rPr>
        <w:t xml:space="preserve"> </w:t>
      </w:r>
      <w:r w:rsidRPr="00624746">
        <w:rPr>
          <w:b/>
        </w:rPr>
        <w:t xml:space="preserve">Poreč, </w:t>
      </w:r>
    </w:p>
    <w:p w:rsidRDefault="00624746" w:rsidP="00917194" w:rsidR="00F21B06">
      <w:pPr>
        <w:jc w:val="center"/>
      </w:pPr>
      <w:r w:rsidRPr="00624746">
        <w:rPr>
          <w:b/>
        </w:rPr>
        <w:t>Karla Huguesa 28, OIB 29844031075</w:t>
      </w:r>
    </w:p>
    <w:p w:rsidRDefault="00F21B06" w:rsidP="00917194" w:rsidR="00F21B06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2C2B65">
        <w:t>Paula Čandrlić Mesarić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2C2B65">
        <w:t>14:00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7629C4" w:rsidP="00A16D8B" w:rsidR="009E6DE0">
      <w:pPr>
        <w:jc w:val="both"/>
      </w:pPr>
      <w:r>
        <w:tab/>
      </w:r>
      <w:r w:rsidR="00A16D8B">
        <w:t xml:space="preserve">1/ </w:t>
      </w:r>
      <w:r w:rsidR="00F44F12">
        <w:t xml:space="preserve">Za </w:t>
      </w:r>
      <w:r w:rsidR="002C2B65">
        <w:t xml:space="preserve">Republiku Hrvatsku, Ministarstvo financija, Porezna uprava – </w:t>
      </w:r>
      <w:r w:rsidR="009273B8">
        <w:t xml:space="preserve">Željko Perčinlić, </w:t>
      </w:r>
    </w:p>
    <w:p w:rsidRDefault="001409EC" w:rsidP="00917194" w:rsidR="001409EC">
      <w:pPr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B9655B">
        <w:t>putem e-oglasne ploče dana 0</w:t>
      </w:r>
      <w:r w:rsidR="0018708B">
        <w:t>9</w:t>
      </w:r>
      <w:r w:rsidR="00B9655B">
        <w:t xml:space="preserve">. </w:t>
      </w:r>
      <w:r w:rsidR="0018708B">
        <w:t>rujna</w:t>
      </w:r>
      <w:r w:rsidR="00B9655B">
        <w:t xml:space="preserve"> 2016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9D6210">
      <w:pPr>
        <w:ind w:firstLine="720"/>
        <w:jc w:val="both"/>
      </w:pPr>
      <w:r>
        <w:t>Utvrđuje se da je stečajn</w:t>
      </w:r>
      <w:r w:rsidR="00474269">
        <w:t>a upraviteljica 23</w:t>
      </w:r>
      <w:r w:rsidR="00B9655B">
        <w:t xml:space="preserve">. </w:t>
      </w:r>
      <w:r w:rsidR="0018708B">
        <w:t>prosinca</w:t>
      </w:r>
      <w:r w:rsidR="00B9655B">
        <w:t xml:space="preserve"> 2016. </w:t>
      </w:r>
      <w:r>
        <w:t>godine dostavi</w:t>
      </w:r>
      <w:r w:rsidR="00474269">
        <w:t>la</w:t>
      </w:r>
      <w:r>
        <w:t xml:space="preserve"> sudu izvješće za ispitno ročište koje je objavljeno na e-oglasnoj ploči suda </w:t>
      </w:r>
      <w:r w:rsidR="00474269">
        <w:t>23</w:t>
      </w:r>
      <w:r w:rsidR="00B9655B">
        <w:t xml:space="preserve">. </w:t>
      </w:r>
      <w:r w:rsidR="00C86EFD">
        <w:t>prosinca</w:t>
      </w:r>
      <w:r w:rsidR="00B9655B">
        <w:t xml:space="preserve"> 2016. godine</w:t>
      </w:r>
      <w:r>
        <w:t>.</w:t>
      </w:r>
    </w:p>
    <w:p w:rsidRDefault="009D6210" w:rsidP="00250C34" w:rsidR="009D6210">
      <w:pPr>
        <w:ind w:firstLine="720"/>
        <w:jc w:val="both"/>
      </w:pPr>
    </w:p>
    <w:p w:rsidRDefault="00250C34" w:rsidP="00250C34" w:rsidR="00B9655B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EF0F00">
        <w:t xml:space="preserve">su </w:t>
      </w:r>
      <w:r w:rsidR="003D6958">
        <w:t>prijavljen</w:t>
      </w:r>
      <w:r w:rsidR="00EF0F00">
        <w:t xml:space="preserve">e </w:t>
      </w:r>
      <w:r w:rsidR="003D6958">
        <w:t xml:space="preserve">ukupno </w:t>
      </w:r>
      <w:r w:rsidR="00474269">
        <w:t>2</w:t>
      </w:r>
      <w:r w:rsidR="003D6958">
        <w:t xml:space="preserve"> tražbin</w:t>
      </w:r>
      <w:r w:rsidR="00EF0F00">
        <w:t>e</w:t>
      </w:r>
      <w:r w:rsidR="003D6958">
        <w:t xml:space="preserve"> </w:t>
      </w:r>
      <w:r w:rsidR="00B9655B">
        <w:t>II. višeg isplatnog reda</w:t>
      </w:r>
      <w:r w:rsidR="005B6A6E">
        <w:t xml:space="preserve"> u ukupnom iznosu od</w:t>
      </w:r>
      <w:r w:rsidR="003E2333">
        <w:t xml:space="preserve"> </w:t>
      </w:r>
      <w:r w:rsidR="00C548EC">
        <w:t>394.546,13</w:t>
      </w:r>
      <w:r w:rsidR="00B9655B">
        <w:t xml:space="preserve"> kn.</w:t>
      </w:r>
    </w:p>
    <w:p w:rsidRDefault="00823475" w:rsidP="00250C34" w:rsidR="00823475">
      <w:pPr>
        <w:ind w:firstLine="720"/>
        <w:jc w:val="both"/>
      </w:pPr>
    </w:p>
    <w:p w:rsidRDefault="00823475" w:rsidP="00250C34" w:rsidR="00823475">
      <w:pPr>
        <w:ind w:firstLine="720"/>
        <w:jc w:val="both"/>
      </w:pPr>
      <w:r>
        <w:t xml:space="preserve">Utvrđuje se da su prijavljena dva razlučna prava (koja nisu predmet današnjeg ispitivanja). </w:t>
      </w:r>
    </w:p>
    <w:p w:rsidRDefault="00B9655B" w:rsidP="00250C34" w:rsidR="00B9655B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 w:rsidRPr="00CF43B1">
      <w:pPr>
        <w:jc w:val="both"/>
      </w:pPr>
      <w:r>
        <w:lastRenderedPageBreak/>
        <w:tab/>
      </w:r>
      <w:r w:rsidR="00713E96" w:rsidRPr="00CF43B1">
        <w:t>Prelazi se na ispitivanje svake prijavljene tražbine:</w:t>
      </w:r>
    </w:p>
    <w:p w:rsidRDefault="00592443" w:rsidP="00075565" w:rsidR="00592443" w:rsidRPr="00CF43B1">
      <w:pPr>
        <w:ind w:firstLine="708"/>
        <w:jc w:val="both"/>
        <w:rPr>
          <w:b/>
        </w:rPr>
      </w:pPr>
    </w:p>
    <w:p w:rsidRDefault="00592443" w:rsidP="00592443" w:rsidR="00B9655B">
      <w:pPr>
        <w:ind w:firstLine="708"/>
        <w:jc w:val="both"/>
      </w:pPr>
      <w:r w:rsidRPr="00CF43B1">
        <w:rPr>
          <w:b/>
        </w:rPr>
        <w:t xml:space="preserve">1. </w:t>
      </w:r>
      <w:r w:rsidR="000D4F30">
        <w:t xml:space="preserve">Vjerovnik </w:t>
      </w:r>
      <w:r w:rsidR="00C548EC">
        <w:t>Republika Hrvatska, Ministarstvo financija, Porezna uprava</w:t>
      </w:r>
      <w:r w:rsidR="00141292">
        <w:t>, Rovinjska 2a</w:t>
      </w:r>
      <w:r w:rsidR="00823475">
        <w:t>,</w:t>
      </w:r>
      <w:r w:rsidR="00141292">
        <w:t xml:space="preserve"> Pula, OIB: 52634238587,</w:t>
      </w:r>
      <w:r w:rsidR="00AD588E" w:rsidRPr="00AD588E">
        <w:t xml:space="preserve"> </w:t>
      </w:r>
      <w:r w:rsidR="00B9655B">
        <w:t>prijavi</w:t>
      </w:r>
      <w:r w:rsidR="000D4F30">
        <w:t>la</w:t>
      </w:r>
      <w:r w:rsidR="00B9655B">
        <w:t xml:space="preserve"> je tražbinu u iznosu od </w:t>
      </w:r>
      <w:r w:rsidR="00C548EC">
        <w:t>2.311,79</w:t>
      </w:r>
      <w:r w:rsidR="00B9655B">
        <w:t xml:space="preserve"> kn </w:t>
      </w:r>
      <w:r w:rsidR="00717605">
        <w:t>temeljem vjerodostojnih isprava.</w:t>
      </w:r>
      <w:r w:rsidR="00B9655B">
        <w:t xml:space="preserve"> </w:t>
      </w:r>
    </w:p>
    <w:p w:rsidRDefault="00592443" w:rsidP="00592443" w:rsidR="00592443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 w:rsidR="00717605">
        <w:t>I</w:t>
      </w:r>
      <w:r w:rsidRPr="00CF43B1">
        <w:t>I</w:t>
      </w:r>
      <w:r w:rsidR="00AD588E">
        <w:t>.</w:t>
      </w:r>
      <w:r w:rsidRPr="00CF43B1">
        <w:t xml:space="preserve"> višeg isplatnog reda.</w:t>
      </w:r>
    </w:p>
    <w:p w:rsidRDefault="00592443" w:rsidP="00592443" w:rsidR="00592443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92443" w:rsidP="00592443" w:rsidR="00592443">
      <w:pPr>
        <w:ind w:firstLine="708"/>
        <w:jc w:val="both"/>
      </w:pPr>
      <w:r w:rsidRPr="00CF43B1">
        <w:t xml:space="preserve">Stečajni sudac objavljuje da se tražbina stečajnog vjerovnika </w:t>
      </w:r>
      <w:r w:rsidR="009B45F5">
        <w:t>Republika Hrvatska, Ministarstvo financija, Porezna uprava</w:t>
      </w:r>
      <w:r w:rsidR="003E2333">
        <w:t xml:space="preserve"> </w:t>
      </w:r>
      <w:r w:rsidRPr="00CF43B1">
        <w:t xml:space="preserve">smatra utvrđenom u iznosu od </w:t>
      </w:r>
      <w:r w:rsidR="009B45F5">
        <w:t xml:space="preserve">2.311,79 </w:t>
      </w:r>
      <w:r w:rsidR="003E2333">
        <w:t xml:space="preserve">kn </w:t>
      </w:r>
      <w:r w:rsidR="00AD588E">
        <w:t xml:space="preserve">i razvrstava se u </w:t>
      </w:r>
      <w:r w:rsidR="00717605">
        <w:t>I</w:t>
      </w:r>
      <w:r w:rsidRPr="00CF43B1">
        <w:t>I</w:t>
      </w:r>
      <w:r w:rsidR="00AD588E">
        <w:t>.</w:t>
      </w:r>
      <w:r w:rsidRPr="00CF43B1">
        <w:t xml:space="preserve"> viši isplatni red. </w:t>
      </w:r>
    </w:p>
    <w:p w:rsidRDefault="00B9655B" w:rsidP="00592443" w:rsidR="00B9655B">
      <w:pPr>
        <w:ind w:firstLine="708"/>
        <w:jc w:val="both"/>
      </w:pPr>
    </w:p>
    <w:p w:rsidRDefault="00B9655B" w:rsidP="00592443" w:rsidR="00B9655B" w:rsidRPr="00CF43B1">
      <w:pPr>
        <w:ind w:firstLine="708"/>
        <w:jc w:val="both"/>
      </w:pPr>
      <w:r w:rsidRPr="00B9655B">
        <w:rPr>
          <w:b/>
        </w:rPr>
        <w:t>2.</w:t>
      </w:r>
      <w:r>
        <w:t xml:space="preserve"> Vjerovnik </w:t>
      </w:r>
      <w:r w:rsidR="009B45F5">
        <w:t>RAIFFEEISEN BANK AUSTRIA d.d.</w:t>
      </w:r>
      <w:r w:rsidR="00823475">
        <w:t xml:space="preserve">, Petrinjska 19, Zagreb, OIB: </w:t>
      </w:r>
      <w:r>
        <w:t xml:space="preserve"> </w:t>
      </w:r>
      <w:r w:rsidR="00823475">
        <w:t xml:space="preserve">53056966535, </w:t>
      </w:r>
      <w:r>
        <w:t xml:space="preserve">prijavio je tražbinu u iznosu od </w:t>
      </w:r>
      <w:r w:rsidR="009B45F5">
        <w:t>392.234,34</w:t>
      </w:r>
      <w:r>
        <w:t xml:space="preserve"> kn </w:t>
      </w:r>
      <w:r w:rsidR="001732D0">
        <w:t xml:space="preserve">temeljem </w:t>
      </w:r>
      <w:r w:rsidR="009B45F5">
        <w:t xml:space="preserve">vjerodostojne isprave i </w:t>
      </w:r>
      <w:r w:rsidR="001732D0">
        <w:t>ovršne isprave.</w:t>
      </w:r>
      <w:r w:rsidR="003E2333">
        <w:t xml:space="preserve">  </w:t>
      </w:r>
      <w:r>
        <w:t xml:space="preserve"> </w:t>
      </w:r>
    </w:p>
    <w:p w:rsidRDefault="00B9655B" w:rsidP="00B9655B" w:rsidR="00B9655B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="001732D0">
        <w:t>I</w:t>
      </w:r>
      <w:r>
        <w:t>.</w:t>
      </w:r>
      <w:r w:rsidRPr="00CF43B1">
        <w:t xml:space="preserve"> višeg isplatnog reda.</w:t>
      </w:r>
    </w:p>
    <w:p w:rsidRDefault="00B9655B" w:rsidP="00B9655B" w:rsidR="00B9655B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9655B" w:rsidP="00B9655B" w:rsidR="00B9655B">
      <w:pPr>
        <w:ind w:firstLine="708"/>
        <w:jc w:val="both"/>
      </w:pPr>
      <w:r w:rsidRPr="00CF43B1">
        <w:t xml:space="preserve">Stečajni sudac objavljuje da se tražbina stečajnog vjerovnika </w:t>
      </w:r>
      <w:r w:rsidR="009B45F5">
        <w:t xml:space="preserve">RAIFFEEISEN BANK AUSTRIA d.d. </w:t>
      </w:r>
      <w:r w:rsidR="00377F20">
        <w:t xml:space="preserve">uprava </w:t>
      </w:r>
      <w:r>
        <w:t>smatra u</w:t>
      </w:r>
      <w:r w:rsidRPr="00CF43B1">
        <w:t xml:space="preserve">tvrđenom u iznosu od </w:t>
      </w:r>
      <w:r w:rsidR="009B45F5">
        <w:t xml:space="preserve">392.234,34 </w:t>
      </w:r>
      <w:r w:rsidR="003E2333">
        <w:t xml:space="preserve">kn </w:t>
      </w:r>
      <w:r>
        <w:t xml:space="preserve">i razvrstava se u </w:t>
      </w:r>
      <w:r w:rsidR="00377F20">
        <w:t>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287AC6" w:rsidP="00287AC6" w:rsidR="00287AC6">
      <w:pPr>
        <w:ind w:firstLine="708"/>
        <w:jc w:val="both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 xml:space="preserve">r j e š </w:t>
      </w:r>
      <w:r w:rsidR="00050013">
        <w:rPr>
          <w:b/>
        </w:rPr>
        <w:t>a</w:t>
      </w:r>
      <w:r>
        <w:rPr>
          <w:b/>
        </w:rPr>
        <w:t xml:space="preserve">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odnosno osporene pojedine tražbine. Tim rješenjem sud će odlučiti i o upućivanju na parnicu radi </w:t>
      </w:r>
      <w:r w:rsidR="00955E91">
        <w:t>utvrđivanja</w:t>
      </w:r>
      <w:r>
        <w:t xml:space="preserve"> odnosno osporavanja tražbine.</w:t>
      </w:r>
    </w:p>
    <w:p w:rsidRDefault="00AD588E" w:rsidP="0049766B" w:rsidR="00AD588E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7C6736" w:rsidR="007C673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49766B" w:rsidR="007C6736">
      <w:pPr>
        <w:ind w:firstLine="720"/>
        <w:jc w:val="both"/>
      </w:pPr>
    </w:p>
    <w:p w:rsidRDefault="00A873B8" w:rsidP="00542C34" w:rsidR="00A873B8">
      <w:pPr>
        <w:jc w:val="center"/>
      </w:pPr>
    </w:p>
    <w:p w:rsidRDefault="00A873B8" w:rsidP="00542C34" w:rsidR="00A873B8">
      <w:pPr>
        <w:jc w:val="center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  </w:t>
      </w:r>
      <w:r w:rsidR="009B45F5">
        <w:t>14:</w:t>
      </w:r>
      <w:r w:rsidR="00B16517">
        <w:t>05</w:t>
      </w:r>
      <w:r w:rsidR="005B6A6E">
        <w:t xml:space="preserve"> 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A400F0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Default="00DE3C3E" w:rsidP="00042ABA" w:rsidR="00DE3C3E">
      <w:pPr>
        <w:jc w:val="both"/>
      </w:pPr>
    </w:p>
    <w:p w:rsidRDefault="00DE3C3E" w:rsidP="00042ABA" w:rsidR="00DE3C3E">
      <w:pPr>
        <w:jc w:val="both"/>
      </w:pPr>
    </w:p>
    <w:p w:rsidRDefault="00F44F12" w:rsidP="00042ABA" w:rsidR="00F44F12">
      <w:pPr>
        <w:ind w:firstLine="708"/>
        <w:jc w:val="both"/>
      </w:pPr>
    </w:p>
    <w:sectPr w:rsidSect="006921B7" w:rsidR="00F44F1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3C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4746" w:rsidP="00624746" w:rsidR="00A21F06" w:rsidRPr="003E1F8E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>
      <w:t>858/2016-28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7B64"/>
    <w:rsid w:val="00033DA0"/>
    <w:rsid w:val="00034DD1"/>
    <w:rsid w:val="000405F4"/>
    <w:rsid w:val="00042ABA"/>
    <w:rsid w:val="00050013"/>
    <w:rsid w:val="00050F18"/>
    <w:rsid w:val="0006232D"/>
    <w:rsid w:val="0006475E"/>
    <w:rsid w:val="00073F56"/>
    <w:rsid w:val="00075565"/>
    <w:rsid w:val="00076109"/>
    <w:rsid w:val="00085EAF"/>
    <w:rsid w:val="000B6DEE"/>
    <w:rsid w:val="000C5AA0"/>
    <w:rsid w:val="000C6F8D"/>
    <w:rsid w:val="000D4F30"/>
    <w:rsid w:val="000F0B3B"/>
    <w:rsid w:val="00100134"/>
    <w:rsid w:val="00100323"/>
    <w:rsid w:val="00103E05"/>
    <w:rsid w:val="001046FE"/>
    <w:rsid w:val="00111697"/>
    <w:rsid w:val="001226A0"/>
    <w:rsid w:val="00122F4F"/>
    <w:rsid w:val="00133218"/>
    <w:rsid w:val="001409EC"/>
    <w:rsid w:val="00141292"/>
    <w:rsid w:val="00145541"/>
    <w:rsid w:val="00147D21"/>
    <w:rsid w:val="00161DA9"/>
    <w:rsid w:val="00163580"/>
    <w:rsid w:val="00165B56"/>
    <w:rsid w:val="001732D0"/>
    <w:rsid w:val="0018708B"/>
    <w:rsid w:val="001A21C7"/>
    <w:rsid w:val="001C000A"/>
    <w:rsid w:val="001C11FE"/>
    <w:rsid w:val="001E5759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91FD9"/>
    <w:rsid w:val="002B1E9A"/>
    <w:rsid w:val="002B6CE2"/>
    <w:rsid w:val="002C2B65"/>
    <w:rsid w:val="002D5677"/>
    <w:rsid w:val="002E203B"/>
    <w:rsid w:val="002E5551"/>
    <w:rsid w:val="002F1306"/>
    <w:rsid w:val="0030562B"/>
    <w:rsid w:val="00322737"/>
    <w:rsid w:val="00357309"/>
    <w:rsid w:val="00372444"/>
    <w:rsid w:val="00377F20"/>
    <w:rsid w:val="003B36E4"/>
    <w:rsid w:val="003B5CCD"/>
    <w:rsid w:val="003C4F80"/>
    <w:rsid w:val="003C5FD9"/>
    <w:rsid w:val="003D30EA"/>
    <w:rsid w:val="003D6958"/>
    <w:rsid w:val="003E1575"/>
    <w:rsid w:val="003E1F8E"/>
    <w:rsid w:val="003E2333"/>
    <w:rsid w:val="00406B52"/>
    <w:rsid w:val="004245D8"/>
    <w:rsid w:val="00437A6F"/>
    <w:rsid w:val="0045130B"/>
    <w:rsid w:val="00457276"/>
    <w:rsid w:val="00471A6A"/>
    <w:rsid w:val="00474269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E8A"/>
    <w:rsid w:val="004E270E"/>
    <w:rsid w:val="004F1FF8"/>
    <w:rsid w:val="004F2223"/>
    <w:rsid w:val="005075B2"/>
    <w:rsid w:val="005104A9"/>
    <w:rsid w:val="00525388"/>
    <w:rsid w:val="00526075"/>
    <w:rsid w:val="005347B5"/>
    <w:rsid w:val="00535BEE"/>
    <w:rsid w:val="00541CF6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E4E9C"/>
    <w:rsid w:val="005F2E42"/>
    <w:rsid w:val="0061337D"/>
    <w:rsid w:val="006174C7"/>
    <w:rsid w:val="00624746"/>
    <w:rsid w:val="0062665E"/>
    <w:rsid w:val="00635965"/>
    <w:rsid w:val="00641C32"/>
    <w:rsid w:val="00647ADC"/>
    <w:rsid w:val="0065033B"/>
    <w:rsid w:val="00661B2F"/>
    <w:rsid w:val="006628D8"/>
    <w:rsid w:val="00664B98"/>
    <w:rsid w:val="00674865"/>
    <w:rsid w:val="00680790"/>
    <w:rsid w:val="006921B7"/>
    <w:rsid w:val="006979A5"/>
    <w:rsid w:val="006A5E5B"/>
    <w:rsid w:val="006E09F6"/>
    <w:rsid w:val="006E75DF"/>
    <w:rsid w:val="00704E00"/>
    <w:rsid w:val="0070739A"/>
    <w:rsid w:val="00713E96"/>
    <w:rsid w:val="00717605"/>
    <w:rsid w:val="0072222C"/>
    <w:rsid w:val="007246DF"/>
    <w:rsid w:val="00740820"/>
    <w:rsid w:val="00752DC3"/>
    <w:rsid w:val="007546E3"/>
    <w:rsid w:val="00755252"/>
    <w:rsid w:val="00761D56"/>
    <w:rsid w:val="007629C4"/>
    <w:rsid w:val="00763B7F"/>
    <w:rsid w:val="007745F8"/>
    <w:rsid w:val="00785354"/>
    <w:rsid w:val="007B573B"/>
    <w:rsid w:val="007B6FF3"/>
    <w:rsid w:val="007B7C96"/>
    <w:rsid w:val="007C6736"/>
    <w:rsid w:val="007F181E"/>
    <w:rsid w:val="00802FDA"/>
    <w:rsid w:val="00803242"/>
    <w:rsid w:val="00803C41"/>
    <w:rsid w:val="00823475"/>
    <w:rsid w:val="00827DC0"/>
    <w:rsid w:val="00830E51"/>
    <w:rsid w:val="008316C2"/>
    <w:rsid w:val="008353CB"/>
    <w:rsid w:val="008541DE"/>
    <w:rsid w:val="008916A5"/>
    <w:rsid w:val="008A3296"/>
    <w:rsid w:val="008B5030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273B8"/>
    <w:rsid w:val="00955E91"/>
    <w:rsid w:val="00957D69"/>
    <w:rsid w:val="00971186"/>
    <w:rsid w:val="00972758"/>
    <w:rsid w:val="00993D51"/>
    <w:rsid w:val="00997BFD"/>
    <w:rsid w:val="009B45F5"/>
    <w:rsid w:val="009C654A"/>
    <w:rsid w:val="009D6210"/>
    <w:rsid w:val="009E6DE0"/>
    <w:rsid w:val="009E77A3"/>
    <w:rsid w:val="00A01EB6"/>
    <w:rsid w:val="00A16D8B"/>
    <w:rsid w:val="00A21F06"/>
    <w:rsid w:val="00A23F7C"/>
    <w:rsid w:val="00A400F0"/>
    <w:rsid w:val="00A53F2D"/>
    <w:rsid w:val="00A6103C"/>
    <w:rsid w:val="00A63FE6"/>
    <w:rsid w:val="00A64547"/>
    <w:rsid w:val="00A764B9"/>
    <w:rsid w:val="00A800D1"/>
    <w:rsid w:val="00A8275D"/>
    <w:rsid w:val="00A873B8"/>
    <w:rsid w:val="00AA6085"/>
    <w:rsid w:val="00AB32DA"/>
    <w:rsid w:val="00AD588E"/>
    <w:rsid w:val="00AE690A"/>
    <w:rsid w:val="00AF2099"/>
    <w:rsid w:val="00B15DEF"/>
    <w:rsid w:val="00B16517"/>
    <w:rsid w:val="00B2290E"/>
    <w:rsid w:val="00B322BB"/>
    <w:rsid w:val="00B36176"/>
    <w:rsid w:val="00B37F0C"/>
    <w:rsid w:val="00B45200"/>
    <w:rsid w:val="00B45CD2"/>
    <w:rsid w:val="00B470DE"/>
    <w:rsid w:val="00B4774F"/>
    <w:rsid w:val="00B80BDB"/>
    <w:rsid w:val="00B81689"/>
    <w:rsid w:val="00B92234"/>
    <w:rsid w:val="00B936DF"/>
    <w:rsid w:val="00B9655B"/>
    <w:rsid w:val="00BB249E"/>
    <w:rsid w:val="00BB648E"/>
    <w:rsid w:val="00BF6BA3"/>
    <w:rsid w:val="00C178C4"/>
    <w:rsid w:val="00C3016B"/>
    <w:rsid w:val="00C33004"/>
    <w:rsid w:val="00C3678F"/>
    <w:rsid w:val="00C427C7"/>
    <w:rsid w:val="00C548EC"/>
    <w:rsid w:val="00C54B35"/>
    <w:rsid w:val="00C653CD"/>
    <w:rsid w:val="00C67A68"/>
    <w:rsid w:val="00C769F4"/>
    <w:rsid w:val="00C80B22"/>
    <w:rsid w:val="00C86EFD"/>
    <w:rsid w:val="00C86F47"/>
    <w:rsid w:val="00C960CB"/>
    <w:rsid w:val="00CB32CE"/>
    <w:rsid w:val="00CB5CFF"/>
    <w:rsid w:val="00CD0784"/>
    <w:rsid w:val="00CD714F"/>
    <w:rsid w:val="00CE3462"/>
    <w:rsid w:val="00CE6849"/>
    <w:rsid w:val="00CF43B1"/>
    <w:rsid w:val="00D070CC"/>
    <w:rsid w:val="00D11055"/>
    <w:rsid w:val="00D1765E"/>
    <w:rsid w:val="00D23AB7"/>
    <w:rsid w:val="00D26936"/>
    <w:rsid w:val="00D31811"/>
    <w:rsid w:val="00D32155"/>
    <w:rsid w:val="00D334E1"/>
    <w:rsid w:val="00D41350"/>
    <w:rsid w:val="00D54498"/>
    <w:rsid w:val="00D615F1"/>
    <w:rsid w:val="00D63F21"/>
    <w:rsid w:val="00D74B48"/>
    <w:rsid w:val="00D83E6A"/>
    <w:rsid w:val="00D871A7"/>
    <w:rsid w:val="00D97E3C"/>
    <w:rsid w:val="00DA26B6"/>
    <w:rsid w:val="00DA7CF4"/>
    <w:rsid w:val="00DB7F08"/>
    <w:rsid w:val="00DD4203"/>
    <w:rsid w:val="00DD4ADE"/>
    <w:rsid w:val="00DD4F8D"/>
    <w:rsid w:val="00DD689E"/>
    <w:rsid w:val="00DE1369"/>
    <w:rsid w:val="00DE3A88"/>
    <w:rsid w:val="00DE3C3E"/>
    <w:rsid w:val="00DF47C8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D3BE2"/>
    <w:rsid w:val="00EE21CB"/>
    <w:rsid w:val="00EE4CDC"/>
    <w:rsid w:val="00EF0F00"/>
    <w:rsid w:val="00EF19F8"/>
    <w:rsid w:val="00F00BEE"/>
    <w:rsid w:val="00F01ACF"/>
    <w:rsid w:val="00F21B06"/>
    <w:rsid w:val="00F307B7"/>
    <w:rsid w:val="00F33F43"/>
    <w:rsid w:val="00F3449C"/>
    <w:rsid w:val="00F44F12"/>
    <w:rsid w:val="00F5459C"/>
    <w:rsid w:val="00F72188"/>
    <w:rsid w:val="00F74E5B"/>
    <w:rsid w:val="00F850CA"/>
    <w:rsid w:val="00F91742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C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C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C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C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9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C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C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C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C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2017.</izvorni_sadrzaj>
    <derivirana_varijabla naziv="DomainObject.StvarniPocetakDatum_1">12. siječnja 2017.</derivirana_varijabla>
  </DomainObject.StvarniPocetakDatum>
  <DomainObject.StvarniZavrsetakDatum>
    <izvorni_sadrzaj>12. siječnja 2017.</izvorni_sadrzaj>
    <derivirana_varijabla naziv="DomainObject.StvarniZavrsetakDatum_1">12. siječnja 2017.</derivirana_varijabla>
  </DomainObject.StvarniZavrsetakDatum>
  <DomainObject.PlaniraniZavrsetakDatum>
    <izvorni_sadrzaj>12. siječnja 2017.</izvorni_sadrzaj>
    <derivirana_varijabla naziv="DomainObject.PlaniraniZavrsetakDatum_1">12. siječnja 2017.</derivirana_varijabla>
  </DomainObject.PlaniraniZavrsetakDatum>
  <DomainObject.PlaniraniPocetakDatum>
    <izvorni_sadrzaj>12. siječnja 2017.</izvorni_sadrzaj>
    <derivirana_varijabla naziv="DomainObject.PlaniraniPocetakDatum_1">12. siječnja 2017.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14:10</izvorni_sadrzaj>
    <derivirana_varijabla naziv="DomainObject.StvarniZavrsetakVrijeme_1">14:10</derivirana_varijabla>
  </DomainObject.StvarniZavrsetakVrijeme>
  <DomainObject.PlaniraniZavrsetakVrijeme>
    <izvorni_sadrzaj>14:10</izvorni_sadrzaj>
    <derivirana_varijabla naziv="DomainObject.PlaniraniZavrsetakVrijeme_1">14:10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vjerovnika
za otvaranje steč. postupka</izvorni_sadrzaj>
    <derivirana_varijabla naziv="DomainObject.Predmet.Opis_1">novi broj radi prijedloga vjerovnika
za otvaranje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VILLE KOC d.o.o. POREČ</izvorni_sadrzaj>
    <derivirana_varijabla naziv="DomainObject.Predmet.ProtustrankaFormated_1">  VILLE KOC d.o.o. POREČ</derivirana_varijabla>
  </DomainObject.Predmet.ProtustrankaFormated>
  <DomainObject.Predmet.ProtustrankaFormatedOIB>
    <izvorni_sadrzaj>  VILLE KOC d.o.o. POREČ, OIB 29844031075</izvorni_sadrzaj>
    <derivirana_varijabla naziv="DomainObject.Predmet.ProtustrankaFormatedOIB_1">  VILLE KOC d.o.o. POREČ, OIB 29844031075</derivirana_varijabla>
  </DomainObject.Predmet.ProtustrankaFormatedOIB>
  <DomainObject.Predmet.ProtustrankaFormatedWithAdress>
    <izvorni_sadrzaj> VILLE KOC d.o.o. POREČ, Karla Huguesa 28, 52440 Poreč</izvorni_sadrzaj>
    <derivirana_varijabla naziv="DomainObject.Predmet.ProtustrankaFormatedWithAdress_1"> VILLE KOC d.o.o. POREČ, Karla Huguesa 28, 52440 Poreč</derivirana_varijabla>
  </DomainObject.Predmet.ProtustrankaFormatedWithAdress>
  <DomainObject.Predmet.ProtustrankaFormatedWithAdressOIB>
    <izvorni_sadrzaj> VILLE KOC d.o.o. POREČ, OIB 29844031075, Karla Huguesa 28, 52440 Poreč</izvorni_sadrzaj>
    <derivirana_varijabla naziv="DomainObject.Predmet.ProtustrankaFormatedWithAdressOIB_1"> VILLE KOC d.o.o. POREČ, OIB 29844031075, Karla Huguesa 28, 52440 Poreč</derivirana_varijabla>
  </DomainObject.Predmet.ProtustrankaFormatedWithAdressOIB>
  <DomainObject.Predmet.ProtustrankaWithAdress>
    <izvorni_sadrzaj>VILLE KOC d.o.o. POREČ Karla Huguesa 28, 52440 Poreč</izvorni_sadrzaj>
    <derivirana_varijabla naziv="DomainObject.Predmet.ProtustrankaWithAdress_1">VILLE KOC d.o.o. POREČ Karla Huguesa 28, 52440 Poreč</derivirana_varijabla>
  </DomainObject.Predmet.ProtustrankaWithAdress>
  <DomainObject.Predmet.ProtustrankaWithAdressOIB>
    <izvorni_sadrzaj>VILLE KOC d.o.o. POREČ, OIB 29844031075, Karla Huguesa 28, 52440 Poreč</izvorni_sadrzaj>
    <derivirana_varijabla naziv="DomainObject.Predmet.ProtustrankaWithAdressOIB_1">VILLE KOC d.o.o. POREČ, OIB 29844031075, Karla Huguesa 28, 52440 Poreč</derivirana_varijabla>
  </DomainObject.Predmet.ProtustrankaWithAdressOIB>
  <DomainObject.Predmet.ProtustrankaNazivFormated>
    <izvorni_sadrzaj>VILLE KOC d.o.o. POREČ</izvorni_sadrzaj>
    <derivirana_varijabla naziv="DomainObject.Predmet.ProtustrankaNazivFormated_1">VILLE KOC d.o.o. POREČ</derivirana_varijabla>
  </DomainObject.Predmet.ProtustrankaNazivFormated>
  <DomainObject.Predmet.ProtustrankaNazivFormatedOIB>
    <izvorni_sadrzaj>VILLE KOC d.o.o. POREČ, OIB 29844031075</izvorni_sadrzaj>
    <derivirana_varijabla naziv="DomainObject.Predmet.ProtustrankaNazivFormatedOIB_1">VILLE KOC d.o.o. POREČ, OIB 29844031075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1993580.96</izvorni_sadrzaj>
    <derivirana_varijabla naziv="DomainObject.Predmet.TrenutnaVrijednost_1">1993580.96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VILLE KOC d.o.o. POREČ</item>
    </izvorni_sadrzaj>
    <derivirana_varijabla naziv="DomainObject.Predmet.ProtuStrankaListFormated_1">
      <item>VILLE KOC d.o.o. POREČ</item>
    </derivirana_varijabla>
  </DomainObject.Predmet.ProtuStrankaListFormated>
  <DomainObject.Predmet.ProtuStrankaListFormatedOIB>
    <izvorni_sadrzaj>
      <item>VILLE KOC d.o.o. POREČ, OIB 29844031075</item>
    </izvorni_sadrzaj>
    <derivirana_varijabla naziv="DomainObject.Predmet.ProtuStrankaListFormatedOIB_1">
      <item>VILLE KOC d.o.o. POREČ, OIB 29844031075</item>
    </derivirana_varijabla>
  </DomainObject.Predmet.ProtuStrankaListFormatedOIB>
  <DomainObject.Predmet.ProtuStrankaListFormatedWithAdress>
    <izvorni_sadrzaj>
      <item>VILLE KOC d.o.o. POREČ, Karla Huguesa 28, 52440 Poreč</item>
    </izvorni_sadrzaj>
    <derivirana_varijabla naziv="DomainObject.Predmet.ProtuStrankaListFormatedWithAdress_1">
      <item>VILLE KOC d.o.o. POREČ, Karla Huguesa 28, 52440 Poreč</item>
    </derivirana_varijabla>
  </DomainObject.Predmet.ProtuStrankaListFormatedWithAdress>
  <DomainObject.Predmet.ProtuStrankaListFormatedWithAdressOIB>
    <izvorni_sadrzaj>
      <item>VILLE KOC d.o.o. POREČ, OIB 29844031075, Karla Huguesa 28, 52440 Poreč</item>
    </izvorni_sadrzaj>
    <derivirana_varijabla naziv="DomainObject.Predmet.ProtuStrankaListFormatedWithAdressOIB_1">
      <item>VILLE KOC d.o.o. POREČ, OIB 29844031075, Karla Huguesa 28, 52440 Poreč</item>
    </derivirana_varijabla>
  </DomainObject.Predmet.ProtuStrankaListFormatedWithAdressOIB>
  <DomainObject.Predmet.ProtuStrankaListNazivFormated>
    <izvorni_sadrzaj>
      <item>VILLE KOC d.o.o. POREČ</item>
    </izvorni_sadrzaj>
    <derivirana_varijabla naziv="DomainObject.Predmet.ProtuStrankaListNazivFormated_1">
      <item>VILLE KOC d.o.o. POREČ</item>
    </derivirana_varijabla>
  </DomainObject.Predmet.ProtuStrankaListNazivFormated>
  <DomainObject.Predmet.ProtuStrankaListNazivFormatedOIB>
    <izvorni_sadrzaj>
      <item>VILLE KOC d.o.o. POREČ, OIB 29844031075</item>
    </izvorni_sadrzaj>
    <derivirana_varijabla naziv="DomainObject.Predmet.ProtuStrankaListNazivFormatedOIB_1">
      <item>VILLE KOC d.o.o. POREČ, OIB 29844031075</item>
    </derivirana_varijabla>
  </DomainObject.Predmet.ProtuStrankaListNazivFormatedOIB>
  <DomainObject.Predmet.OstaliListFormated>
    <izvorni_sadrzaj>
      <item>Dorijano Kocijančić</item>
    </izvorni_sadrzaj>
    <derivirana_varijabla naziv="DomainObject.Predmet.OstaliListFormated_1">
      <item>Dorijano Kocijančić</item>
    </derivirana_varijabla>
  </DomainObject.Predmet.OstaliListFormated>
  <DomainObject.Predmet.OstaliListFormatedOIB>
    <izvorni_sadrzaj>
      <item>Dorijano Kocijančić, OIB 17872705159</item>
    </izvorni_sadrzaj>
    <derivirana_varijabla naziv="DomainObject.Predmet.OstaliListFormatedOIB_1">
      <item>Dorijano Kocijančić, OIB 17872705159</item>
    </derivirana_varijabla>
  </DomainObject.Predmet.OstaliListFormatedOIB>
  <DomainObject.Predmet.OstaliListFormatedWithAdress>
    <izvorni_sadrzaj>
      <item>Dorijano Kocijančić</item>
    </izvorni_sadrzaj>
    <derivirana_varijabla naziv="DomainObject.Predmet.OstaliListFormatedWithAdress_1">
      <item>Dorijano Kocijančić</item>
    </derivirana_varijabla>
  </DomainObject.Predmet.OstaliListFormatedWithAdress>
  <DomainObject.Predmet.OstaliListFormatedWithAdressOIB>
    <izvorni_sadrzaj>
      <item>Dorijano Kocijančić, OIB 17872705159</item>
    </izvorni_sadrzaj>
    <derivirana_varijabla naziv="DomainObject.Predmet.OstaliListFormatedWithAdressOIB_1">
      <item>Dorijano Kocijančić, OIB 17872705159</item>
    </derivirana_varijabla>
  </DomainObject.Predmet.OstaliListFormatedWithAdressOIB>
  <DomainObject.Predmet.OstaliListNazivFormated>
    <izvorni_sadrzaj>
      <item>Dorijano Kocijančić</item>
    </izvorni_sadrzaj>
    <derivirana_varijabla naziv="DomainObject.Predmet.OstaliListNazivFormated_1">
      <item>Dorijano Kocijančić</item>
    </derivirana_varijabla>
  </DomainObject.Predmet.OstaliListNazivFormated>
  <DomainObject.Predmet.OstaliListNazivFormatedOIB>
    <izvorni_sadrzaj>
      <item>Dorijano Kocijančić, OIB 17872705159</item>
    </izvorni_sadrzaj>
    <derivirana_varijabla naziv="DomainObject.Predmet.OstaliListNazivFormatedOIB_1">
      <item>Dorijano Kocijančić, OIB 17872705159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VILLE KOC d.o.o. POREČ</izvorni_sadrzaj>
    <derivirana_varijabla naziv="DomainObject.Predmet.ProtustrankaIDrugi_1">VILLE KOC 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VILLE KOC d.o.o. POREČ, OIB 29844031075, Karla Huguesa 28, 52440 Poreč</izvorni_sadrzaj>
    <derivirana_varijabla naziv="DomainObject.Predmet.ProtustrankaIDrugiAdressOIB_1">VILLE KOC d.o.o. POREČ, OIB 29844031075,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VILLE KOC d.o.o. POREČ</item>
      <item>ISTARSKA KREDITNA BANKA UMAG d.d. UMAG</item>
      <item>Dorijano Kocijančić</item>
    </izvorni_sadrzaj>
    <derivirana_varijabla naziv="DomainObject.Predmet.SudioniciListNaziv_1">
      <item>VILLE KOC d.o.o. POREČ</item>
      <item>ISTARSKA KREDITNA BANKA UMAG d.d. UMAG</item>
      <item>Dorijano Kocijančić</item>
    </derivirana_varijabla>
  </DomainObject.Predmet.SudioniciListNaziv>
  <DomainObject.Predmet.SudioniciListAdressOIB>
    <izvorni_sadrzaj>
      <item>VILLE KOC d.o.o. POREČ, OIB 29844031075, Karla Huguesa 28,52440 Poreč</item>
      <item>ISTARSKA KREDITNA BANKA UMAG d.d. UMAG, OIB 65723536010, Ernesta Miloša 1,52470 Umag</item>
      <item>Dorijano Kocijančić, OIB 17872705159</item>
    </izvorni_sadrzaj>
    <derivirana_varijabla naziv="DomainObject.Predmet.SudioniciListAdressOIB_1">
      <item>VILLE KOC d.o.o. POREČ, OIB 29844031075, Karla Huguesa 28,52440 Poreč</item>
      <item>ISTARSKA KREDITNA BANKA UMAG d.d. UMAG, OIB 65723536010, Ernesta Miloša 1,52470 Umag</item>
      <item>Dorijano Kocijančić, OIB 17872705159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29844031075</item>
      <item>, OIB 65723536010</item>
      <item>, OIB 17872705159</item>
    </izvorni_sadrzaj>
    <derivirana_varijabla naziv="DomainObject.Predmet.SudioniciListNazivOIB_1">
      <item>, OIB 29844031075</item>
      <item>, OIB 65723536010</item>
      <item>, OIB 17872705159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570</properties:Words>
  <properties:Characters>3272</properties:Characters>
  <properties:Lines>97</properties:Lines>
  <properties:Paragraphs>40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2017-01-11T11:38:00Z</dcterms:created>
  <dc:creator>drabar</dc:creator>
  <cp:lastModifiedBy>Sanja Prodan</cp:lastModifiedBy>
  <cp:lastPrinted>2016-09-05T08:49:00Z</cp:lastPrinted>
  <dcterms:modified xmlns:xsi="http://www.w3.org/2001/XMLSchema-instance" xsi:type="dcterms:W3CDTF">2017-01-13T07:32:00Z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