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4f705" w14:paraId="9d4f705" w:rsidRDefault="00364943" w:rsidP="00364943" w:rsidR="00C524DC" w:rsidRPr="00C524DC">
      <w:pPr>
        <w15:collapsed w:val="false"/>
        <w:rPr>
          <w:rFonts w:hAnsi="Times New Roman" w:ascii="Times New Roman"/>
        </w:rPr>
      </w:pPr>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rPr>
        <w:t xml:space="preserve">                                                                      </w:t>
      </w:r>
      <w:r w:rsidR="00451F45">
        <w:rPr>
          <w:rFonts w:hAnsi="Times New Roman" w:ascii="Times New Roman"/>
        </w:rPr>
        <w:t xml:space="preserve">                             </w:t>
      </w:r>
      <w:r w:rsidR="00C524DC" w:rsidRPr="00C524DC">
        <w:rPr>
          <w:rFonts w:hAnsi="Times New Roman" w:ascii="Times New Roman"/>
        </w:rPr>
        <w:t xml:space="preserve">  3  St-</w:t>
      </w:r>
      <w:r w:rsidR="00451F45">
        <w:rPr>
          <w:rFonts w:hAnsi="Times New Roman" w:ascii="Times New Roman"/>
        </w:rPr>
        <w:t>1172/12-188</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r w:rsidR="00116177">
        <w:rPr>
          <w:rFonts w:hAnsi="Times New Roman" w:ascii="Times New Roman"/>
        </w:rPr>
        <w:t>U KARLOVCU</w:t>
      </w:r>
    </w:p>
    <w:p w:rsidRDefault="00C524DC" w:rsidP="00C524DC" w:rsidR="00647517">
      <w:pPr>
        <w:rPr>
          <w:rFonts w:hAnsi="Times New Roman" w:ascii="Times New Roman"/>
        </w:rPr>
      </w:pPr>
      <w:r w:rsidRPr="00C524DC">
        <w:rPr>
          <w:rFonts w:hAnsi="Times New Roman" w:ascii="Times New Roman"/>
        </w:rPr>
        <w:t xml:space="preserve">Karlovac, </w:t>
      </w:r>
      <w:r w:rsidR="00116177">
        <w:rPr>
          <w:rFonts w:hAnsi="Times New Roman" w:ascii="Times New Roman"/>
        </w:rPr>
        <w:t>Trg hrvatskih branitelja 1</w:t>
      </w:r>
    </w:p>
    <w:p w:rsidRDefault="00116177" w:rsidP="00C524DC" w:rsidR="00116177" w:rsidRPr="00C524DC">
      <w:pPr>
        <w:rPr>
          <w:rFonts w:hAnsi="Times New Roman" w:ascii="Times New Roman"/>
        </w:rPr>
      </w:pPr>
    </w:p>
    <w:p w:rsidRDefault="00647517" w:rsidP="00647517" w:rsidR="00C524DC" w:rsidRPr="00C524DC">
      <w:pPr>
        <w:jc w:val="center"/>
        <w:rPr>
          <w:rFonts w:hAnsi="Times New Roman" w:ascii="Times New Roman"/>
        </w:rPr>
      </w:pP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E</w:t>
      </w:r>
      <w:r w:rsidR="00AB2C79">
        <w:rPr>
          <w:rFonts w:hAnsi="Times New Roman" w:ascii="Times New Roman"/>
        </w:rPr>
        <w:t xml:space="preserve"> </w:t>
      </w:r>
      <w:r w:rsidRPr="00647517">
        <w:rPr>
          <w:rFonts w:hAnsi="Times New Roman" w:ascii="Times New Roman"/>
        </w:rPr>
        <w:t>P</w:t>
      </w:r>
      <w:r w:rsidR="00AB2C79">
        <w:rPr>
          <w:rFonts w:hAnsi="Times New Roman" w:ascii="Times New Roman"/>
        </w:rPr>
        <w:t xml:space="preserve"> </w:t>
      </w:r>
      <w:r w:rsidRPr="00647517">
        <w:rPr>
          <w:rFonts w:hAnsi="Times New Roman" w:ascii="Times New Roman"/>
        </w:rPr>
        <w:t>U</w:t>
      </w:r>
      <w:r w:rsidR="00AB2C79">
        <w:rPr>
          <w:rFonts w:hAnsi="Times New Roman" w:ascii="Times New Roman"/>
        </w:rPr>
        <w:t xml:space="preserve"> </w:t>
      </w:r>
      <w:r w:rsidRPr="00647517">
        <w:rPr>
          <w:rFonts w:hAnsi="Times New Roman" w:ascii="Times New Roman"/>
        </w:rPr>
        <w:t>B</w:t>
      </w:r>
      <w:r w:rsidR="00AB2C79">
        <w:rPr>
          <w:rFonts w:hAnsi="Times New Roman" w:ascii="Times New Roman"/>
        </w:rPr>
        <w:t xml:space="preserve"> </w:t>
      </w:r>
      <w:r w:rsidRPr="00647517">
        <w:rPr>
          <w:rFonts w:hAnsi="Times New Roman" w:ascii="Times New Roman"/>
        </w:rPr>
        <w:t>L</w:t>
      </w:r>
      <w:r w:rsidR="00AB2C79">
        <w:rPr>
          <w:rFonts w:hAnsi="Times New Roman" w:ascii="Times New Roman"/>
        </w:rPr>
        <w:t xml:space="preserve"> </w:t>
      </w:r>
      <w:r w:rsidRPr="00647517">
        <w:rPr>
          <w:rFonts w:hAnsi="Times New Roman" w:ascii="Times New Roman"/>
        </w:rPr>
        <w:t>I</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 xml:space="preserve">A </w:t>
      </w:r>
      <w:r w:rsidR="00AB2C79">
        <w:rPr>
          <w:rFonts w:hAnsi="Times New Roman" w:ascii="Times New Roman"/>
        </w:rPr>
        <w:t xml:space="preserve"> </w:t>
      </w:r>
      <w:r w:rsidRPr="00647517">
        <w:rPr>
          <w:rFonts w:hAnsi="Times New Roman" w:ascii="Times New Roman"/>
        </w:rPr>
        <w:t>H</w:t>
      </w:r>
      <w:r w:rsidR="00AB2C79">
        <w:rPr>
          <w:rFonts w:hAnsi="Times New Roman" w:ascii="Times New Roman"/>
        </w:rPr>
        <w:t xml:space="preserve"> </w:t>
      </w:r>
      <w:r w:rsidRPr="00647517">
        <w:rPr>
          <w:rFonts w:hAnsi="Times New Roman" w:ascii="Times New Roman"/>
        </w:rPr>
        <w:t>R</w:t>
      </w:r>
      <w:r w:rsidR="00AB2C79">
        <w:rPr>
          <w:rFonts w:hAnsi="Times New Roman" w:ascii="Times New Roman"/>
        </w:rPr>
        <w:t xml:space="preserve"> </w:t>
      </w:r>
      <w:r w:rsidRPr="00647517">
        <w:rPr>
          <w:rFonts w:hAnsi="Times New Roman" w:ascii="Times New Roman"/>
        </w:rPr>
        <w:t>V</w:t>
      </w:r>
      <w:r w:rsidR="00AB2C79">
        <w:rPr>
          <w:rFonts w:hAnsi="Times New Roman" w:ascii="Times New Roman"/>
        </w:rPr>
        <w:t xml:space="preserve"> </w:t>
      </w:r>
      <w:r w:rsidRPr="00647517">
        <w:rPr>
          <w:rFonts w:hAnsi="Times New Roman" w:ascii="Times New Roman"/>
        </w:rPr>
        <w:t>A</w:t>
      </w:r>
      <w:r w:rsidR="00AB2C79">
        <w:rPr>
          <w:rFonts w:hAnsi="Times New Roman" w:ascii="Times New Roman"/>
        </w:rPr>
        <w:t xml:space="preserve"> </w:t>
      </w:r>
      <w:r w:rsidRPr="00647517">
        <w:rPr>
          <w:rFonts w:hAnsi="Times New Roman" w:ascii="Times New Roman"/>
        </w:rPr>
        <w:t>T</w:t>
      </w:r>
      <w:r w:rsidR="00AB2C79">
        <w:rPr>
          <w:rFonts w:hAnsi="Times New Roman" w:ascii="Times New Roman"/>
        </w:rPr>
        <w:t xml:space="preserve"> </w:t>
      </w:r>
      <w:r w:rsidRPr="00647517">
        <w:rPr>
          <w:rFonts w:hAnsi="Times New Roman" w:ascii="Times New Roman"/>
        </w:rPr>
        <w:t>S</w:t>
      </w:r>
      <w:r w:rsidR="00AB2C79">
        <w:rPr>
          <w:rFonts w:hAnsi="Times New Roman" w:ascii="Times New Roman"/>
        </w:rPr>
        <w:t xml:space="preserve"> </w:t>
      </w:r>
      <w:r w:rsidRPr="00647517">
        <w:rPr>
          <w:rFonts w:hAnsi="Times New Roman" w:ascii="Times New Roman"/>
        </w:rPr>
        <w:t>K</w:t>
      </w:r>
      <w:r w:rsidR="00AB2C79">
        <w:rPr>
          <w:rFonts w:hAnsi="Times New Roman" w:ascii="Times New Roman"/>
        </w:rPr>
        <w:t xml:space="preserve"> </w:t>
      </w:r>
      <w:r w:rsidRPr="00647517">
        <w:rPr>
          <w:rFonts w:hAnsi="Times New Roman" w:ascii="Times New Roman"/>
        </w:rPr>
        <w:t>A</w:t>
      </w: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7E1717" w:rsidR="00C524DC" w:rsidRPr="00C524DC">
      <w:pPr>
        <w:ind w:firstLine="708"/>
        <w:jc w:val="both"/>
        <w:rPr>
          <w:rFonts w:hAnsi="Times New Roman" w:ascii="Times New Roman"/>
        </w:rPr>
      </w:pPr>
      <w:r w:rsidRPr="00C524DC">
        <w:rPr>
          <w:rFonts w:hAnsi="Times New Roman" w:ascii="Times New Roman"/>
        </w:rPr>
        <w:t>Trgovački sud u Zagrebu, Stalna služba</w:t>
      </w:r>
      <w:r w:rsidR="00116177">
        <w:rPr>
          <w:rFonts w:hAnsi="Times New Roman" w:ascii="Times New Roman"/>
        </w:rPr>
        <w:t xml:space="preserve"> u Karlovcu</w:t>
      </w:r>
      <w:r w:rsidRPr="00C524DC">
        <w:rPr>
          <w:rFonts w:hAnsi="Times New Roman" w:ascii="Times New Roman"/>
        </w:rPr>
        <w:t xml:space="preserve">, po stečajnom sucu Vesni Fundurulić Perišin, u stečajnom postupku nad stečajnim dužnikom </w:t>
      </w:r>
      <w:r w:rsidR="00451F45" w:rsidRPr="00451F45">
        <w:rPr>
          <w:rFonts w:hAnsi="Times New Roman" w:ascii="Times New Roman"/>
        </w:rPr>
        <w:t>DALIT CORP d.d.</w:t>
      </w:r>
      <w:r w:rsidR="00451F45">
        <w:rPr>
          <w:rFonts w:hAnsi="Times New Roman" w:ascii="Times New Roman"/>
        </w:rPr>
        <w:t xml:space="preserve"> </w:t>
      </w:r>
      <w:r w:rsidR="00451F45" w:rsidRPr="00451F45">
        <w:rPr>
          <w:rFonts w:hAnsi="Times New Roman" w:ascii="Times New Roman"/>
        </w:rPr>
        <w:t>Daruvarska ljevaonica i tvornice – u stečaju, Z</w:t>
      </w:r>
      <w:r w:rsidR="00451F45">
        <w:rPr>
          <w:rFonts w:hAnsi="Times New Roman" w:ascii="Times New Roman"/>
        </w:rPr>
        <w:t xml:space="preserve">agreb, Prilaz Gjure Deželića 30, </w:t>
      </w:r>
      <w:r w:rsidR="00451F45" w:rsidRPr="00451F45">
        <w:rPr>
          <w:rFonts w:hAnsi="Times New Roman" w:ascii="Times New Roman"/>
        </w:rPr>
        <w:t>OIB:</w:t>
      </w:r>
      <w:r w:rsidR="00451F45">
        <w:rPr>
          <w:rFonts w:hAnsi="Times New Roman" w:ascii="Times New Roman"/>
        </w:rPr>
        <w:t xml:space="preserve"> </w:t>
      </w:r>
      <w:r w:rsidR="00451F45" w:rsidRPr="00451F45">
        <w:rPr>
          <w:rFonts w:hAnsi="Times New Roman" w:ascii="Times New Roman"/>
        </w:rPr>
        <w:t>61154571122</w:t>
      </w:r>
      <w:r w:rsidR="000F2C20">
        <w:rPr>
          <w:rFonts w:hAnsi="Times New Roman" w:ascii="Times New Roman"/>
        </w:rPr>
        <w:t xml:space="preserve">,  </w:t>
      </w:r>
      <w:r w:rsidR="000D07CD">
        <w:rPr>
          <w:rFonts w:hAnsi="Times New Roman" w:ascii="Times New Roman"/>
        </w:rPr>
        <w:t>1</w:t>
      </w:r>
      <w:r w:rsidR="009A4D1A">
        <w:rPr>
          <w:rFonts w:hAnsi="Times New Roman" w:ascii="Times New Roman"/>
        </w:rPr>
        <w:t>8</w:t>
      </w:r>
      <w:r w:rsidR="00E430E2">
        <w:rPr>
          <w:rFonts w:hAnsi="Times New Roman" w:ascii="Times New Roman"/>
        </w:rPr>
        <w:t>.</w:t>
      </w:r>
      <w:r w:rsidRPr="00C524DC">
        <w:rPr>
          <w:rFonts w:hAnsi="Times New Roman" w:ascii="Times New Roman"/>
        </w:rPr>
        <w:t xml:space="preserve"> </w:t>
      </w:r>
      <w:r w:rsidR="00116177">
        <w:rPr>
          <w:rFonts w:hAnsi="Times New Roman" w:ascii="Times New Roman"/>
        </w:rPr>
        <w:t>listopada</w:t>
      </w:r>
      <w:r w:rsidRPr="00C524DC">
        <w:rPr>
          <w:rFonts w:hAnsi="Times New Roman" w:ascii="Times New Roman"/>
        </w:rPr>
        <w:t xml:space="preserve"> 20</w:t>
      </w:r>
      <w:r w:rsidR="004754DF">
        <w:rPr>
          <w:rFonts w:hAnsi="Times New Roman" w:ascii="Times New Roman"/>
        </w:rPr>
        <w:t>17</w:t>
      </w:r>
      <w:r w:rsidRPr="00C524DC">
        <w:rPr>
          <w:rFonts w:hAnsi="Times New Roman" w:ascii="Times New Roman"/>
        </w:rPr>
        <w:t>.</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7E1717" w:rsidP="007E1717" w:rsidR="007B1245" w:rsidRPr="007E1717">
      <w:pPr>
        <w:ind w:firstLine="708"/>
        <w:jc w:val="both"/>
        <w:rPr>
          <w:rFonts w:hAnsi="Times New Roman" w:ascii="Times New Roman"/>
        </w:rPr>
      </w:pPr>
      <w:r>
        <w:rPr>
          <w:rFonts w:hAnsi="Times New Roman" w:ascii="Times New Roman"/>
        </w:rPr>
        <w:t>1.</w:t>
      </w:r>
      <w:r w:rsidRPr="007E1717">
        <w:rPr>
          <w:rFonts w:hAnsi="Times New Roman" w:ascii="Times New Roman"/>
        </w:rPr>
        <w:t xml:space="preserve">Kupac PODRAVSKA BANKA d.d., Koprivnica, Opatička 3, OIB: 97326283154, </w:t>
      </w:r>
      <w:r w:rsidR="00542A12">
        <w:rPr>
          <w:rFonts w:hAnsi="Times New Roman" w:ascii="Times New Roman"/>
        </w:rPr>
        <w:t xml:space="preserve">kao razlučni vjerovnik, </w:t>
      </w:r>
      <w:r w:rsidRPr="007E1717">
        <w:rPr>
          <w:rFonts w:hAnsi="Times New Roman" w:ascii="Times New Roman"/>
        </w:rPr>
        <w:t xml:space="preserve">oslobađa se polaganja kupovnine za nekretnine opisane u rješenju poslovni broj St-1172/12-173 od 5. svibnja 2017. osim u dijelu troškova i to u iznosu od 318.334,68 kn. </w:t>
      </w:r>
    </w:p>
    <w:p w:rsidRDefault="007E1717" w:rsidP="006F02B3" w:rsidR="007E1717">
      <w:pPr>
        <w:jc w:val="both"/>
        <w:rPr>
          <w:rFonts w:hAnsi="Times New Roman" w:ascii="Times New Roman"/>
        </w:rPr>
      </w:pPr>
    </w:p>
    <w:p w:rsidRDefault="007E1717" w:rsidP="007E1717" w:rsidR="007E1717">
      <w:pPr>
        <w:ind w:firstLine="708"/>
        <w:jc w:val="both"/>
        <w:rPr>
          <w:rFonts w:hAnsi="Times New Roman" w:ascii="Times New Roman"/>
        </w:rPr>
      </w:pPr>
      <w:r>
        <w:rPr>
          <w:rFonts w:hAnsi="Times New Roman" w:ascii="Times New Roman"/>
        </w:rPr>
        <w:t>2.Kupac</w:t>
      </w:r>
      <w:r w:rsidRPr="007E1717">
        <w:t xml:space="preserve"> </w:t>
      </w:r>
      <w:r w:rsidRPr="007E1717">
        <w:rPr>
          <w:rFonts w:hAnsi="Times New Roman" w:ascii="Times New Roman"/>
        </w:rPr>
        <w:t>PODRAVSKA BANKA d.d., Koprivnica, Opatička 3, OIB: 97326283154</w:t>
      </w:r>
      <w:r>
        <w:rPr>
          <w:rFonts w:hAnsi="Times New Roman" w:ascii="Times New Roman"/>
        </w:rPr>
        <w:t xml:space="preserve"> je dužan položiti iznos naveden pod toč. 1. u roku od </w:t>
      </w:r>
      <w:r w:rsidR="00F17B4D">
        <w:rPr>
          <w:rFonts w:hAnsi="Times New Roman" w:ascii="Times New Roman"/>
        </w:rPr>
        <w:t>15</w:t>
      </w:r>
      <w:r>
        <w:rPr>
          <w:rFonts w:hAnsi="Times New Roman" w:ascii="Times New Roman"/>
        </w:rPr>
        <w:t xml:space="preserve"> dana od dana pravomoćnosti ovog rješenja</w:t>
      </w:r>
      <w:r w:rsidR="0024373A">
        <w:rPr>
          <w:rFonts w:hAnsi="Times New Roman" w:ascii="Times New Roman"/>
        </w:rPr>
        <w:t xml:space="preserve"> </w:t>
      </w:r>
      <w:r w:rsidR="0024373A" w:rsidRPr="0024373A">
        <w:rPr>
          <w:rFonts w:hAnsi="Times New Roman" w:ascii="Times New Roman"/>
        </w:rPr>
        <w:t xml:space="preserve">na žiro račun Trgovačkog suda u Zagrebu otvorenog kod Hrvatske poštanske banke d.d. Zagreb, broj IBAN: HR9223900011300000460 s pozivom na broj </w:t>
      </w:r>
      <w:r w:rsidR="00FE3A1A">
        <w:rPr>
          <w:rFonts w:hAnsi="Times New Roman" w:ascii="Times New Roman"/>
        </w:rPr>
        <w:t>117212</w:t>
      </w:r>
      <w:r w:rsidR="0024373A" w:rsidRPr="0024373A">
        <w:rPr>
          <w:rFonts w:hAnsi="Times New Roman" w:ascii="Times New Roman"/>
        </w:rPr>
        <w:t xml:space="preserve"> (s napome</w:t>
      </w:r>
      <w:r w:rsidR="00542A12">
        <w:rPr>
          <w:rFonts w:hAnsi="Times New Roman" w:ascii="Times New Roman"/>
        </w:rPr>
        <w:t>nom "uplata razlike kupovnine").</w:t>
      </w:r>
    </w:p>
    <w:p w:rsidRDefault="00F855BB" w:rsidP="00C524DC" w:rsidR="00F855BB" w:rsidRPr="00C524DC">
      <w:pPr>
        <w:rPr>
          <w:rFonts w:hAnsi="Times New Roman" w:ascii="Times New Roman"/>
        </w:rPr>
      </w:pPr>
    </w:p>
    <w:p w:rsidRDefault="00C524DC" w:rsidP="00891631" w:rsidR="00C524DC" w:rsidRPr="00C524DC">
      <w:pPr>
        <w:jc w:val="center"/>
        <w:rPr>
          <w:rFonts w:hAnsi="Times New Roman" w:ascii="Times New Roman"/>
        </w:rPr>
      </w:pPr>
      <w:r w:rsidRPr="00C524DC">
        <w:rPr>
          <w:rFonts w:hAnsi="Times New Roman" w:ascii="Times New Roman"/>
        </w:rPr>
        <w:t>Obrazloženje</w:t>
      </w:r>
    </w:p>
    <w:p w:rsidRDefault="00C524DC" w:rsidP="00C524DC" w:rsidR="00C524DC" w:rsidRPr="00C524DC">
      <w:pPr>
        <w:rPr>
          <w:rFonts w:hAnsi="Times New Roman" w:ascii="Times New Roman"/>
        </w:rPr>
      </w:pPr>
    </w:p>
    <w:p w:rsidRDefault="00542A12" w:rsidP="00891631" w:rsidR="00542A12">
      <w:pPr>
        <w:ind w:firstLine="708"/>
        <w:jc w:val="both"/>
        <w:rPr>
          <w:rFonts w:hAnsi="Times New Roman" w:ascii="Times New Roman"/>
        </w:rPr>
      </w:pPr>
      <w:r>
        <w:rPr>
          <w:rFonts w:hAnsi="Times New Roman" w:ascii="Times New Roman"/>
        </w:rPr>
        <w:t xml:space="preserve">Rješenjem poslovni broj St-1172/12-173 od 5. svibnja 2017. kupcu </w:t>
      </w:r>
      <w:r w:rsidRPr="00542A12">
        <w:rPr>
          <w:rFonts w:hAnsi="Times New Roman" w:ascii="Times New Roman"/>
        </w:rPr>
        <w:t>PODRAVSKA BANKA d.d., Koprivnica</w:t>
      </w:r>
      <w:r>
        <w:rPr>
          <w:rFonts w:hAnsi="Times New Roman" w:ascii="Times New Roman"/>
        </w:rPr>
        <w:t xml:space="preserve"> dosuđene su nekretnine stečajnog dužnika kako je to opisano u toč. 1. navedenog rješenja, te je toč. 3. naloženo istom plaćanje iznosa troškova od 339.942,93 kn. </w:t>
      </w:r>
    </w:p>
    <w:p w:rsidRDefault="00542A12" w:rsidP="00891631" w:rsidR="00542A12">
      <w:pPr>
        <w:ind w:firstLine="708"/>
        <w:jc w:val="both"/>
        <w:rPr>
          <w:rFonts w:hAnsi="Times New Roman" w:ascii="Times New Roman"/>
        </w:rPr>
      </w:pPr>
    </w:p>
    <w:p w:rsidRDefault="00542A12" w:rsidP="00891631" w:rsidR="00542A12">
      <w:pPr>
        <w:ind w:firstLine="708"/>
        <w:jc w:val="both"/>
        <w:rPr>
          <w:rFonts w:hAnsi="Times New Roman" w:ascii="Times New Roman"/>
        </w:rPr>
      </w:pPr>
      <w:r>
        <w:rPr>
          <w:rFonts w:hAnsi="Times New Roman" w:ascii="Times New Roman"/>
        </w:rPr>
        <w:t>Protiv navedenog rješenja, odnosno toč. 3. istog razlučni vjerovnik je uložio žalbu, te je rješenjem Visokog trgovačkog suda Republike Hrvatske poslovni broj Pž-4194/17 od 26. srpnja 2017. ukinuto rješenje o dosudi u toč. 3. izreke i predmet vraćen prvostupanjskom sudu na ponovni postupak</w:t>
      </w:r>
      <w:r w:rsidR="006D0002">
        <w:rPr>
          <w:rFonts w:hAnsi="Times New Roman" w:ascii="Times New Roman"/>
        </w:rPr>
        <w:t>, dok je u preostalom dijelu rješenje od 5. svibnja 2017. postalo pravomoćno</w:t>
      </w:r>
      <w:r>
        <w:rPr>
          <w:rFonts w:hAnsi="Times New Roman" w:ascii="Times New Roman"/>
        </w:rPr>
        <w:t>.</w:t>
      </w:r>
      <w:r w:rsidR="00524BE8">
        <w:rPr>
          <w:rFonts w:hAnsi="Times New Roman" w:ascii="Times New Roman"/>
        </w:rPr>
        <w:t xml:space="preserve"> </w:t>
      </w:r>
    </w:p>
    <w:p w:rsidRDefault="00524BE8" w:rsidP="00891631" w:rsidR="00524BE8">
      <w:pPr>
        <w:ind w:firstLine="708"/>
        <w:jc w:val="both"/>
        <w:rPr>
          <w:rFonts w:hAnsi="Times New Roman" w:ascii="Times New Roman"/>
        </w:rPr>
      </w:pPr>
    </w:p>
    <w:p w:rsidRDefault="00524BE8" w:rsidP="00891631" w:rsidR="00524BE8">
      <w:pPr>
        <w:ind w:firstLine="708"/>
        <w:jc w:val="both"/>
        <w:rPr>
          <w:rFonts w:hAnsi="Times New Roman" w:ascii="Times New Roman"/>
        </w:rPr>
      </w:pPr>
      <w:r>
        <w:rPr>
          <w:rFonts w:hAnsi="Times New Roman" w:ascii="Times New Roman"/>
        </w:rPr>
        <w:t xml:space="preserve">Vezano za </w:t>
      </w:r>
      <w:r w:rsidR="00266753">
        <w:rPr>
          <w:rFonts w:hAnsi="Times New Roman" w:ascii="Times New Roman"/>
        </w:rPr>
        <w:t xml:space="preserve">sporan dio troškova postupka sukladno čl. 170. st. 2. </w:t>
      </w:r>
      <w:r w:rsidR="00266753" w:rsidRPr="00266753">
        <w:rPr>
          <w:rFonts w:hAnsi="Times New Roman" w:ascii="Times New Roman"/>
        </w:rPr>
        <w:t>Stečajnog zakona ("Narodne novine" broj  44/96, 29/99, 129/00, 123/03, 82/06, 116/10, 25/12, 133/12 - dalje SZ)</w:t>
      </w:r>
      <w:r w:rsidR="00266753">
        <w:rPr>
          <w:rFonts w:hAnsi="Times New Roman" w:ascii="Times New Roman"/>
        </w:rPr>
        <w:t xml:space="preserve">, stečajni upravitelj i punomoćnik razlučnog vjerovnika su na zapisnik pred ovim sudom 17. listopada 2017. suglasno izjavili da nije potrebno sačiniti geodetsko obilježavanje parcele za koji je bio naznačen iznos od 9.880,00 kn, te da je omaškom pogrešno obračunata komunalna naknada, budući je površina dviju hala 3500 m2, te da komunalna naknada iznosi </w:t>
      </w:r>
      <w:r w:rsidR="00266753">
        <w:rPr>
          <w:rFonts w:hAnsi="Times New Roman" w:ascii="Times New Roman"/>
        </w:rPr>
        <w:lastRenderedPageBreak/>
        <w:t xml:space="preserve">60.475,00 kn, dok u preostalom dijelu nije bilo primjedbi. Također da je omaškom u rješenju izostavljeno da se razlučni vjerovnik oslobađa polaganja kupovnine. </w:t>
      </w:r>
    </w:p>
    <w:p w:rsidRDefault="00266753" w:rsidP="00891631" w:rsidR="00266753">
      <w:pPr>
        <w:ind w:firstLine="708"/>
        <w:jc w:val="both"/>
        <w:rPr>
          <w:rFonts w:hAnsi="Times New Roman" w:ascii="Times New Roman"/>
        </w:rPr>
      </w:pPr>
    </w:p>
    <w:p w:rsidRDefault="00266753" w:rsidP="00266753" w:rsidR="00266753" w:rsidRPr="00266753">
      <w:pPr>
        <w:ind w:firstLine="708"/>
        <w:jc w:val="both"/>
        <w:rPr>
          <w:rFonts w:hAnsi="Times New Roman" w:ascii="Times New Roman"/>
        </w:rPr>
      </w:pPr>
      <w:r w:rsidRPr="00266753">
        <w:rPr>
          <w:rFonts w:hAnsi="Times New Roman" w:ascii="Times New Roman"/>
        </w:rPr>
        <w:t>Razlučni vjerovnik kao kupac oslobođen je polaganja kupovnine u preostalom  dijelu sukladno odredbi čl. 100.</w:t>
      </w:r>
      <w:r w:rsidR="00F17B4D">
        <w:rPr>
          <w:rFonts w:hAnsi="Times New Roman" w:ascii="Times New Roman"/>
        </w:rPr>
        <w:t xml:space="preserve">a. st. 3. i 5. Ovršnog zakona ("Narodne novine" </w:t>
      </w:r>
      <w:r w:rsidR="006C2972" w:rsidRPr="006C2972">
        <w:rPr>
          <w:rFonts w:hAnsi="Times New Roman" w:ascii="Times New Roman"/>
        </w:rPr>
        <w:t>broj 112/12, 25/13 – dalje OZ)</w:t>
      </w:r>
      <w:r w:rsidR="006C2972">
        <w:rPr>
          <w:rFonts w:hAnsi="Times New Roman" w:ascii="Times New Roman"/>
        </w:rPr>
        <w:t xml:space="preserve">, </w:t>
      </w:r>
      <w:r w:rsidRPr="00266753">
        <w:rPr>
          <w:rFonts w:hAnsi="Times New Roman" w:ascii="Times New Roman"/>
        </w:rPr>
        <w:t>osim u dijelu troškova u iznosu od</w:t>
      </w:r>
      <w:r w:rsidR="00B42D59">
        <w:rPr>
          <w:rFonts w:hAnsi="Times New Roman" w:ascii="Times New Roman"/>
        </w:rPr>
        <w:t xml:space="preserve"> 318.334,68</w:t>
      </w:r>
      <w:r w:rsidRPr="00266753">
        <w:rPr>
          <w:rFonts w:hAnsi="Times New Roman" w:ascii="Times New Roman"/>
        </w:rPr>
        <w:t xml:space="preserve"> </w:t>
      </w:r>
      <w:r w:rsidR="00F17B4D">
        <w:rPr>
          <w:rFonts w:hAnsi="Times New Roman" w:ascii="Times New Roman"/>
        </w:rPr>
        <w:t xml:space="preserve"> </w:t>
      </w:r>
      <w:r w:rsidRPr="00266753">
        <w:rPr>
          <w:rFonts w:hAnsi="Times New Roman" w:ascii="Times New Roman"/>
        </w:rPr>
        <w:t xml:space="preserve">kn. </w:t>
      </w:r>
    </w:p>
    <w:p w:rsidRDefault="00266753" w:rsidP="00266753" w:rsidR="00266753" w:rsidRPr="00266753">
      <w:pPr>
        <w:ind w:firstLine="708"/>
        <w:jc w:val="both"/>
        <w:rPr>
          <w:rFonts w:hAnsi="Times New Roman" w:ascii="Times New Roman"/>
        </w:rPr>
      </w:pPr>
    </w:p>
    <w:p w:rsidRDefault="00266753" w:rsidP="00EF055E" w:rsidR="00266753" w:rsidRPr="00266753">
      <w:pPr>
        <w:ind w:firstLine="708"/>
        <w:jc w:val="both"/>
        <w:rPr>
          <w:rFonts w:hAnsi="Times New Roman" w:ascii="Times New Roman"/>
        </w:rPr>
      </w:pPr>
      <w:r w:rsidRPr="00266753">
        <w:rPr>
          <w:rFonts w:hAnsi="Times New Roman" w:ascii="Times New Roman"/>
        </w:rPr>
        <w:t xml:space="preserve">Kupac je dužan u roku od </w:t>
      </w:r>
      <w:r w:rsidR="00B24AD1">
        <w:rPr>
          <w:rFonts w:hAnsi="Times New Roman" w:ascii="Times New Roman"/>
        </w:rPr>
        <w:t>15</w:t>
      </w:r>
      <w:r w:rsidRPr="00266753">
        <w:rPr>
          <w:rFonts w:hAnsi="Times New Roman" w:ascii="Times New Roman"/>
        </w:rPr>
        <w:t xml:space="preserve"> dana od dana pravomoćnosti </w:t>
      </w:r>
      <w:r w:rsidR="00B24AD1">
        <w:rPr>
          <w:rFonts w:hAnsi="Times New Roman" w:ascii="Times New Roman"/>
        </w:rPr>
        <w:t xml:space="preserve">ovog </w:t>
      </w:r>
      <w:r w:rsidRPr="00266753">
        <w:rPr>
          <w:rFonts w:hAnsi="Times New Roman" w:ascii="Times New Roman"/>
        </w:rPr>
        <w:t xml:space="preserve">rješenja položiti dio kupovine koji odgovara iznosu troškova utvrđivanja tražbine i troškova unovčenja,  odnosno na ime troškova utvrđivanja tražbine paušalno u iznosu od 5% od utroška, što iznosi  </w:t>
      </w:r>
      <w:r w:rsidR="00B24AD1">
        <w:rPr>
          <w:rFonts w:hAnsi="Times New Roman" w:ascii="Times New Roman"/>
        </w:rPr>
        <w:t xml:space="preserve">62.500,00 </w:t>
      </w:r>
      <w:r w:rsidRPr="00266753">
        <w:rPr>
          <w:rFonts w:hAnsi="Times New Roman" w:ascii="Times New Roman"/>
        </w:rPr>
        <w:t>kn i na i</w:t>
      </w:r>
      <w:r w:rsidR="00B24AD1">
        <w:rPr>
          <w:rFonts w:hAnsi="Times New Roman" w:ascii="Times New Roman"/>
        </w:rPr>
        <w:t xml:space="preserve">me troškova unovčenja iznos od 255.834,68 </w:t>
      </w:r>
      <w:r w:rsidRPr="00266753">
        <w:rPr>
          <w:rFonts w:hAnsi="Times New Roman" w:ascii="Times New Roman"/>
        </w:rPr>
        <w:t>kn, sukladno odredbi čl. 170. st. 1. i 2. SZ-a, a u svezi čl. 107. st. 1. i 3. OZ-a.</w:t>
      </w:r>
    </w:p>
    <w:p w:rsidRDefault="00266753" w:rsidP="00266753" w:rsidR="00266753" w:rsidRPr="00266753">
      <w:pPr>
        <w:ind w:firstLine="708"/>
        <w:jc w:val="both"/>
        <w:rPr>
          <w:rFonts w:hAnsi="Times New Roman" w:ascii="Times New Roman"/>
        </w:rPr>
      </w:pPr>
    </w:p>
    <w:p w:rsidRDefault="00266753" w:rsidP="00266753" w:rsidR="00EF055E">
      <w:pPr>
        <w:ind w:firstLine="708"/>
        <w:jc w:val="both"/>
        <w:rPr>
          <w:rFonts w:hAnsi="Times New Roman" w:ascii="Times New Roman"/>
        </w:rPr>
      </w:pPr>
      <w:r w:rsidRPr="00266753">
        <w:rPr>
          <w:rFonts w:hAnsi="Times New Roman" w:ascii="Times New Roman"/>
        </w:rPr>
        <w:t>Temeljem odredbe čl. 170. st. 2. SZ-a, troškovi unovčenja predmetnih nekretnina određeni su u</w:t>
      </w:r>
      <w:r w:rsidR="009843E4">
        <w:rPr>
          <w:rFonts w:hAnsi="Times New Roman" w:ascii="Times New Roman"/>
        </w:rPr>
        <w:t xml:space="preserve"> stvarnoj visini,</w:t>
      </w:r>
      <w:r w:rsidRPr="00266753">
        <w:rPr>
          <w:rFonts w:hAnsi="Times New Roman" w:ascii="Times New Roman"/>
        </w:rPr>
        <w:t xml:space="preserve"> te iste čine troškove nagrade stečajnom upravitelju u bruto iznosu od </w:t>
      </w:r>
      <w:r w:rsidR="00EF055E">
        <w:rPr>
          <w:rFonts w:hAnsi="Times New Roman" w:ascii="Times New Roman"/>
        </w:rPr>
        <w:t xml:space="preserve">117.000,00 </w:t>
      </w:r>
      <w:r w:rsidRPr="00266753">
        <w:rPr>
          <w:rFonts w:hAnsi="Times New Roman" w:ascii="Times New Roman"/>
        </w:rPr>
        <w:t>kn,</w:t>
      </w:r>
      <w:r w:rsidR="00F178B9">
        <w:rPr>
          <w:rFonts w:hAnsi="Times New Roman" w:ascii="Times New Roman"/>
        </w:rPr>
        <w:t xml:space="preserve"> komunalna naknada</w:t>
      </w:r>
      <w:r w:rsidR="00EF055E">
        <w:rPr>
          <w:rFonts w:hAnsi="Times New Roman" w:ascii="Times New Roman"/>
        </w:rPr>
        <w:t xml:space="preserve"> za dvije hale površine 3500 m2 u iznosu od 60.475,00 kn,</w:t>
      </w:r>
      <w:r w:rsidR="009843E4">
        <w:rPr>
          <w:rFonts w:hAnsi="Times New Roman" w:ascii="Times New Roman"/>
        </w:rPr>
        <w:t xml:space="preserve"> te</w:t>
      </w:r>
      <w:r w:rsidR="00EF055E">
        <w:rPr>
          <w:rFonts w:hAnsi="Times New Roman" w:ascii="Times New Roman"/>
        </w:rPr>
        <w:t xml:space="preserve"> usluge računovodstva u </w:t>
      </w:r>
      <w:r w:rsidR="00F178B9">
        <w:rPr>
          <w:rFonts w:hAnsi="Times New Roman" w:ascii="Times New Roman"/>
        </w:rPr>
        <w:t>iznosu od 6.812,33 kn i troškovi</w:t>
      </w:r>
      <w:r w:rsidR="00EF055E">
        <w:rPr>
          <w:rFonts w:hAnsi="Times New Roman" w:ascii="Times New Roman"/>
        </w:rPr>
        <w:t xml:space="preserve"> čuvarske </w:t>
      </w:r>
      <w:r w:rsidR="009843E4">
        <w:rPr>
          <w:rFonts w:hAnsi="Times New Roman" w:ascii="Times New Roman"/>
        </w:rPr>
        <w:t xml:space="preserve">službe u iznosu od 71.547,35 kn, </w:t>
      </w:r>
      <w:r w:rsidR="009843E4" w:rsidRPr="009843E4">
        <w:rPr>
          <w:rFonts w:hAnsi="Times New Roman" w:ascii="Times New Roman"/>
        </w:rPr>
        <w:t>uzevši u obzir da nekretnina koja je predmet prodaje sudjeluje sa 13,26 % u ukupnoj stečajnoj masi</w:t>
      </w:r>
      <w:r w:rsidR="002877A5">
        <w:rPr>
          <w:rFonts w:hAnsi="Times New Roman" w:ascii="Times New Roman"/>
        </w:rPr>
        <w:t>.</w:t>
      </w:r>
    </w:p>
    <w:p w:rsidRDefault="00266753" w:rsidP="00CB2EF9" w:rsidR="00266753" w:rsidRPr="00266753">
      <w:pPr>
        <w:jc w:val="both"/>
        <w:rPr>
          <w:rFonts w:hAnsi="Times New Roman" w:ascii="Times New Roman"/>
        </w:rPr>
      </w:pPr>
    </w:p>
    <w:p w:rsidRDefault="00266753" w:rsidP="00266753" w:rsidR="00CB2EF9">
      <w:pPr>
        <w:ind w:firstLine="708"/>
        <w:jc w:val="both"/>
        <w:rPr>
          <w:rFonts w:hAnsi="Times New Roman" w:ascii="Times New Roman"/>
        </w:rPr>
      </w:pPr>
      <w:r w:rsidRPr="00266753">
        <w:rPr>
          <w:rFonts w:hAnsi="Times New Roman" w:ascii="Times New Roman"/>
        </w:rPr>
        <w:t xml:space="preserve">Temeljem odredbi čl. </w:t>
      </w:r>
      <w:r w:rsidR="00CB2EF9">
        <w:rPr>
          <w:rFonts w:hAnsi="Times New Roman" w:ascii="Times New Roman"/>
        </w:rPr>
        <w:t>107</w:t>
      </w:r>
      <w:r w:rsidRPr="00266753">
        <w:rPr>
          <w:rFonts w:hAnsi="Times New Roman" w:ascii="Times New Roman"/>
        </w:rPr>
        <w:t>. OZ-a</w:t>
      </w:r>
      <w:r w:rsidR="00CB2EF9">
        <w:rPr>
          <w:rFonts w:hAnsi="Times New Roman" w:ascii="Times New Roman"/>
        </w:rPr>
        <w:t>, a u svezi čl. 164.</w:t>
      </w:r>
      <w:r w:rsidR="00DF166F">
        <w:rPr>
          <w:rFonts w:hAnsi="Times New Roman" w:ascii="Times New Roman"/>
        </w:rPr>
        <w:t xml:space="preserve"> SZ-a, odlučeno je kao u izreci, te će </w:t>
      </w:r>
    </w:p>
    <w:p w:rsidRDefault="00266753" w:rsidP="00DF166F" w:rsidR="00266753">
      <w:pPr>
        <w:jc w:val="both"/>
        <w:rPr>
          <w:rFonts w:hAnsi="Times New Roman" w:ascii="Times New Roman"/>
        </w:rPr>
      </w:pPr>
      <w:r w:rsidRPr="00266753">
        <w:rPr>
          <w:rFonts w:hAnsi="Times New Roman" w:ascii="Times New Roman"/>
        </w:rPr>
        <w:t>nakon što kupac položi dio kupovnine koji se odnosi na trošak postupka, sud posebnim zaključkom odredi</w:t>
      </w:r>
      <w:r w:rsidR="00724B05">
        <w:rPr>
          <w:rFonts w:hAnsi="Times New Roman" w:ascii="Times New Roman"/>
        </w:rPr>
        <w:t>ti da se nekretnina preda kupcu.</w:t>
      </w:r>
    </w:p>
    <w:p w:rsidRDefault="00891631" w:rsidP="00250C89" w:rsidR="00891631" w:rsidRPr="00C524DC">
      <w:pPr>
        <w:jc w:val="both"/>
        <w:rPr>
          <w:rFonts w:hAnsi="Times New Roman" w:ascii="Times New Roman"/>
        </w:rPr>
      </w:pPr>
    </w:p>
    <w:p w:rsidRDefault="00621976" w:rsidP="00891631" w:rsidR="00C524DC">
      <w:pPr>
        <w:jc w:val="center"/>
        <w:rPr>
          <w:rFonts w:hAnsi="Times New Roman" w:ascii="Times New Roman"/>
        </w:rPr>
      </w:pPr>
      <w:r>
        <w:rPr>
          <w:rFonts w:hAnsi="Times New Roman" w:ascii="Times New Roman"/>
        </w:rPr>
        <w:t xml:space="preserve">U Karlovcu </w:t>
      </w:r>
      <w:r w:rsidR="003A7DD8">
        <w:rPr>
          <w:rFonts w:hAnsi="Times New Roman" w:ascii="Times New Roman"/>
        </w:rPr>
        <w:t>1</w:t>
      </w:r>
      <w:r w:rsidR="009A4D1A">
        <w:rPr>
          <w:rFonts w:hAnsi="Times New Roman" w:ascii="Times New Roman"/>
        </w:rPr>
        <w:t>8</w:t>
      </w:r>
      <w:r w:rsidR="00C524DC" w:rsidRPr="00C524DC">
        <w:rPr>
          <w:rFonts w:hAnsi="Times New Roman" w:ascii="Times New Roman"/>
        </w:rPr>
        <w:t xml:space="preserve">. </w:t>
      </w:r>
      <w:r w:rsidR="003A7DD8">
        <w:rPr>
          <w:rFonts w:hAnsi="Times New Roman" w:ascii="Times New Roman"/>
        </w:rPr>
        <w:t>listopada</w:t>
      </w:r>
      <w:r w:rsidR="00C524DC" w:rsidRPr="00C524DC">
        <w:rPr>
          <w:rFonts w:hAnsi="Times New Roman" w:ascii="Times New Roman"/>
        </w:rPr>
        <w:t xml:space="preserve"> 201</w:t>
      </w:r>
      <w:r w:rsidR="00C35716">
        <w:rPr>
          <w:rFonts w:hAnsi="Times New Roman" w:ascii="Times New Roman"/>
        </w:rPr>
        <w:t>7</w:t>
      </w:r>
      <w:r w:rsidR="00C524DC" w:rsidRPr="00C524DC">
        <w:rPr>
          <w:rFonts w:hAnsi="Times New Roman" w:ascii="Times New Roman"/>
        </w:rPr>
        <w:t>.</w:t>
      </w:r>
    </w:p>
    <w:p w:rsidRDefault="00621976" w:rsidP="00891631" w:rsidR="00621976" w:rsidRPr="00C524DC">
      <w:pPr>
        <w:jc w:val="both"/>
        <w:rPr>
          <w:rFonts w:hAnsi="Times New Roman" w:ascii="Times New Roman"/>
        </w:rPr>
      </w:pP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621976" w:rsidR="00E82A86">
      <w:pPr>
        <w:jc w:val="right"/>
        <w:rPr>
          <w:rFonts w:hAnsi="Times New Roman" w:ascii="Times New Roman"/>
        </w:rPr>
      </w:pPr>
      <w:r w:rsidRPr="00C524DC">
        <w:rPr>
          <w:rFonts w:hAnsi="Times New Roman" w:ascii="Times New Roman"/>
        </w:rPr>
        <w:t>Vesna Fundurulić Perišin</w:t>
      </w:r>
      <w:r w:rsidR="0019143B">
        <w:rPr>
          <w:rFonts w:hAnsi="Times New Roman" w:ascii="Times New Roman"/>
        </w:rPr>
        <w:t>, v.r.</w:t>
      </w:r>
    </w:p>
    <w:p w:rsidRDefault="0019143B" w:rsidP="00621976" w:rsidR="0019143B">
      <w:pPr>
        <w:jc w:val="right"/>
        <w:rPr>
          <w:rFonts w:hAnsi="Times New Roman" w:ascii="Times New Roman"/>
        </w:rPr>
      </w:pPr>
    </w:p>
    <w:p w:rsidRDefault="0019143B" w:rsidP="00621976" w:rsidR="0019143B">
      <w:pPr>
        <w:jc w:val="right"/>
        <w:rPr>
          <w:rFonts w:hAnsi="Times New Roman" w:ascii="Times New Roman"/>
        </w:rPr>
      </w:pPr>
      <w:r>
        <w:rPr>
          <w:rFonts w:hAnsi="Times New Roman" w:ascii="Times New Roman"/>
        </w:rPr>
        <w:t>Za točnost otpravka-</w:t>
      </w:r>
    </w:p>
    <w:p w:rsidRDefault="0019143B" w:rsidP="00621976" w:rsidR="0019143B">
      <w:pPr>
        <w:jc w:val="right"/>
        <w:rPr>
          <w:rFonts w:hAnsi="Times New Roman" w:ascii="Times New Roman"/>
        </w:rPr>
      </w:pPr>
      <w:r>
        <w:rPr>
          <w:rFonts w:hAnsi="Times New Roman" w:ascii="Times New Roman"/>
        </w:rPr>
        <w:t>Ovlašteni službenik:</w:t>
      </w:r>
    </w:p>
    <w:p w:rsidRDefault="0019143B" w:rsidP="00621976" w:rsidR="0019143B">
      <w:pPr>
        <w:jc w:val="right"/>
        <w:rPr>
          <w:rFonts w:hAnsi="Times New Roman" w:ascii="Times New Roman"/>
        </w:rPr>
      </w:pPr>
      <w:r>
        <w:rPr>
          <w:rFonts w:hAnsi="Times New Roman" w:ascii="Times New Roman"/>
        </w:rPr>
        <w:t>Žana Livaja</w:t>
      </w:r>
      <w:bookmarkStart w:name="_GoBack" w:id="0"/>
      <w:bookmarkEnd w:id="0"/>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E02446" w:rsidR="00C524DC" w:rsidRPr="00C524DC">
      <w:pPr>
        <w:ind w:firstLine="708"/>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sectPr w:rsidSect="00CF1B6D" w:rsidR="00C524DC" w:rsidRPr="00C524DC">
      <w:headerReference w:type="even" r:id="rId11"/>
      <w:headerReference w:type="default" r:id="rId12"/>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143B">
      <w:rPr>
        <w:rStyle w:val="Brojstranice"/>
        <w:noProof/>
      </w:rPr>
      <w:t>2</w:t>
    </w:r>
    <w:r>
      <w:rPr>
        <w:rStyle w:val="Brojstranice"/>
      </w:rPr>
      <w:fldChar w:fldCharType="end"/>
    </w:r>
  </w:p>
  <w:p w:rsidRDefault="00BC0A46" w:rsidR="00BC0A46">
    <w:pPr>
      <w:pStyle w:val="Zaglavlje"/>
    </w:pPr>
  </w:p>
  <w:p w:rsidRDefault="00D06E3E" w:rsidP="00D06E3E" w:rsidR="00D06E3E" w:rsidRPr="008E6E7F">
    <w:pPr>
      <w:pStyle w:val="Zaglavlje"/>
      <w:jc w:val="right"/>
      <w:rPr>
        <w:rFonts w:hAnsi="Times New Roman" w:ascii="Times New Roman"/>
      </w:rPr>
    </w:pPr>
    <w:r w:rsidRPr="008E6E7F">
      <w:rPr>
        <w:rFonts w:hAnsi="Times New Roman" w:ascii="Times New Roman"/>
      </w:rPr>
      <w:t xml:space="preserve">3  </w:t>
    </w:r>
    <w:r w:rsidR="008E6E7F" w:rsidRPr="008E6E7F">
      <w:rPr>
        <w:rFonts w:hAnsi="Times New Roman" w:ascii="Times New Roman"/>
      </w:rPr>
      <w:t>St-1172/12-188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B2FAD"/>
    <w:multiLevelType w:val="hybridMultilevel"/>
    <w:tmpl w:val="43EE56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8D648E5"/>
    <w:multiLevelType w:val="hybridMultilevel"/>
    <w:tmpl w:val="E59ACCF2"/>
    <w:lvl w:tplc="4F1071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681964C7"/>
    <w:multiLevelType w:val="hybridMultilevel"/>
    <w:tmpl w:val="AFEA20F0"/>
    <w:lvl w:tplc="0E124DE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B8B0A26"/>
    <w:multiLevelType w:val="hybridMultilevel"/>
    <w:tmpl w:val="F4A4F406"/>
    <w:lvl w:tplc="A6603A9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7A9F70DB"/>
    <w:multiLevelType w:val="hybridMultilevel"/>
    <w:tmpl w:val="01042ECC"/>
    <w:lvl w:tplc="1FCAD9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
  </w:num>
  <w:num w:numId="3">
    <w:abstractNumId w:val="4"/>
  </w:num>
  <w:num w:numId="4">
    <w:abstractNumId w:val="2"/>
  </w:num>
  <w:num w:numId="5">
    <w:abstractNumId w:val="6"/>
  </w:num>
  <w:num w:numId="6">
    <w:abstractNumId w:val="12"/>
  </w:num>
  <w:num w:numId="7">
    <w:abstractNumId w:val="5"/>
  </w:num>
  <w:num w:numId="8">
    <w:abstractNumId w:val="9"/>
  </w:num>
  <w:num w:numId="9">
    <w:abstractNumId w:val="3"/>
  </w:num>
  <w:num w:numId="10">
    <w:abstractNumId w:val="10"/>
  </w:num>
  <w:num w:numId="11">
    <w:abstractNumId w:val="8"/>
  </w:num>
  <w:num w:numId="12">
    <w:abstractNumId w:val="11"/>
  </w:num>
  <w:num w:numId="13">
    <w:abstractNumId w:val="13"/>
  </w:num>
  <w:num w:numId="1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20D2"/>
    <w:rsid w:val="0001695D"/>
    <w:rsid w:val="0002206F"/>
    <w:rsid w:val="00027A10"/>
    <w:rsid w:val="00032DB3"/>
    <w:rsid w:val="00033DB9"/>
    <w:rsid w:val="00035D35"/>
    <w:rsid w:val="00036F6F"/>
    <w:rsid w:val="000439EF"/>
    <w:rsid w:val="000444BF"/>
    <w:rsid w:val="0005785B"/>
    <w:rsid w:val="00073248"/>
    <w:rsid w:val="00095172"/>
    <w:rsid w:val="000969CE"/>
    <w:rsid w:val="000A37BB"/>
    <w:rsid w:val="000A5EC7"/>
    <w:rsid w:val="000A775F"/>
    <w:rsid w:val="000B331E"/>
    <w:rsid w:val="000B655F"/>
    <w:rsid w:val="000C0D66"/>
    <w:rsid w:val="000D07CD"/>
    <w:rsid w:val="000D195A"/>
    <w:rsid w:val="000D6986"/>
    <w:rsid w:val="000D6A5E"/>
    <w:rsid w:val="000E10DF"/>
    <w:rsid w:val="000F01D8"/>
    <w:rsid w:val="000F0D8A"/>
    <w:rsid w:val="000F1A10"/>
    <w:rsid w:val="000F2C20"/>
    <w:rsid w:val="000F4D94"/>
    <w:rsid w:val="000F630D"/>
    <w:rsid w:val="00110075"/>
    <w:rsid w:val="00112C45"/>
    <w:rsid w:val="001136AB"/>
    <w:rsid w:val="00113CC2"/>
    <w:rsid w:val="00115E0F"/>
    <w:rsid w:val="00116177"/>
    <w:rsid w:val="00137C3B"/>
    <w:rsid w:val="001549C6"/>
    <w:rsid w:val="00161056"/>
    <w:rsid w:val="00164F69"/>
    <w:rsid w:val="00165D65"/>
    <w:rsid w:val="001709E0"/>
    <w:rsid w:val="00171F6F"/>
    <w:rsid w:val="00174720"/>
    <w:rsid w:val="00175519"/>
    <w:rsid w:val="001829D5"/>
    <w:rsid w:val="0018420C"/>
    <w:rsid w:val="00184536"/>
    <w:rsid w:val="001869EC"/>
    <w:rsid w:val="0019143B"/>
    <w:rsid w:val="0019451A"/>
    <w:rsid w:val="00195627"/>
    <w:rsid w:val="001A1E8D"/>
    <w:rsid w:val="001B4565"/>
    <w:rsid w:val="001C6756"/>
    <w:rsid w:val="001E11CA"/>
    <w:rsid w:val="001F52A4"/>
    <w:rsid w:val="001F70E0"/>
    <w:rsid w:val="00201505"/>
    <w:rsid w:val="00210ECA"/>
    <w:rsid w:val="00217409"/>
    <w:rsid w:val="00220174"/>
    <w:rsid w:val="0022072A"/>
    <w:rsid w:val="00222F35"/>
    <w:rsid w:val="00227DC4"/>
    <w:rsid w:val="00231F18"/>
    <w:rsid w:val="00235B38"/>
    <w:rsid w:val="002364B0"/>
    <w:rsid w:val="00240441"/>
    <w:rsid w:val="0024373A"/>
    <w:rsid w:val="00246D8A"/>
    <w:rsid w:val="00250C89"/>
    <w:rsid w:val="002649DE"/>
    <w:rsid w:val="00266753"/>
    <w:rsid w:val="00276A61"/>
    <w:rsid w:val="00277FF0"/>
    <w:rsid w:val="00283F4D"/>
    <w:rsid w:val="0028487F"/>
    <w:rsid w:val="002877A5"/>
    <w:rsid w:val="00297319"/>
    <w:rsid w:val="00297FE4"/>
    <w:rsid w:val="002A0C7A"/>
    <w:rsid w:val="002A3AC9"/>
    <w:rsid w:val="002A402A"/>
    <w:rsid w:val="002B7FE6"/>
    <w:rsid w:val="002C0248"/>
    <w:rsid w:val="002C0A7C"/>
    <w:rsid w:val="002C0B20"/>
    <w:rsid w:val="002D109C"/>
    <w:rsid w:val="002E144F"/>
    <w:rsid w:val="002F2FEF"/>
    <w:rsid w:val="002F7230"/>
    <w:rsid w:val="003036C0"/>
    <w:rsid w:val="00314A9A"/>
    <w:rsid w:val="00327658"/>
    <w:rsid w:val="003307DE"/>
    <w:rsid w:val="00330F54"/>
    <w:rsid w:val="00333B46"/>
    <w:rsid w:val="0034027A"/>
    <w:rsid w:val="00352994"/>
    <w:rsid w:val="00356C81"/>
    <w:rsid w:val="00357F81"/>
    <w:rsid w:val="00364509"/>
    <w:rsid w:val="00364943"/>
    <w:rsid w:val="00367C55"/>
    <w:rsid w:val="00376C65"/>
    <w:rsid w:val="00381244"/>
    <w:rsid w:val="00381A1D"/>
    <w:rsid w:val="00396A33"/>
    <w:rsid w:val="003A04F2"/>
    <w:rsid w:val="003A758B"/>
    <w:rsid w:val="003A7DD8"/>
    <w:rsid w:val="003B2702"/>
    <w:rsid w:val="003B78EA"/>
    <w:rsid w:val="003C2E7E"/>
    <w:rsid w:val="003C4900"/>
    <w:rsid w:val="003C4A04"/>
    <w:rsid w:val="003C69BB"/>
    <w:rsid w:val="003F625D"/>
    <w:rsid w:val="003F7F49"/>
    <w:rsid w:val="00416E9C"/>
    <w:rsid w:val="004173DB"/>
    <w:rsid w:val="00420247"/>
    <w:rsid w:val="0042179F"/>
    <w:rsid w:val="00422CF0"/>
    <w:rsid w:val="00435951"/>
    <w:rsid w:val="00437413"/>
    <w:rsid w:val="0044437F"/>
    <w:rsid w:val="00451F45"/>
    <w:rsid w:val="00466C33"/>
    <w:rsid w:val="004676C0"/>
    <w:rsid w:val="004754DF"/>
    <w:rsid w:val="004865B8"/>
    <w:rsid w:val="00487E42"/>
    <w:rsid w:val="004918D5"/>
    <w:rsid w:val="004966E2"/>
    <w:rsid w:val="004A064A"/>
    <w:rsid w:val="004B1EA0"/>
    <w:rsid w:val="004B2C3D"/>
    <w:rsid w:val="004B4034"/>
    <w:rsid w:val="004C3C50"/>
    <w:rsid w:val="004C45D5"/>
    <w:rsid w:val="004C7792"/>
    <w:rsid w:val="004D5B79"/>
    <w:rsid w:val="004F0BED"/>
    <w:rsid w:val="004F47C2"/>
    <w:rsid w:val="00507C56"/>
    <w:rsid w:val="00507FF5"/>
    <w:rsid w:val="00516BAB"/>
    <w:rsid w:val="00521BEB"/>
    <w:rsid w:val="00524BE8"/>
    <w:rsid w:val="00534BFF"/>
    <w:rsid w:val="00542A12"/>
    <w:rsid w:val="00544EC1"/>
    <w:rsid w:val="005535CD"/>
    <w:rsid w:val="00554CF9"/>
    <w:rsid w:val="00556C38"/>
    <w:rsid w:val="005640BA"/>
    <w:rsid w:val="00581A62"/>
    <w:rsid w:val="00583B43"/>
    <w:rsid w:val="00586D92"/>
    <w:rsid w:val="005911E7"/>
    <w:rsid w:val="00593E76"/>
    <w:rsid w:val="005952DD"/>
    <w:rsid w:val="005966B8"/>
    <w:rsid w:val="005A70C5"/>
    <w:rsid w:val="005B1209"/>
    <w:rsid w:val="005B736F"/>
    <w:rsid w:val="005C2BDA"/>
    <w:rsid w:val="005C4FA3"/>
    <w:rsid w:val="005D0B3F"/>
    <w:rsid w:val="005D6E3C"/>
    <w:rsid w:val="005E3663"/>
    <w:rsid w:val="005F0D40"/>
    <w:rsid w:val="005F5F78"/>
    <w:rsid w:val="005F631C"/>
    <w:rsid w:val="005F6B53"/>
    <w:rsid w:val="0060022F"/>
    <w:rsid w:val="00601B51"/>
    <w:rsid w:val="00602307"/>
    <w:rsid w:val="00606909"/>
    <w:rsid w:val="00612152"/>
    <w:rsid w:val="00616ECB"/>
    <w:rsid w:val="00617371"/>
    <w:rsid w:val="00621375"/>
    <w:rsid w:val="00621976"/>
    <w:rsid w:val="006266A0"/>
    <w:rsid w:val="0063218E"/>
    <w:rsid w:val="00632C98"/>
    <w:rsid w:val="00633B4B"/>
    <w:rsid w:val="00635973"/>
    <w:rsid w:val="00635B00"/>
    <w:rsid w:val="00636B61"/>
    <w:rsid w:val="00637D9F"/>
    <w:rsid w:val="00640808"/>
    <w:rsid w:val="006450C4"/>
    <w:rsid w:val="00647046"/>
    <w:rsid w:val="00647517"/>
    <w:rsid w:val="00647ECE"/>
    <w:rsid w:val="006506A3"/>
    <w:rsid w:val="00652686"/>
    <w:rsid w:val="00662161"/>
    <w:rsid w:val="0066561B"/>
    <w:rsid w:val="00665C97"/>
    <w:rsid w:val="00665FB1"/>
    <w:rsid w:val="00671292"/>
    <w:rsid w:val="006736EE"/>
    <w:rsid w:val="00673DF8"/>
    <w:rsid w:val="00684701"/>
    <w:rsid w:val="00692284"/>
    <w:rsid w:val="00692C21"/>
    <w:rsid w:val="00694D76"/>
    <w:rsid w:val="006A1BD7"/>
    <w:rsid w:val="006C1E0F"/>
    <w:rsid w:val="006C2658"/>
    <w:rsid w:val="006C2972"/>
    <w:rsid w:val="006C5CAF"/>
    <w:rsid w:val="006D0002"/>
    <w:rsid w:val="006D0D76"/>
    <w:rsid w:val="006D7AF7"/>
    <w:rsid w:val="006F02B3"/>
    <w:rsid w:val="006F3243"/>
    <w:rsid w:val="006F5EDB"/>
    <w:rsid w:val="006F7B33"/>
    <w:rsid w:val="00700E33"/>
    <w:rsid w:val="00714FCF"/>
    <w:rsid w:val="00716A1E"/>
    <w:rsid w:val="00724B05"/>
    <w:rsid w:val="00736DF3"/>
    <w:rsid w:val="007451AA"/>
    <w:rsid w:val="0074549C"/>
    <w:rsid w:val="00746A3B"/>
    <w:rsid w:val="00746C65"/>
    <w:rsid w:val="00761861"/>
    <w:rsid w:val="00764CD6"/>
    <w:rsid w:val="00775DE1"/>
    <w:rsid w:val="00777E17"/>
    <w:rsid w:val="007802CF"/>
    <w:rsid w:val="00780B13"/>
    <w:rsid w:val="00781381"/>
    <w:rsid w:val="007842CD"/>
    <w:rsid w:val="007861ED"/>
    <w:rsid w:val="00790CEF"/>
    <w:rsid w:val="00794B14"/>
    <w:rsid w:val="007950E1"/>
    <w:rsid w:val="0079652E"/>
    <w:rsid w:val="007A1151"/>
    <w:rsid w:val="007A3472"/>
    <w:rsid w:val="007A5605"/>
    <w:rsid w:val="007A7FA6"/>
    <w:rsid w:val="007B1245"/>
    <w:rsid w:val="007C2056"/>
    <w:rsid w:val="007D5135"/>
    <w:rsid w:val="007E0F45"/>
    <w:rsid w:val="007E1717"/>
    <w:rsid w:val="0080192D"/>
    <w:rsid w:val="008074B3"/>
    <w:rsid w:val="00810A60"/>
    <w:rsid w:val="00833FB3"/>
    <w:rsid w:val="008345CF"/>
    <w:rsid w:val="008467F3"/>
    <w:rsid w:val="00846B40"/>
    <w:rsid w:val="008500A2"/>
    <w:rsid w:val="0085470D"/>
    <w:rsid w:val="0087107B"/>
    <w:rsid w:val="008839A1"/>
    <w:rsid w:val="00891631"/>
    <w:rsid w:val="00896A1B"/>
    <w:rsid w:val="008A1283"/>
    <w:rsid w:val="008A2313"/>
    <w:rsid w:val="008A70C9"/>
    <w:rsid w:val="008B3300"/>
    <w:rsid w:val="008B5435"/>
    <w:rsid w:val="008C2E37"/>
    <w:rsid w:val="008E413B"/>
    <w:rsid w:val="008E5AC7"/>
    <w:rsid w:val="008E6E7F"/>
    <w:rsid w:val="009009F9"/>
    <w:rsid w:val="00912EF2"/>
    <w:rsid w:val="00912FE7"/>
    <w:rsid w:val="00913E5D"/>
    <w:rsid w:val="00924497"/>
    <w:rsid w:val="00935D6F"/>
    <w:rsid w:val="009363FF"/>
    <w:rsid w:val="00943418"/>
    <w:rsid w:val="00947831"/>
    <w:rsid w:val="009508A9"/>
    <w:rsid w:val="00952B27"/>
    <w:rsid w:val="00954D04"/>
    <w:rsid w:val="00956F65"/>
    <w:rsid w:val="0096476F"/>
    <w:rsid w:val="0097169F"/>
    <w:rsid w:val="00975589"/>
    <w:rsid w:val="00976610"/>
    <w:rsid w:val="0097746E"/>
    <w:rsid w:val="009779BD"/>
    <w:rsid w:val="00981210"/>
    <w:rsid w:val="009843E4"/>
    <w:rsid w:val="009A1424"/>
    <w:rsid w:val="009A438C"/>
    <w:rsid w:val="009A4D1A"/>
    <w:rsid w:val="009A5DE5"/>
    <w:rsid w:val="009A7F32"/>
    <w:rsid w:val="009B0822"/>
    <w:rsid w:val="009B3BDB"/>
    <w:rsid w:val="009C3038"/>
    <w:rsid w:val="009D2277"/>
    <w:rsid w:val="009D275D"/>
    <w:rsid w:val="009F2622"/>
    <w:rsid w:val="009F2760"/>
    <w:rsid w:val="00A011F4"/>
    <w:rsid w:val="00A14581"/>
    <w:rsid w:val="00A1561B"/>
    <w:rsid w:val="00A1673A"/>
    <w:rsid w:val="00A22BE4"/>
    <w:rsid w:val="00A22D2F"/>
    <w:rsid w:val="00A269FE"/>
    <w:rsid w:val="00A33F33"/>
    <w:rsid w:val="00A3656A"/>
    <w:rsid w:val="00A44295"/>
    <w:rsid w:val="00A47640"/>
    <w:rsid w:val="00A50290"/>
    <w:rsid w:val="00A50ADF"/>
    <w:rsid w:val="00A57167"/>
    <w:rsid w:val="00A61392"/>
    <w:rsid w:val="00A715C4"/>
    <w:rsid w:val="00A72C16"/>
    <w:rsid w:val="00A81F85"/>
    <w:rsid w:val="00A83208"/>
    <w:rsid w:val="00AA22F1"/>
    <w:rsid w:val="00AA7C88"/>
    <w:rsid w:val="00AB0B41"/>
    <w:rsid w:val="00AB2C79"/>
    <w:rsid w:val="00AB461A"/>
    <w:rsid w:val="00AB5A1F"/>
    <w:rsid w:val="00AE7266"/>
    <w:rsid w:val="00AF0BB1"/>
    <w:rsid w:val="00AF157E"/>
    <w:rsid w:val="00AF35CA"/>
    <w:rsid w:val="00AF62B4"/>
    <w:rsid w:val="00B05221"/>
    <w:rsid w:val="00B113FA"/>
    <w:rsid w:val="00B23F27"/>
    <w:rsid w:val="00B24AD1"/>
    <w:rsid w:val="00B26290"/>
    <w:rsid w:val="00B27D38"/>
    <w:rsid w:val="00B42D59"/>
    <w:rsid w:val="00B541A4"/>
    <w:rsid w:val="00B82185"/>
    <w:rsid w:val="00B82361"/>
    <w:rsid w:val="00B823A1"/>
    <w:rsid w:val="00B84A75"/>
    <w:rsid w:val="00B92DFD"/>
    <w:rsid w:val="00B93BA3"/>
    <w:rsid w:val="00BA3BA0"/>
    <w:rsid w:val="00BA7184"/>
    <w:rsid w:val="00BC0589"/>
    <w:rsid w:val="00BC0A46"/>
    <w:rsid w:val="00BC1A93"/>
    <w:rsid w:val="00BD0452"/>
    <w:rsid w:val="00BD14D1"/>
    <w:rsid w:val="00BD2448"/>
    <w:rsid w:val="00BF1FAF"/>
    <w:rsid w:val="00C061F8"/>
    <w:rsid w:val="00C12EAD"/>
    <w:rsid w:val="00C14594"/>
    <w:rsid w:val="00C21201"/>
    <w:rsid w:val="00C2689D"/>
    <w:rsid w:val="00C30313"/>
    <w:rsid w:val="00C34369"/>
    <w:rsid w:val="00C35716"/>
    <w:rsid w:val="00C5195F"/>
    <w:rsid w:val="00C524DC"/>
    <w:rsid w:val="00C66E39"/>
    <w:rsid w:val="00C85D2B"/>
    <w:rsid w:val="00C86DD4"/>
    <w:rsid w:val="00C879B5"/>
    <w:rsid w:val="00C904C5"/>
    <w:rsid w:val="00C950E6"/>
    <w:rsid w:val="00C9631B"/>
    <w:rsid w:val="00CA1FB8"/>
    <w:rsid w:val="00CA6748"/>
    <w:rsid w:val="00CB1D68"/>
    <w:rsid w:val="00CB2EF9"/>
    <w:rsid w:val="00CB3291"/>
    <w:rsid w:val="00CC3673"/>
    <w:rsid w:val="00CC6B2F"/>
    <w:rsid w:val="00CD3996"/>
    <w:rsid w:val="00CD735C"/>
    <w:rsid w:val="00CE3D37"/>
    <w:rsid w:val="00CE42EC"/>
    <w:rsid w:val="00CF1B6D"/>
    <w:rsid w:val="00CF4C6F"/>
    <w:rsid w:val="00CF5DF9"/>
    <w:rsid w:val="00D06E3E"/>
    <w:rsid w:val="00D07934"/>
    <w:rsid w:val="00D07D2D"/>
    <w:rsid w:val="00D169B1"/>
    <w:rsid w:val="00D25BA7"/>
    <w:rsid w:val="00D35E05"/>
    <w:rsid w:val="00D35FC8"/>
    <w:rsid w:val="00D438B3"/>
    <w:rsid w:val="00D54837"/>
    <w:rsid w:val="00D5506C"/>
    <w:rsid w:val="00D74B7B"/>
    <w:rsid w:val="00D848A7"/>
    <w:rsid w:val="00D87BFC"/>
    <w:rsid w:val="00D92FAE"/>
    <w:rsid w:val="00D97C59"/>
    <w:rsid w:val="00DA3172"/>
    <w:rsid w:val="00DA35E3"/>
    <w:rsid w:val="00DB1AD3"/>
    <w:rsid w:val="00DB4047"/>
    <w:rsid w:val="00DC5986"/>
    <w:rsid w:val="00DD4D98"/>
    <w:rsid w:val="00DD656E"/>
    <w:rsid w:val="00DE6726"/>
    <w:rsid w:val="00DF166F"/>
    <w:rsid w:val="00E02446"/>
    <w:rsid w:val="00E02F29"/>
    <w:rsid w:val="00E0367B"/>
    <w:rsid w:val="00E04160"/>
    <w:rsid w:val="00E06BD8"/>
    <w:rsid w:val="00E11B88"/>
    <w:rsid w:val="00E17198"/>
    <w:rsid w:val="00E2108D"/>
    <w:rsid w:val="00E24497"/>
    <w:rsid w:val="00E25A43"/>
    <w:rsid w:val="00E26B29"/>
    <w:rsid w:val="00E33FB8"/>
    <w:rsid w:val="00E430E2"/>
    <w:rsid w:val="00E52014"/>
    <w:rsid w:val="00E6573F"/>
    <w:rsid w:val="00E65B6A"/>
    <w:rsid w:val="00E80E30"/>
    <w:rsid w:val="00E82A86"/>
    <w:rsid w:val="00EA325E"/>
    <w:rsid w:val="00EA37EE"/>
    <w:rsid w:val="00EA6FB0"/>
    <w:rsid w:val="00EB4096"/>
    <w:rsid w:val="00EC2726"/>
    <w:rsid w:val="00ED1937"/>
    <w:rsid w:val="00ED7984"/>
    <w:rsid w:val="00EE0486"/>
    <w:rsid w:val="00EF055E"/>
    <w:rsid w:val="00EF1F83"/>
    <w:rsid w:val="00EF5C0B"/>
    <w:rsid w:val="00EF655D"/>
    <w:rsid w:val="00EF704E"/>
    <w:rsid w:val="00F06822"/>
    <w:rsid w:val="00F07C2F"/>
    <w:rsid w:val="00F178B9"/>
    <w:rsid w:val="00F17B4D"/>
    <w:rsid w:val="00F23C7D"/>
    <w:rsid w:val="00F32C9F"/>
    <w:rsid w:val="00F40D59"/>
    <w:rsid w:val="00F42C49"/>
    <w:rsid w:val="00F4546B"/>
    <w:rsid w:val="00F52BC8"/>
    <w:rsid w:val="00F52F46"/>
    <w:rsid w:val="00F56C56"/>
    <w:rsid w:val="00F56FED"/>
    <w:rsid w:val="00F60A50"/>
    <w:rsid w:val="00F70D58"/>
    <w:rsid w:val="00F72FA0"/>
    <w:rsid w:val="00F76200"/>
    <w:rsid w:val="00F810F2"/>
    <w:rsid w:val="00F844B7"/>
    <w:rsid w:val="00F851B9"/>
    <w:rsid w:val="00F855BB"/>
    <w:rsid w:val="00F867EA"/>
    <w:rsid w:val="00F93FBA"/>
    <w:rsid w:val="00F95921"/>
    <w:rsid w:val="00F97B88"/>
    <w:rsid w:val="00FA043F"/>
    <w:rsid w:val="00FB1C01"/>
    <w:rsid w:val="00FB4B8D"/>
    <w:rsid w:val="00FC0937"/>
    <w:rsid w:val="00FC2EBB"/>
    <w:rsid w:val="00FE3A1A"/>
    <w:rsid w:val="00FF0397"/>
    <w:rsid w:val="00FF6A78"/>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cs="Tahoma" w:hAnsi="Tahoma" w:ascii="Tahoma"/>
      <w:sz w:val="16"/>
      <w:szCs w:val="16"/>
    </w:rPr>
  </w:style>
  <w:style w:customStyle="true" w:styleId="TekstbaloniaChar" w:type="character">
    <w:name w:val="Tekst balončića Char"/>
    <w:basedOn w:val="Zadanifontodlomka"/>
    <w:link w:val="Tekstbalonia"/>
    <w:rsid w:val="00364943"/>
    <w:rPr>
      <w:rFonts w:cs="Tahoma" w:hAnsi="Tahoma" w:ascii="Tahoma"/>
      <w:sz w:val="16"/>
      <w:szCs w:val="16"/>
    </w:rPr>
  </w:style>
  <w:style w:styleId="Podnoje" w:type="paragraph">
    <w:name w:val="footer"/>
    <w:basedOn w:val="Normal"/>
    <w:link w:val="PodnojeChar"/>
    <w:rsid w:val="00D06E3E"/>
    <w:pPr>
      <w:tabs>
        <w:tab w:pos="4536" w:val="center"/>
        <w:tab w:pos="9072" w:val="right"/>
      </w:tabs>
    </w:pPr>
  </w:style>
  <w:style w:customStyle="true" w:styleId="PodnojeChar" w:type="character">
    <w:name w:val="Podnožje Char"/>
    <w:basedOn w:val="Zadanifontodlomka"/>
    <w:link w:val="Podnoje"/>
    <w:rsid w:val="00D06E3E"/>
    <w:rPr>
      <w:sz w:val="24"/>
      <w:szCs w:val="24"/>
    </w:rPr>
  </w:style>
  <w:style w:styleId="Tekstrezerviranogmjesta" w:type="character">
    <w:name w:val="Placeholder Text"/>
    <w:basedOn w:val="Zadanifontodlomka"/>
    <w:uiPriority w:val="99"/>
    <w:semiHidden/>
    <w:rsid w:val="0019143B"/>
    <w:rPr>
      <w:color w:val="808080"/>
      <w:bdr w:space="0" w:sz="0" w:color="auto" w:val="none"/>
      <w:shd w:fill="CCFFFF" w:color="auto" w:val="clear"/>
    </w:rPr>
  </w:style>
  <w:style w:customStyle="true" w:styleId="eSPISCCParagraphDefaultFont" w:type="character">
    <w:name w:val="eSPIS_CC_Paragraph Default Font"/>
    <w:basedOn w:val="Zadanifontodlomka"/>
    <w:rsid w:val="001914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143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914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14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ascii="Tahoma" w:cs="Tahoma" w:hAnsi="Tahoma"/>
      <w:sz w:val="16"/>
      <w:szCs w:val="16"/>
    </w:rPr>
  </w:style>
  <w:style w:customStyle="1" w:styleId="TekstbaloniaChar" w:type="character">
    <w:name w:val="Tekst balončića Char"/>
    <w:basedOn w:val="Zadanifontodlomka"/>
    <w:link w:val="Tekstbalonia"/>
    <w:rsid w:val="00364943"/>
    <w:rPr>
      <w:rFonts w:ascii="Tahoma" w:cs="Tahoma" w:hAnsi="Tahoma"/>
      <w:sz w:val="16"/>
      <w:szCs w:val="16"/>
    </w:rPr>
  </w:style>
  <w:style w:styleId="Podnoje" w:type="paragraph">
    <w:name w:val="footer"/>
    <w:basedOn w:val="Normal"/>
    <w:link w:val="PodnojeChar"/>
    <w:rsid w:val="00D06E3E"/>
    <w:pPr>
      <w:tabs>
        <w:tab w:pos="4536" w:val="center"/>
        <w:tab w:pos="9072" w:val="right"/>
      </w:tabs>
    </w:pPr>
  </w:style>
  <w:style w:customStyle="1" w:styleId="PodnojeChar" w:type="character">
    <w:name w:val="Podnožje Char"/>
    <w:basedOn w:val="Zadanifontodlomka"/>
    <w:link w:val="Podnoje"/>
    <w:rsid w:val="00D06E3E"/>
    <w:rPr>
      <w:sz w:val="24"/>
      <w:szCs w:val="24"/>
    </w:rPr>
  </w:style>
  <w:style w:styleId="Tekstrezerviranogmjesta" w:type="character">
    <w:name w:val="Placeholder Text"/>
    <w:basedOn w:val="Zadanifontodlomka"/>
    <w:uiPriority w:val="99"/>
    <w:semiHidden/>
    <w:rsid w:val="0019143B"/>
    <w:rPr>
      <w:color w:val="808080"/>
      <w:bdr w:color="auto" w:space="0" w:sz="0" w:val="none"/>
      <w:shd w:color="auto" w:fill="CCFFFF" w:val="clear"/>
    </w:rPr>
  </w:style>
  <w:style w:customStyle="1" w:styleId="eSPISCCParagraphDefaultFont" w:type="character">
    <w:name w:val="eSPIS_CC_Paragraph Default Font"/>
    <w:basedOn w:val="Zadanifontodlomka"/>
    <w:rsid w:val="001914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143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914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14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2012.</izvorni_sadrzaj>
    <derivirana_varijabla naziv="DomainObject.Predmet.DatumOsnivanja_1">21.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St-1172/2012</izvorni_sadrzaj>
    <derivirana_varijabla naziv="DomainObject.Predmet.OznakaBroj_1">St-1172/2012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DALIT CORP d.d.</izvorni_sadrzaj>
    <derivirana_varijabla naziv="DomainObject.Predmet.ProtustrankaFormated_1">  DALIT CORP d.d.</derivirana_varijabla>
  </DomainObject.Predmet.ProtustrankaFormated>
  <DomainObject.Predmet.ProtustrankaFormatedOIB>
    <izvorni_sadrzaj>  DALIT CORP d.d., OIB 61154571122</izvorni_sadrzaj>
    <derivirana_varijabla naziv="DomainObject.Predmet.ProtustrankaFormatedOIB_1">  DALIT CORP d.d., OIB 61154571122</derivirana_varijabla>
  </DomainObject.Predmet.ProtustrankaFormatedOIB>
  <DomainObject.Predmet.ProtustrankaFormatedWithAdress>
    <izvorni_sadrzaj> DALIT CORP d.d., PRILAZ GJURE DEŽELIĆA 30, 10000 Zagreb</izvorni_sadrzaj>
    <derivirana_varijabla naziv="DomainObject.Predmet.ProtustrankaFormatedWithAdress_1"> DALIT CORP d.d., PRILAZ GJURE DEŽELIĆA 30, 10000 Zagreb</derivirana_varijabla>
  </DomainObject.Predmet.ProtustrankaFormatedWithAdress>
  <DomainObject.Predmet.ProtustrankaFormatedWithAdressOIB>
    <izvorni_sadrzaj> DALIT CORP d.d., OIB 61154571122, PRILAZ GJURE DEŽELIĆA 30, 10000 Zagreb</izvorni_sadrzaj>
    <derivirana_varijabla naziv="DomainObject.Predmet.ProtustrankaFormatedWithAdressOIB_1"> DALIT CORP d.d., OIB 61154571122, PRILAZ GJURE DEŽELIĆA 30, 10000 Zagreb</derivirana_varijabla>
  </DomainObject.Predmet.ProtustrankaFormatedWithAdressOIB>
  <DomainObject.Predmet.ProtustrankaWithAdress>
    <izvorni_sadrzaj>DALIT CORP d.d. PRILAZ GJURE DEŽELIĆA 30, 10000 Zagreb</izvorni_sadrzaj>
    <derivirana_varijabla naziv="DomainObject.Predmet.ProtustrankaWithAdress_1">DALIT CORP d.d. PRILAZ GJURE DEŽELIĆA 30, 10000 Zagreb</derivirana_varijabla>
  </DomainObject.Predmet.ProtustrankaWithAdress>
  <DomainObject.Predmet.ProtustrankaWithAdressOIB>
    <izvorni_sadrzaj>DALIT CORP d.d., OIB 61154571122, PRILAZ GJURE DEŽELIĆA 30, 10000 Zagreb</izvorni_sadrzaj>
    <derivirana_varijabla naziv="DomainObject.Predmet.ProtustrankaWithAdressOIB_1">DALIT CORP d.d., OIB 61154571122, PRILAZ GJURE DEŽELIĆA 30, 10000 Zagreb</derivirana_varijabla>
  </DomainObject.Predmet.ProtustrankaWithAdressOIB>
  <DomainObject.Predmet.ProtustrankaNazivFormated>
    <izvorni_sadrzaj>DALIT CORP d.d.</izvorni_sadrzaj>
    <derivirana_varijabla naziv="DomainObject.Predmet.ProtustrankaNazivFormated_1">DALIT CORP d.d.</derivirana_varijabla>
  </DomainObject.Predmet.ProtustrankaNazivFormated>
  <DomainObject.Predmet.ProtustrankaNazivFormatedOIB>
    <izvorni_sadrzaj>DALIT CORP d.d., OIB 61154571122</izvorni_sadrzaj>
    <derivirana_varijabla naziv="DomainObject.Predmet.ProtustrankaNazivFormatedOIB_1">DALIT CORP d.d., OIB 61154571122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Zagreb zastupanog po punomoćniku ŽUPANIJSKO DRŽAVNO ODVJETNIŠTVO; VJEROVNICI; Marko Wagner</izvorni_sadrzaj>
    <derivirana_varijabla naziv="DomainObject.Predmet.StrankaFormated_1">  Porezna uprava, Područni ured Zagreb zastupanog po punomoćniku ŽUPANIJSKO DRŽAVNO ODVJETNIŠTVO; VJEROVNICI; Marko Wagner</derivirana_varijabla>
  </DomainObject.Predmet.StrankaFormated>
  <DomainObject.Predmet.StrankaFormatedOIB>
    <izvorni_sadrzaj>  Porezna uprava, Područni ured Zagreb, OIB 18683136487 zastupanog po punomoćniku ŽUPANIJSKO DRŽAVNO ODVJETNIŠTVO; VJEROVNICI; Marko Wagner, OIB 29828584145</izvorni_sadrzaj>
    <derivirana_varijabla naziv="DomainObject.Predmet.StrankaFormatedOIB_1">  Porezna uprava, Područni ured Zagreb, OIB 18683136487 zastupanog po punomoćniku ŽUPANIJSKO DRŽAVNO ODVJETNIŠTVO; VJEROVNICI; Marko Wagner, OIB 29828584145</derivirana_varijabla>
  </DomainObject.Predmet.StrankaFormatedOIB>
  <DomainObject.Predmet.StrankaFormatedWithAdress>
    <izvorni_sadrzaj> Porezna uprava, Područni ured Zagreb, Av.Dubrovnik 32, 10000 Zagreb zastupanog po punomoćniku ŽUPANIJSKO DRŽAVNO ODVJETNIŠTVO; VJEROVNICI; Marko Wagner, Jukićeva Ulica 36, 10000 Zagreb</izvorni_sadrzaj>
    <derivirana_varijabla naziv="DomainObject.Predmet.StrankaFormatedWithAdress_1"> Porezna uprava, Područni ured Zagreb, Av.Dubrovnik 32, 10000 Zagreb zastupanog po punomoćniku ŽUPANIJSKO DRŽAVNO ODVJETNIŠTVO; VJEROVNICI; Marko Wagner, Jukićeva Ulica 36, 10000 Zagreb</derivirana_varijabla>
  </DomainObject.Predmet.StrankaFormatedWithAdress>
  <DomainObject.Predmet.StrankaFormatedWithAdressOIB>
    <izvorni_sadrzaj> Porezna uprava, Područni ured Zagreb, OIB 18683136487, Av.Dubrovnik 32, 10000 Zagreb zastupanog po punomoćniku ŽUPANIJSKO DRŽAVNO ODVJETNIŠTVO; VJEROVNICI; Marko Wagner, OIB 29828584145, Jukićeva Ulica 36, 10000 Zagreb</izvorni_sadrzaj>
    <derivirana_varijabla naziv="DomainObject.Predmet.StrankaFormatedWithAdressOIB_1"> Porezna uprava, Područni ured Zagreb, OIB 18683136487, Av.Dubrovnik 32, 10000 Zagreb zastupanog po punomoćniku ŽUPANIJSKO DRŽAVNO ODVJETNIŠTVO; VJEROVNICI; Marko Wagner, OIB 29828584145, Jukićeva Ulica 36, 10000 Zagreb</derivirana_varijabla>
  </DomainObject.Predmet.StrankaFormatedWithAdressOIB>
  <DomainObject.Predmet.StrankaWithAdress>
    <izvorni_sadrzaj>Porezna uprava, Područni ured Zagreb Av.Dubrovnik 32,10000 Zagreb,VJEROVNICI ,Marko Wagner Jukićeva Ulica 36,10000 Zagreb</izvorni_sadrzaj>
    <derivirana_varijabla naziv="DomainObject.Predmet.StrankaWithAdress_1">Porezna uprava, Područni ured Zagreb Av.Dubrovnik 32,10000 Zagreb,VJEROVNICI ,Marko Wagner Jukićeva Ulica 36,10000 Zagreb</derivirana_varijabla>
  </DomainObject.Predmet.StrankaWithAdress>
  <DomainObject.Predmet.StrankaWithAdressOIB>
    <izvorni_sadrzaj>Porezna uprava, Područni ured Zagreb, OIB 18683136487, Av.Dubrovnik 32,10000 Zagreb,VJEROVNICI,Marko Wagner, OIB 29828584145, Jukićeva Ulica 36,10000 Zagreb</izvorni_sadrzaj>
    <derivirana_varijabla naziv="DomainObject.Predmet.StrankaWithAdressOIB_1">Porezna uprava, Područni ured Zagreb, OIB 18683136487, Av.Dubrovnik 32,10000 Zagreb,VJEROVNICI,Marko Wagner, OIB 29828584145, Jukićeva Ulica 36,10000 Zagreb</derivirana_varijabla>
  </DomainObject.Predmet.StrankaWithAdressOIB>
  <DomainObject.Predmet.StrankaNazivFormated>
    <izvorni_sadrzaj>Porezna uprava, Područni ured Zagreb,VJEROVNICI,Marko Wagner</izvorni_sadrzaj>
    <derivirana_varijabla naziv="DomainObject.Predmet.StrankaNazivFormated_1">Porezna uprava, Područni ured Zagreb,VJEROVNICI,Marko Wagner</derivirana_varijabla>
  </DomainObject.Predmet.StrankaNazivFormated>
  <DomainObject.Predmet.StrankaNazivFormatedOIB>
    <izvorni_sadrzaj>Porezna uprava, Područni ured Zagreb, OIB 18683136487,VJEROVNICI,Marko Wagner, OIB 29828584145</izvorni_sadrzaj>
    <derivirana_varijabla naziv="DomainObject.Predmet.StrankaNazivFormatedOIB_1">Porezna uprava, Područni ured Zagreb, OIB 18683136487,VJEROVNICI,Marko Wagner, OIB 29828584145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Porezna uprava, Područni ured Zagreb zastupanog po punomoćniku ŽUPANIJSKO DRŽAVNO ODVJETNIŠTVO</item>
      <item>VJEROVNICI</item>
      <item>Marko Wagner</item>
    </izvorni_sadrzaj>
    <derivirana_varijabla naziv="DomainObject.Predmet.StrankaListFormated_1">
      <item>Porezna uprava, Područni ured Zagreb zastupanog po punomoćniku ŽUPANIJSKO DRŽAVNO ODVJETNIŠTVO</item>
      <item>VJEROVNICI</item>
      <item>Marko Wagner</item>
    </derivirana_varijabla>
  </DomainObject.Predmet.StrankaListFormated>
  <DomainObject.Predmet.StrankaListFormatedOIB>
    <izvorni_sadrzaj>
      <item>Porezna uprava, Područni ured Zagreb, OIB 18683136487 zastupanog po punomoćniku ŽUPANIJSKO DRŽAVNO ODVJETNIŠTVO</item>
      <item>VJEROVNICI</item>
      <item>Marko Wagner, OIB 29828584145</item>
    </izvorni_sadrzaj>
    <derivirana_varijabla naziv="DomainObject.Predmet.StrankaListFormatedOIB_1">
      <item>Porezna uprava, Područni ured Zagreb, OIB 18683136487 zastupanog po punomoćniku ŽUPANIJSKO DRŽAVNO ODVJETNIŠTVO</item>
      <item>VJEROVNICI</item>
      <item>Marko Wagner, OIB 29828584145</item>
    </derivirana_varijabla>
  </DomainObject.Predmet.StrankaListFormatedOIB>
  <DomainObject.Predmet.StrankaListFormatedWithAdress>
    <izvorni_sadrzaj>
      <item>Porezna uprava, Područni ured Zagreb, Av.Dubrovnik 32, 10000 Zagreb zastupanog po punomoćniku ŽUPANIJSKO DRŽAVNO ODVJETNIŠTVO</item>
      <item>VJEROVNICI</item>
      <item>Marko Wagner, Jukićeva Ulica 36, 10000 Zagreb</item>
    </izvorni_sadrzaj>
    <derivirana_varijabla naziv="DomainObject.Predmet.StrankaListFormatedWithAdress_1">
      <item>Porezna uprava, Područni ured Zagreb, Av.Dubrovnik 32, 10000 Zagreb zastupanog po punomoćniku ŽUPANIJSKO DRŽAVNO ODVJETNIŠTVO</item>
      <item>VJEROVNICI</item>
      <item>Marko Wagner, Jukićeva Ulica 36, 10000 Zagreb</item>
    </derivirana_varijabla>
  </DomainObject.Predmet.StrankaListFormatedWithAdress>
  <DomainObject.Predmet.StrankaListFormatedWithAdressOIB>
    <izvorni_sadrzaj>
      <item>Porezna uprava, Područni ured Zagreb, OIB 18683136487, Av.Dubrovnik 32, 10000 Zagreb zastupanog po punomoćniku ŽUPANIJSKO DRŽAVNO ODVJETNIŠTVO</item>
      <item>VJEROVNICI</item>
      <item>Marko Wagner, OIB 29828584145, Jukićeva Ulica 36, 10000 Zagreb</item>
    </izvorni_sadrzaj>
    <derivirana_varijabla naziv="DomainObject.Predmet.StrankaListFormatedWithAdressOIB_1">
      <item>Porezna uprava, Područni ured Zagreb, OIB 18683136487, Av.Dubrovnik 32, 10000 Zagreb zastupanog po punomoćniku ŽUPANIJSKO DRŽAVNO ODVJETNIŠTVO</item>
      <item>VJEROVNICI</item>
      <item>Marko Wagner, OIB 29828584145, Jukićeva Ulica 36, 10000 Zagreb</item>
    </derivirana_varijabla>
  </DomainObject.Predmet.StrankaListFormatedWithAdressOIB>
  <DomainObject.Predmet.StrankaListNazivFormated>
    <izvorni_sadrzaj>
      <item>Porezna uprava, Područni ured Zagreb</item>
      <item>VJEROVNICI</item>
      <item>Marko Wagner</item>
    </izvorni_sadrzaj>
    <derivirana_varijabla naziv="DomainObject.Predmet.StrankaListNazivFormated_1">
      <item>Porezna uprava, Područni ured Zagreb</item>
      <item>VJEROVNICI</item>
      <item>Marko Wagner</item>
    </derivirana_varijabla>
  </DomainObject.Predmet.StrankaListNazivFormated>
  <DomainObject.Predmet.StrankaListNazivFormatedOIB>
    <izvorni_sadrzaj>
      <item>Porezna uprava, Područni ured Zagreb, OIB 18683136487</item>
      <item>VJEROVNICI</item>
      <item>Marko Wagner, OIB 29828584145</item>
    </izvorni_sadrzaj>
    <derivirana_varijabla naziv="DomainObject.Predmet.StrankaListNazivFormatedOIB_1">
      <item>Porezna uprava, Područni ured Zagreb, OIB 18683136487</item>
      <item>VJEROVNICI</item>
      <item>Marko Wagner, OIB 29828584145</item>
    </derivirana_varijabla>
  </DomainObject.Predmet.StrankaListNazivFormatedOIB>
  <DomainObject.Predmet.ProtuStrankaListFormated>
    <izvorni_sadrzaj>
      <item>DALIT CORP d.d.</item>
    </izvorni_sadrzaj>
    <derivirana_varijabla naziv="DomainObject.Predmet.ProtuStrankaListFormated_1">
      <item>DALIT CORP d.d.</item>
    </derivirana_varijabla>
  </DomainObject.Predmet.ProtuStrankaListFormated>
  <DomainObject.Predmet.ProtuStrankaListFormatedOIB>
    <izvorni_sadrzaj>
      <item>DALIT CORP d.d., OIB 61154571122</item>
    </izvorni_sadrzaj>
    <derivirana_varijabla naziv="DomainObject.Predmet.ProtuStrankaListFormatedOIB_1">
      <item>DALIT CORP d.d., OIB 61154571122</item>
    </derivirana_varijabla>
  </DomainObject.Predmet.ProtuStrankaListFormatedOIB>
  <DomainObject.Predmet.ProtuStrankaListFormatedWithAdress>
    <izvorni_sadrzaj>
      <item>DALIT CORP d.d., PRILAZ GJURE DEŽELIĆA 30, 10000 Zagreb</item>
    </izvorni_sadrzaj>
    <derivirana_varijabla naziv="DomainObject.Predmet.ProtuStrankaListFormatedWithAdress_1">
      <item>DALIT CORP d.d., PRILAZ GJURE DEŽELIĆA 30, 10000 Zagreb</item>
    </derivirana_varijabla>
  </DomainObject.Predmet.ProtuStrankaListFormatedWithAdress>
  <DomainObject.Predmet.ProtuStrankaListFormatedWithAdressOIB>
    <izvorni_sadrzaj>
      <item>DALIT CORP d.d., OIB 61154571122, PRILAZ GJURE DEŽELIĆA 30, 10000 Zagreb</item>
    </izvorni_sadrzaj>
    <derivirana_varijabla naziv="DomainObject.Predmet.ProtuStrankaListFormatedWithAdressOIB_1">
      <item>DALIT CORP d.d., OIB 61154571122, PRILAZ GJURE DEŽELIĆA 30, 10000 Zagreb</item>
    </derivirana_varijabla>
  </DomainObject.Predmet.ProtuStrankaListFormatedWithAdressOIB>
  <DomainObject.Predmet.ProtuStrankaListNazivFormated>
    <izvorni_sadrzaj>
      <item>DALIT CORP d.d.</item>
    </izvorni_sadrzaj>
    <derivirana_varijabla naziv="DomainObject.Predmet.ProtuStrankaListNazivFormated_1">
      <item>DALIT CORP d.d.</item>
    </derivirana_varijabla>
  </DomainObject.Predmet.ProtuStrankaListNazivFormated>
  <DomainObject.Predmet.ProtuStrankaListNazivFormatedOIB>
    <izvorni_sadrzaj>
      <item>DALIT CORP d.d., OIB 61154571122</item>
    </izvorni_sadrzaj>
    <derivirana_varijabla naziv="DomainObject.Predmet.ProtuStrankaListNazivFormatedOIB_1">
      <item>DALIT CORP d.d., OIB 61154571122</item>
    </derivirana_varijabla>
  </DomainObject.Predmet.ProtuStrankaListNazivFormatedOIB>
  <DomainObject.Predmet.OstaliListFormated>
    <izvorni_sadrzaj>
      <item>ŽUPANIJSKO DRŽAVNO ODVJETNIŠTVO punomoćnik sudionika u postupku Porezna uprava, Područni ured Zagreb</item>
      <item>Milorad Zajkovski</item>
      <item>ODVJ. SLAVEN ŠEGO</item>
      <item>MF-PU-PODRUČNI URED ZAGREB</item>
      <item>CENTAR BANKA dioničko društvo u stečaju</item>
      <item>HEP-ELEKTRA KRIŽ d.o.o.</item>
      <item>GRAD DARUVAR</item>
      <item>ODVJ. SLAVEN ŠEGO</item>
      <item>ODVJ. 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Formated_1">
      <item>ŽUPANIJSKO DRŽAVNO ODVJETNIŠTVO punomoćnik sudionika u postupku Porezna uprava, Područni ured Zagreb</item>
      <item>Milorad Zajkovski</item>
      <item>ODVJ. SLAVEN ŠEGO</item>
      <item>MF-PU-PODRUČNI URED ZAGREB</item>
      <item>CENTAR BANKA dioničko društvo u stečaju</item>
      <item>HEP-ELEKTRA KRIŽ d.o.o.</item>
      <item>GRAD DARUVAR</item>
      <item>ODVJ. SLAVEN ŠEGO</item>
      <item>ODVJ. 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Formated>
  <DomainObject.Predmet.OstaliListFormatedOIB>
    <izvorni_sadrzaj>
      <item>ŽUPANIJSKO DRŽAVNO ODVJETNIŠTVO punomoćnik sudionika u postupku Porezna uprava, Područni ured Zagreb</item>
      <item>Milorad Zajkovski, OIB 59768013642</item>
      <item>ODVJ. SLAVEN ŠEGO</item>
      <item>MF-PU-PODRUČNI URED ZAGREB</item>
      <item>CENTAR BANKA dioničko društvo u stečaju, OIB 89296739230</item>
      <item>HEP-ELEKTRA KRIŽ d.o.o.</item>
      <item>GRAD DARUVAR, OIB 35688993528</item>
      <item>ODVJ. SLAVEN ŠEGO</item>
      <item>ODVJ. SLAVEN ŠEGO</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FormatedOIB_1">
      <item>ŽUPANIJSKO DRŽAVNO ODVJETNIŠTVO punomoćnik sudionika u postupku Porezna uprava, Područni ured Zagreb</item>
      <item>Milorad Zajkovski, OIB 59768013642</item>
      <item>ODVJ. SLAVEN ŠEGO</item>
      <item>MF-PU-PODRUČNI URED ZAGREB</item>
      <item>CENTAR BANKA dioničko društvo u stečaju, OIB 89296739230</item>
      <item>HEP-ELEKTRA KRIŽ d.o.o.</item>
      <item>GRAD DARUVAR, OIB 35688993528</item>
      <item>ODVJ. SLAVEN ŠEGO</item>
      <item>ODVJ. SLAVEN ŠEGO</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FormatedOIB>
  <DomainObject.Predmet.OstaliListFormatedWithAdress>
    <izvorni_sadrzaj>
      <item>ŽUPANIJSKO DRŽAVNO ODVJETNIŠTVO, 10000 Zagreb punomoćnik sudionika u postupku Porezna uprava, Područni ured Zagreb</item>
      <item>Milorad Zajkovski, Ivana Vencla 32, 10290 Zaprešić</item>
      <item>ODVJ. SLAVEN ŠEGO, RADNIČKA C. 80, 10000 Zagreb</item>
      <item>MF-PU-PODRUČNI URED ZAGREB, BOŠKOVIĆEVA 5, 10000 Zagreb</item>
      <item>CENTAR BANKA dioničko društvo u stečaju, Heinzelova 47A, Zagreb</item>
      <item>HEP-ELEKTRA KRIŽ d.o.o., TRG SV. KRIŽA 7, 10314 Križ</item>
      <item>GRAD DARUVAR, TRG KRALJA TOMISLAVA 14, 43500 Daruvar</item>
      <item>ODVJ. SLAVEN ŠEGO, RADNIČKA C. 80, 10000 Zagreb</item>
      <item>ODVJ. 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izvorni_sadrzaj>
    <derivirana_varijabla naziv="DomainObject.Predmet.OstaliListFormatedWithAdress_1">
      <item>ŽUPANIJSKO DRŽAVNO ODVJETNIŠTVO, 10000 Zagreb punomoćnik sudionika u postupku Porezna uprava, Područni ured Zagreb</item>
      <item>Milorad Zajkovski, Ivana Vencla 32, 10290 Zaprešić</item>
      <item>ODVJ. SLAVEN ŠEGO, RADNIČKA C. 80, 10000 Zagreb</item>
      <item>MF-PU-PODRUČNI URED ZAGREB, BOŠKOVIĆEVA 5, 10000 Zagreb</item>
      <item>CENTAR BANKA dioničko društvo u stečaju, Heinzelova 47A, Zagreb</item>
      <item>HEP-ELEKTRA KRIŽ d.o.o., TRG SV. KRIŽA 7, 10314 Križ</item>
      <item>GRAD DARUVAR, TRG KRALJA TOMISLAVA 14, 43500 Daruvar</item>
      <item>ODVJ. SLAVEN ŠEGO, RADNIČKA C. 80, 10000 Zagreb</item>
      <item>ODVJ. SLAVEN ŠEGO, MEDULIĆEVA 4/2, 10000 Zagreb</item>
      <item>CENTAR BANKA dioničko društvo u stečaju, Heinzelova 47A, Zagreb</item>
      <item>PODRAVSKA BANKA dioničko društvo, Opatička 3, 48000 Koprivnica</item>
      <item>HRVATSKA POŠTANSKA BANKA, dioničko društvo, Jurišićeva 4, Zagreb</item>
      <item>HRVATSKA BANKA ZA OBNOVU I RAZVITAK, STROSSMAYEROV TRG 9, 10000 Zagreb</item>
      <item>GRAD DARUVAR, TRG KRALJA TOMISLAVA 14, 43500 Daruvar</item>
      <item>Zorislav Krivačić, Andrije Kačića Miošića 19, 43000 Bjelovar</item>
    </derivirana_varijabla>
  </DomainObject.Predmet.OstaliListFormatedWithAdress>
  <DomainObject.Predmet.OstaliListFormatedWithAdressOIB>
    <izvorni_sadrzaj>
      <item>ŽUPANIJSKO DRŽAVNO ODVJETNIŠTVO, 10000 Zagreb punomoćnik sudionika u postupku Porezna uprava, Područni ured Zagreb</item>
      <item>Milorad Zajkovski, OIB 59768013642, Ivana Vencla 32, 10290 Zaprešić</item>
      <item>ODVJ. SLAVEN ŠEGO, RADNIČKA C. 80,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ODVJ. SLAVEN ŠEGO, RADNIČKA C. 80, 10000 Zagreb</item>
      <item>ODVJ. SLAVEN ŠEGO,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izvorni_sadrzaj>
    <derivirana_varijabla naziv="DomainObject.Predmet.OstaliListFormatedWithAdressOIB_1">
      <item>ŽUPANIJSKO DRŽAVNO ODVJETNIŠTVO, 10000 Zagreb punomoćnik sudionika u postupku Porezna uprava, Područni ured Zagreb</item>
      <item>Milorad Zajkovski, OIB 59768013642, Ivana Vencla 32, 10290 Zaprešić</item>
      <item>ODVJ. SLAVEN ŠEGO, RADNIČKA C. 80, 10000 Zagreb</item>
      <item>MF-PU-PODRUČNI URED ZAGREB, BOŠKOVIĆEVA 5, 10000 Zagreb</item>
      <item>CENTAR BANKA dioničko društvo u stečaju, OIB 89296739230, Heinzelova 47A, Zagreb</item>
      <item>HEP-ELEKTRA KRIŽ d.o.o., TRG SV. KRIŽA 7, 10314 Križ</item>
      <item>GRAD DARUVAR, OIB 35688993528, TRG KRALJA TOMISLAVA 14, 43500 Daruvar</item>
      <item>ODVJ. SLAVEN ŠEGO, RADNIČKA C. 80, 10000 Zagreb</item>
      <item>ODVJ. SLAVEN ŠEGO, MEDULIĆEVA 4/2, 10000 Zagreb</item>
      <item>CENTAR BANKA dioničko društvo u stečaju, OIB 89296739230, Heinzelova 47A, Zagreb</item>
      <item>PODRAVSKA BANKA dioničko društvo, OIB 97326283154, Opatička 3, 48000 Koprivnica</item>
      <item>HRVATSKA POŠTANSKA BANKA, dioničko društvo, OIB 87939104217, Jurišićeva 4, Zagreb</item>
      <item>HRVATSKA BANKA ZA OBNOVU I RAZVITAK, STROSSMAYEROV TRG 9, 10000 Zagreb</item>
      <item>GRAD DARUVAR, TRG KRALJA TOMISLAVA 14, 43500 Daruvar</item>
      <item>Zorislav Krivačić, OIB 07189700601, Andrije Kačića Miošića 19, 43000 Bjelovar</item>
    </derivirana_varijabla>
  </DomainObject.Predmet.OstaliListFormatedWithAdressOIB>
  <DomainObject.Predmet.OstaliListNazivFormated>
    <izvorni_sadrzaj>
      <item>ŽUPANIJSKO DRŽAVNO ODVJETNIŠTVO</item>
      <item>Milorad Zajkovski</item>
      <item>ODVJ. SLAVEN ŠEGO</item>
      <item>MF-PU-PODRUČNI URED ZAGREB</item>
      <item>CENTAR BANKA dioničko društvo u stečaju</item>
      <item>HEP-ELEKTRA KRIŽ d.o.o.</item>
      <item>GRAD DARUVAR</item>
      <item>ODVJ. SLAVEN ŠEGO</item>
      <item>ODVJ. SLAVEN ŠEGO</item>
      <item>CENTAR BANKA dioničko društvo u stečaju</item>
      <item>PODRAVSKA BANKA dioničko društvo</item>
      <item>HRVATSKA POŠTANSKA BANKA, dioničko društvo</item>
      <item>HRVATSKA BANKA ZA OBNOVU I RAZVITAK</item>
      <item>GRAD DARUVAR</item>
      <item>Zorislav Krivačić</item>
    </izvorni_sadrzaj>
    <derivirana_varijabla naziv="DomainObject.Predmet.OstaliListNazivFormated_1">
      <item>ŽUPANIJSKO DRŽAVNO ODVJETNIŠTVO</item>
      <item>Milorad Zajkovski</item>
      <item>ODVJ. SLAVEN ŠEGO</item>
      <item>MF-PU-PODRUČNI URED ZAGREB</item>
      <item>CENTAR BANKA dioničko društvo u stečaju</item>
      <item>HEP-ELEKTRA KRIŽ d.o.o.</item>
      <item>GRAD DARUVAR</item>
      <item>ODVJ. SLAVEN ŠEGO</item>
      <item>ODVJ. SLAVEN ŠEGO</item>
      <item>CENTAR BANKA dioničko društvo u stečaju</item>
      <item>PODRAVSKA BANKA dioničko društvo</item>
      <item>HRVATSKA POŠTANSKA BANKA, dioničko društvo</item>
      <item>HRVATSKA BANKA ZA OBNOVU I RAZVITAK</item>
      <item>GRAD DARUVAR</item>
      <item>Zorislav Krivačić</item>
    </derivirana_varijabla>
  </DomainObject.Predmet.OstaliListNazivFormated>
  <DomainObject.Predmet.OstaliListNazivFormatedOIB>
    <izvorni_sadrzaj>
      <item>ŽUPANIJSKO DRŽAVNO ODVJETNIŠTVO</item>
      <item>Milorad Zajkovski, OIB 59768013642</item>
      <item>ODVJ. SLAVEN ŠEGO</item>
      <item>MF-PU-PODRUČNI URED ZAGREB</item>
      <item>CENTAR BANKA dioničko društvo u stečaju, OIB 89296739230</item>
      <item>HEP-ELEKTRA KRIŽ d.o.o.</item>
      <item>GRAD DARUVAR, OIB 35688993528</item>
      <item>ODVJ. SLAVEN ŠEGO</item>
      <item>ODVJ. SLAVEN ŠEGO</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izvorni_sadrzaj>
    <derivirana_varijabla naziv="DomainObject.Predmet.OstaliListNazivFormatedOIB_1">
      <item>ŽUPANIJSKO DRŽAVNO ODVJETNIŠTVO</item>
      <item>Milorad Zajkovski, OIB 59768013642</item>
      <item>ODVJ. SLAVEN ŠEGO</item>
      <item>MF-PU-PODRUČNI URED ZAGREB</item>
      <item>CENTAR BANKA dioničko društvo u stečaju, OIB 89296739230</item>
      <item>HEP-ELEKTRA KRIŽ d.o.o.</item>
      <item>GRAD DARUVAR, OIB 35688993528</item>
      <item>ODVJ. SLAVEN ŠEGO</item>
      <item>ODVJ. SLAVEN ŠEGO</item>
      <item>CENTAR BANKA dioničko društvo u stečaju, OIB 89296739230</item>
      <item>PODRAVSKA BANKA dioničko društvo, OIB 97326283154</item>
      <item>HRVATSKA POŠTANSKA BANKA, dioničko društvo, OIB 87939104217</item>
      <item>HRVATSKA BANKA ZA OBNOVU I RAZVITAK</item>
      <item>GRAD DARUVAR</item>
      <item>Zorislav Krivačić,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Porezna uprava, Područni ured Zagreb i dr.</izvorni_sadrzaj>
    <derivirana_varijabla naziv="DomainObject.Predmet.StrankaIDrugi_1">Porezna uprava, Područni ured Zagreb i dr.</derivirana_varijabla>
  </DomainObject.Predmet.StrankaIDrugi>
  <DomainObject.Predmet.ProtustrankaIDrugi>
    <izvorni_sadrzaj>DALIT CORP d.d.</izvorni_sadrzaj>
    <derivirana_varijabla naziv="DomainObject.Predmet.ProtustrankaIDrugi_1">DALIT CORP d.d.</derivirana_varijabla>
  </DomainObject.Predmet.ProtustrankaIDrugi>
  <DomainObject.Predmet.StrankaIDrugiAdressOIB>
    <izvorni_sadrzaj>Porezna uprava, Područni ured Zagreb, OIB 18683136487, Av.Dubrovnik 32, 10000 Zagreb i dr.</izvorni_sadrzaj>
    <derivirana_varijabla naziv="DomainObject.Predmet.StrankaIDrugiAdressOIB_1">Porezna uprava, Područni ured Zagreb, OIB 18683136487, Av.Dubrovnik 32, 10000 Zagreb i dr.</derivirana_varijabla>
  </DomainObject.Predmet.StrankaIDrugiAdressOIB>
  <DomainObject.Predmet.ProtustrankaIDrugiAdressOIB>
    <izvorni_sadrzaj>DALIT CORP d.d., OIB 61154571122, PRILAZ GJURE DEŽELIĆA 30, 10000 Zagreb</izvorni_sadrzaj>
    <derivirana_varijabla naziv="DomainObject.Predmet.ProtustrankaIDrugiAdressOIB_1">DALIT CORP d.d., OIB 61154571122, PRILAZ GJURE DEŽELIĆA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Zagreb</item>
      <item>ŽUPANIJSKO DRŽAVNO ODVJETNIŠTVO</item>
      <item>DALIT CORP d.d.</item>
      <item>Milorad Zajkovski</item>
      <item>ODVJ. SLAVEN ŠEGO</item>
      <item>MF-PU-PODRUČNI URED ZAGREB</item>
      <item>CENTAR BANKA dioničko društvo u stečaju</item>
      <item>HEP-ELEKTRA KRIŽ d.o.o.</item>
      <item>GRAD DARUVAR</item>
      <item>ODVJ. SLAVEN ŠEGO</item>
      <item>ODVJ. 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izvorni_sadrzaj>
    <derivirana_varijabla naziv="DomainObject.Predmet.SudioniciListNaziv_1">
      <item>Porezna uprava, Područni ured Zagreb</item>
      <item>ŽUPANIJSKO DRŽAVNO ODVJETNIŠTVO</item>
      <item>DALIT CORP d.d.</item>
      <item>Milorad Zajkovski</item>
      <item>ODVJ. SLAVEN ŠEGO</item>
      <item>MF-PU-PODRUČNI URED ZAGREB</item>
      <item>CENTAR BANKA dioničko društvo u stečaju</item>
      <item>HEP-ELEKTRA KRIŽ d.o.o.</item>
      <item>GRAD DARUVAR</item>
      <item>ODVJ. SLAVEN ŠEGO</item>
      <item>ODVJ. SLAVEN ŠEGO</item>
      <item>VJEROVNICI</item>
      <item>CENTAR BANKA dioničko društvo u stečaju</item>
      <item>PODRAVSKA BANKA dioničko društvo</item>
      <item>HRVATSKA POŠTANSKA BANKA, dioničko društvo</item>
      <item>HRVATSKA BANKA ZA OBNOVU I RAZVITAK</item>
      <item>GRAD DARUVAR</item>
      <item>Marko Wagner</item>
      <item>Zorislav Krivačić</item>
    </derivirana_varijabla>
  </DomainObject.Predmet.SudioniciListNaziv>
  <DomainObject.Predmet.SudioniciListAdressOIB>
    <izvorni_sadrzaj>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ODVJ. SLAVEN ŠEGO, RADNIČKA C. 80,10000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ODVJ. SLAVEN ŠEGO, RADNIČKA C. 80,10000 Zagreb</item>
      <item>ODVJ. SLAVEN ŠEGO,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izvorni_sadrzaj>
    <derivirana_varijabla naziv="DomainObject.Predmet.SudioniciListAdressOIB_1">
      <item>Porezna uprava, Područni ured Zagreb, OIB 18683136487, Av.Dubrovnik 32,10000 Zagreb</item>
      <item>ŽUPANIJSKO DRŽAVNO ODVJETNIŠTVO, 10000 Zagreb</item>
      <item>DALIT CORP d.d., OIB 61154571122, PRILAZ GJURE DEŽELIĆA 30,10000 Zagreb</item>
      <item>Milorad Zajkovski, OIB 59768013642, Ivana Vencla 32,10290 Zaprešić</item>
      <item>ODVJ. SLAVEN ŠEGO, RADNIČKA C. 80,10000 Zagreb</item>
      <item>MF-PU-PODRUČNI URED ZAGREB, BOŠKOVIĆEVA 5,10000 Zagreb</item>
      <item>CENTAR BANKA dioničko društvo u stečaju, OIB 89296739230, Heinzelova 47A,Zagreb</item>
      <item>HEP-ELEKTRA KRIŽ d.o.o., TRG SV. KRIŽA 7,10314 Križ</item>
      <item>GRAD DARUVAR, OIB 35688993528, TRG KRALJA TOMISLAVA 14,43500 Daruvar</item>
      <item>ODVJ. SLAVEN ŠEGO, RADNIČKA C. 80,10000 Zagreb</item>
      <item>ODVJ. SLAVEN ŠEGO, MEDULIĆEVA 4/2,10000 Zagreb</item>
      <item>VJEROVNICI</item>
      <item>CENTAR BANKA dioničko društvo u stečaju, OIB 89296739230, Heinzelova 47A,Zagreb</item>
      <item>PODRAVSKA BANKA dioničko društvo, OIB 97326283154, Opatička 3,48000 Koprivnica</item>
      <item>HRVATSKA POŠTANSKA BANKA, dioničko društvo, OIB 87939104217, Jurišićeva 4,Zagreb</item>
      <item>HRVATSKA BANKA ZA OBNOVU I RAZVITAK, STROSSMAYEROV TRG 9,10000 Zagreb</item>
      <item>GRAD DARUVAR, TRG KRALJA TOMISLAVA 14,43500 Daruvar</item>
      <item>Marko Wagner, OIB 29828584145, Jukićeva Ulica 36,10000 Zagreb</item>
      <item>Zorislav Krivačić, OIB 07189700601, Andrije Kačića Miošića 19,43000 Bjelovar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61154571122</item>
      <item>, OIB 59768013642</item>
      <item>, OIB null</item>
      <item>, OIB null</item>
      <item>, OIB 89296739230</item>
      <item>, OIB null</item>
      <item>, OIB 35688993528</item>
      <item>, OIB null</item>
      <item>, OIB null</item>
      <item>, OIB null</item>
      <item>, OIB 89296739230</item>
      <item>, OIB 97326283154</item>
      <item>, OIB 87939104217</item>
      <item>, OIB null</item>
      <item>, OIB null</item>
      <item>, OIB 29828584145</item>
      <item>, OIB 07189700601</item>
    </izvorni_sadrzaj>
    <derivirana_varijabla naziv="DomainObject.Predmet.SudioniciListNazivOIB_1">
      <item>, OIB 18683136487</item>
      <item>, OIB null</item>
      <item>, OIB 61154571122</item>
      <item>, OIB 59768013642</item>
      <item>, OIB null</item>
      <item>, OIB null</item>
      <item>, OIB 89296739230</item>
      <item>, OIB null</item>
      <item>, OIB 35688993528</item>
      <item>, OIB null</item>
      <item>, OIB null</item>
      <item>, OIB null</item>
      <item>, OIB 89296739230</item>
      <item>, OIB 97326283154</item>
      <item>, OIB 87939104217</item>
      <item>, OIB null</item>
      <item>, OIB null</item>
      <item>, OIB 29828584145</item>
      <item>, OIB 07189700601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BE9E3D-EFD8-4845-9587-103A2C51DA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650</properties:Words>
  <properties:Characters>3396</properties:Characters>
  <properties:Lines>83</properties:Lines>
  <properties:Paragraphs>28</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2017-10-17T12:13:00Z</dcterms:created>
  <dc:creator>Korisnik</dc:creator>
  <cp:lastModifiedBy>Žana Livaja</cp:lastModifiedBy>
  <cp:lastPrinted>2017-10-18T06:49:00Z</cp:lastPrinted>
  <dcterms:modified xmlns:xsi="http://www.w3.org/2001/XMLSchema-instance" xsi:type="dcterms:W3CDTF">2017-10-18T06:50:00Z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