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30093" w14:paraId="5930093" w:rsidRDefault="00CC40FB" w:rsidP="00CC40FB" w:rsidR="00CC40FB">
      <w:pPr>
        <w:ind w:hanging="720" w:left="360"/>
        <w15:collapsed w:val="false"/>
        <w:rPr>
          <w:sz w:val="22"/>
          <w:szCs w:val="22"/>
        </w:rPr>
      </w:pPr>
      <w:bookmarkStart w:name="_GoBack" w:id="0"/>
      <w:bookmarkEnd w:id="0"/>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033001" w:rsidP="00120F6E" w:rsidR="00120F6E">
      <w:pPr>
        <w:pStyle w:val="Tijeloteksta"/>
        <w:ind w:firstLine="708"/>
      </w:pPr>
      <w:r>
        <w:t xml:space="preserve">Trgovački sud u Osijeku, po sucu Dubravki Kuveždić, povodom prijedloga FINANCIJSKE AGENCIJE ZAGREB, Regionalni centar Zagreb, Podružnica Zagreb, Trg svibanjskih žrtava 1995. 1, OIB 85821130368 za otvaranje stečajnog postupka nad dužnikom </w:t>
      </w:r>
      <w:r w:rsidR="00A66E18">
        <w:t>OMNIA MEA d.o.o. za usluge, Zagreb, Vogelska 12, OIB00151861109, MBS 080706472</w:t>
      </w:r>
      <w:r>
        <w:t xml:space="preserve">, </w:t>
      </w:r>
      <w:r w:rsidR="00CD0083">
        <w:t xml:space="preserve">dana </w:t>
      </w:r>
      <w:r w:rsidR="0038693C">
        <w:t>2</w:t>
      </w:r>
      <w:r w:rsidR="007F36F5">
        <w:t>8</w:t>
      </w:r>
      <w:r w:rsidR="0038693C">
        <w:t xml:space="preserve">. studenoga  </w:t>
      </w:r>
      <w:r w:rsidR="00AB6C38">
        <w:t>2018.</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A66E18">
        <w:t>OMNIA MEA d.o.o. za usluge, Zagreb, Vogelska 12, OIB00151861109, MBS 080706472</w:t>
      </w:r>
      <w:r>
        <w:t>.</w:t>
      </w:r>
    </w:p>
    <w:p w:rsidRDefault="00EC7A85" w:rsidP="00EC7A85" w:rsidR="00EC7A85" w:rsidRPr="002952D6">
      <w:pPr>
        <w:pStyle w:val="Tijeloteksta"/>
        <w:numPr>
          <w:ilvl w:val="0"/>
          <w:numId w:val="8"/>
        </w:numPr>
        <w:rPr>
          <w:bCs/>
        </w:rPr>
      </w:pPr>
      <w:r>
        <w:t>Za stečajn</w:t>
      </w:r>
      <w:r w:rsidR="00DC777F">
        <w:t>og</w:t>
      </w:r>
      <w:r w:rsidR="00FE4FB8">
        <w:t xml:space="preserve"> upravitelj</w:t>
      </w:r>
      <w:r w:rsidR="00DC777F">
        <w:t>a</w:t>
      </w:r>
      <w:r w:rsidR="00FE4FB8">
        <w:t xml:space="preserve"> </w:t>
      </w:r>
      <w:r>
        <w:t>imenuje se</w:t>
      </w:r>
      <w:r w:rsidR="00FE4FB8">
        <w:t xml:space="preserve"> </w:t>
      </w:r>
      <w:r w:rsidR="00A66E18">
        <w:t>Mijo Rončević</w:t>
      </w:r>
      <w:r w:rsidR="007F36F5">
        <w:t xml:space="preserve"> iz Osijeka, </w:t>
      </w:r>
      <w:r w:rsidR="00A66E18">
        <w:t>Vijenac I. Meštrovića 74, OIB 97146101285</w:t>
      </w:r>
      <w:r w:rsidR="00FE4FB8">
        <w:t>.</w:t>
      </w:r>
    </w:p>
    <w:p w:rsidRDefault="00EC7A85" w:rsidP="00EC7A85" w:rsidR="007F36F5" w:rsidRPr="007F36F5">
      <w:pPr>
        <w:pStyle w:val="Tijeloteksta"/>
        <w:numPr>
          <w:ilvl w:val="0"/>
          <w:numId w:val="8"/>
        </w:numPr>
        <w:rPr>
          <w:bCs/>
        </w:rPr>
      </w:pPr>
      <w:r w:rsidRPr="007F36F5">
        <w:rPr>
          <w:bCs/>
        </w:rPr>
        <w:t>ZAKLJUČUJE SE stečajni postupak nad dužnikom</w:t>
      </w:r>
      <w:r w:rsidRPr="00765B88">
        <w:t xml:space="preserve"> </w:t>
      </w:r>
      <w:r w:rsidR="00A66E18">
        <w:t>OMNIA MEA d.o.o. za usluge, Zagreb, Vogelska 12, OIB00151861109, MBS 080706472</w:t>
      </w:r>
      <w:r w:rsidR="007F36F5">
        <w:t>.</w:t>
      </w:r>
    </w:p>
    <w:p w:rsidRDefault="00992FF7" w:rsidP="00EC7A85" w:rsidR="00992FF7" w:rsidRPr="007F36F5">
      <w:pPr>
        <w:pStyle w:val="Tijeloteksta"/>
        <w:numPr>
          <w:ilvl w:val="0"/>
          <w:numId w:val="8"/>
        </w:numPr>
        <w:rPr>
          <w:bCs/>
        </w:rPr>
      </w:pPr>
      <w:r>
        <w:t>Nalaže se stečajnom upravitelju u roku od 30 dana od dana primitka ovog zaključka, očitovati se o predaju arhivske građe stečajnog dužnika  Državnom arhivu te  navedeno dokumentirati.</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 xml:space="preserve">je </w:t>
      </w:r>
      <w:r w:rsidR="00EB700D">
        <w:rPr>
          <w:bCs/>
        </w:rPr>
        <w:t>17.</w:t>
      </w:r>
      <w:r w:rsidR="00821AB6">
        <w:rPr>
          <w:bCs/>
        </w:rPr>
        <w:t xml:space="preserve"> srpnja</w:t>
      </w:r>
      <w:r w:rsidR="00E05087">
        <w:rPr>
          <w:bCs/>
        </w:rPr>
        <w:t xml:space="preserve"> </w:t>
      </w:r>
      <w:r>
        <w:rPr>
          <w:bCs/>
        </w:rPr>
        <w:t xml:space="preserve">2017. podnijela </w:t>
      </w:r>
      <w:r w:rsidR="00AA1807">
        <w:rPr>
          <w:bCs/>
        </w:rPr>
        <w:t>Trgovačkom sudu u Zagrebu</w:t>
      </w:r>
      <w:r>
        <w:rPr>
          <w:bCs/>
        </w:rPr>
        <w:t xml:space="preserve"> prijedlog za otvaranje stečajnog postupka nad </w:t>
      </w:r>
      <w:r w:rsidR="00EB700D">
        <w:t>OMNIA MEA d.o.o. za usluge, Zagreb, Vogelska 12, OIB00151861109, MBS 080706472</w:t>
      </w:r>
      <w:r w:rsidR="00E05087">
        <w:t xml:space="preserve"> te</w:t>
      </w:r>
      <w:r>
        <w:t xml:space="preserve">meljem odredbe članka </w:t>
      </w:r>
      <w:r w:rsidR="00732321">
        <w:t>110</w:t>
      </w:r>
      <w:r>
        <w:t xml:space="preserve">. stav </w:t>
      </w:r>
      <w:r w:rsidR="00732321">
        <w:t>1</w:t>
      </w:r>
      <w:r>
        <w:t xml:space="preserve">. </w:t>
      </w:r>
      <w:r w:rsidR="00043069">
        <w:t>Stečajnog zakona</w:t>
      </w:r>
      <w:r w:rsidR="00A34B31">
        <w:t xml:space="preserve">. </w:t>
      </w:r>
    </w:p>
    <w:p w:rsidRDefault="00EC7A85" w:rsidP="00EC7A85" w:rsidR="00EC7A85">
      <w:pPr>
        <w:pStyle w:val="Tijeloteksta"/>
      </w:pPr>
    </w:p>
    <w:p w:rsidRDefault="00EC7A85" w:rsidP="00EC7A85" w:rsidR="00B3349A">
      <w:pPr>
        <w:pStyle w:val="Tijeloteksta"/>
        <w:rPr>
          <w:bCs/>
        </w:rPr>
      </w:pPr>
      <w:r>
        <w:tab/>
        <w:t>U prijedlogu navodi da na dan</w:t>
      </w:r>
      <w:r w:rsidR="00AA1807">
        <w:t xml:space="preserve"> </w:t>
      </w:r>
      <w:r w:rsidR="00EB700D">
        <w:t xml:space="preserve">12. srpnja </w:t>
      </w:r>
      <w:r w:rsidR="00732321">
        <w:t xml:space="preserve">2017. dužnik </w:t>
      </w:r>
      <w:r>
        <w:t xml:space="preserve">u Očevidniku redoslijeda osnova za plaćanje ima evidentirane neizvršene osnove za plaćanje u ukupnom iznosu od </w:t>
      </w:r>
      <w:r w:rsidR="00EB700D">
        <w:t>1.087.097,58</w:t>
      </w:r>
      <w:r w:rsidR="00796E23">
        <w:t xml:space="preserve"> </w:t>
      </w:r>
      <w:r>
        <w:t xml:space="preserve">kn, u koji iznos je uračunata i kamata i naknada FINE za provedbe ovrhe na novčanim sredstvima dužnika. Nadalje navodi da dužnik ima </w:t>
      </w:r>
      <w:r w:rsidR="00EB700D">
        <w:t>jednog zaposlenog</w:t>
      </w:r>
      <w:r w:rsidR="00033001">
        <w:t xml:space="preserve"> </w:t>
      </w:r>
      <w:r w:rsidR="00411D00">
        <w:t xml:space="preserve">radnika, da </w:t>
      </w:r>
      <w:r>
        <w:lastRenderedPageBreak/>
        <w:t xml:space="preserve">na dan </w:t>
      </w:r>
      <w:r w:rsidR="00EB700D">
        <w:t>12. srpnja</w:t>
      </w:r>
      <w:r w:rsidR="00043069">
        <w:t xml:space="preserve"> </w:t>
      </w:r>
      <w:r w:rsidR="00732321">
        <w:t>2017.</w:t>
      </w:r>
      <w:r>
        <w:t xml:space="preserve"> dužnik u Jedinstvenom registru računa </w:t>
      </w:r>
      <w:r w:rsidR="00732321">
        <w:t>ima</w:t>
      </w:r>
      <w:r>
        <w:t xml:space="preserve"> otvoren račun</w:t>
      </w:r>
      <w:r w:rsidR="00A34B31">
        <w:t xml:space="preserve"> i oročena novčana sredstva kod</w:t>
      </w:r>
      <w:r w:rsidR="00033001">
        <w:t xml:space="preserve"> </w:t>
      </w:r>
      <w:r w:rsidR="00EB700D">
        <w:t xml:space="preserve">Raiffeisenbank Austria d.d. </w:t>
      </w:r>
    </w:p>
    <w:p w:rsidRDefault="00B3349A" w:rsidP="00EC7A85" w:rsidR="00B3349A">
      <w:pPr>
        <w:pStyle w:val="Tijeloteksta"/>
        <w:rPr>
          <w:bCs/>
        </w:rPr>
      </w:pPr>
    </w:p>
    <w:p w:rsidRDefault="00DC777F" w:rsidP="00EC7A85" w:rsidR="00DC777F">
      <w:pPr>
        <w:pStyle w:val="Tijeloteksta"/>
        <w:rPr>
          <w:bCs/>
        </w:rPr>
      </w:pPr>
      <w:r>
        <w:rPr>
          <w:bCs/>
        </w:rPr>
        <w:tab/>
        <w:t xml:space="preserve">Rješenjem Visokog trgovačkog suda u Zagrebu </w:t>
      </w:r>
      <w:r w:rsidRPr="0038693C">
        <w:rPr>
          <w:bCs/>
        </w:rPr>
        <w:t>broj Su-236/1</w:t>
      </w:r>
      <w:r w:rsidR="0038693C" w:rsidRPr="0038693C">
        <w:rPr>
          <w:bCs/>
        </w:rPr>
        <w:t>8 od 9. ožujka 2018</w:t>
      </w:r>
      <w:r w:rsidR="0038693C">
        <w:rPr>
          <w:b/>
          <w:bCs/>
        </w:rPr>
        <w:t>.</w:t>
      </w:r>
      <w:r>
        <w:rPr>
          <w:bCs/>
        </w:rPr>
        <w:t xml:space="preserve"> Trgovački sud u Osijeku je određen drugim stvarno nadležnim sudom za postupanje u predmetima Trgovačkog suda u Zagrebu. </w:t>
      </w:r>
    </w:p>
    <w:p w:rsidRDefault="00DC777F" w:rsidP="00EC7A85" w:rsidR="00DC777F">
      <w:pPr>
        <w:pStyle w:val="Tijeloteksta"/>
        <w:rPr>
          <w:bCs/>
        </w:rPr>
      </w:pP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043069">
        <w:rPr>
          <w:bCs/>
        </w:rPr>
        <w:t xml:space="preserve">og stečajnog upravitelja imenovan </w:t>
      </w:r>
      <w:r w:rsidR="00EB700D">
        <w:rPr>
          <w:bCs/>
        </w:rPr>
        <w:t>Mijo Rončević</w:t>
      </w:r>
      <w:r w:rsidR="00E11E16">
        <w:rPr>
          <w:bCs/>
        </w:rPr>
        <w:t xml:space="preserve"> iz Os</w:t>
      </w:r>
      <w:r w:rsidR="00043069">
        <w:rPr>
          <w:bCs/>
        </w:rPr>
        <w:t>ijeka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E11E16">
        <w:rPr>
          <w:bCs/>
        </w:rPr>
        <w:t>24</w:t>
      </w:r>
      <w:r w:rsidR="00043069">
        <w:rPr>
          <w:bCs/>
        </w:rPr>
        <w:t>. listopada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uvjetima za otvaranje stečajnog postupka održanom</w:t>
      </w:r>
      <w:r w:rsidR="00043069">
        <w:rPr>
          <w:bCs/>
        </w:rPr>
        <w:t xml:space="preserve"> </w:t>
      </w:r>
      <w:r w:rsidR="00E11E16">
        <w:rPr>
          <w:bCs/>
        </w:rPr>
        <w:t>24</w:t>
      </w:r>
      <w:r w:rsidR="00043069">
        <w:rPr>
          <w:bCs/>
        </w:rPr>
        <w:t xml:space="preserve">. listopada 2018. </w:t>
      </w:r>
      <w:r w:rsidRPr="00FE4FB8">
        <w:rPr>
          <w:bCs/>
        </w:rPr>
        <w:t xml:space="preserve">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w:t>
      </w:r>
      <w:r w:rsidR="00EB700D">
        <w:t xml:space="preserve"> 17. </w:t>
      </w:r>
      <w:r w:rsidR="00B82839">
        <w:t xml:space="preserve">srpnja </w:t>
      </w:r>
      <w:r w:rsidR="004335ED" w:rsidRPr="00FE4FB8">
        <w:t>2017.</w:t>
      </w:r>
      <w:r w:rsidRPr="00FE4FB8">
        <w:t xml:space="preserve">, izvadak iz sudskog registra od </w:t>
      </w:r>
      <w:r w:rsidR="00E11E16">
        <w:t>29</w:t>
      </w:r>
      <w:r w:rsidR="00B82839">
        <w:t>. kolovoza 2018</w:t>
      </w:r>
      <w:r w:rsidRPr="00FE4FB8">
        <w:t xml:space="preserve">., potvrdu FINE </w:t>
      </w:r>
      <w:r w:rsidR="00AD3790" w:rsidRPr="00FE4FB8">
        <w:t xml:space="preserve">RC </w:t>
      </w:r>
      <w:r w:rsidR="00FE4FB8">
        <w:t>Zagreb</w:t>
      </w:r>
      <w:r w:rsidR="00AD3790" w:rsidRPr="00FE4FB8">
        <w:t xml:space="preserve"> od</w:t>
      </w:r>
      <w:r w:rsidR="0094271D">
        <w:t xml:space="preserve"> </w:t>
      </w:r>
      <w:r w:rsidR="00B5443E">
        <w:t>1</w:t>
      </w:r>
      <w:r w:rsidR="00FD4516">
        <w:t>2</w:t>
      </w:r>
      <w:r w:rsidR="00B5443E">
        <w:t>. rujna</w:t>
      </w:r>
      <w:r w:rsidR="00B82839">
        <w:t xml:space="preserve"> </w:t>
      </w:r>
      <w:r w:rsidR="00272363" w:rsidRPr="00FE4FB8">
        <w:t>2018</w:t>
      </w:r>
      <w:r w:rsidR="00FE4FB8">
        <w:t>.</w:t>
      </w:r>
      <w:r w:rsidR="00B5443E">
        <w:t xml:space="preserve"> i 2</w:t>
      </w:r>
      <w:r w:rsidR="00E11E16">
        <w:t>4</w:t>
      </w:r>
      <w:r w:rsidR="00B5443E">
        <w:t>. rujna 2018.</w:t>
      </w:r>
      <w:r w:rsidR="005775C5">
        <w:t xml:space="preserve"> kao i</w:t>
      </w:r>
      <w:r w:rsidR="00B5443E">
        <w:t xml:space="preserve"> </w:t>
      </w:r>
      <w:r w:rsidR="00FE4FB8">
        <w:t>I</w:t>
      </w:r>
      <w:r w:rsidRPr="00FE4FB8">
        <w:t>zv</w:t>
      </w:r>
      <w:r w:rsidR="00FE4FB8">
        <w:t>i</w:t>
      </w:r>
      <w:r w:rsidRPr="00FE4FB8">
        <w:t>ješće privremen</w:t>
      </w:r>
      <w:r w:rsidR="00B82839">
        <w:t>og stečajnog upravitelja</w:t>
      </w:r>
      <w:r w:rsidRPr="00FE4FB8">
        <w:t xml:space="preserve"> od</w:t>
      </w:r>
      <w:r w:rsidR="00DB4CB8" w:rsidRPr="00FE4FB8">
        <w:t xml:space="preserve"> </w:t>
      </w:r>
      <w:r w:rsidR="00E11E16">
        <w:t>1</w:t>
      </w:r>
      <w:r w:rsidR="00FD4516">
        <w:t>5</w:t>
      </w:r>
      <w:r w:rsidR="00B82839">
        <w:t>. listopada 2018.</w:t>
      </w:r>
      <w:r w:rsidR="00272363" w:rsidRPr="00FE4FB8">
        <w:t xml:space="preserve">  </w:t>
      </w:r>
    </w:p>
    <w:p w:rsidRDefault="00EC7A85" w:rsidP="00EC7A85" w:rsidR="00EC7A85" w:rsidRPr="00530E39">
      <w:pPr>
        <w:jc w:val="both"/>
      </w:pPr>
    </w:p>
    <w:p w:rsidRDefault="0018773C" w:rsidP="00FD4516" w:rsidR="00FD451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Iz izviješća privremenog stečajnog upravitelja je vidljivo da </w:t>
      </w:r>
      <w:r w:rsidR="00FD4516">
        <w:rPr>
          <w:rFonts w:cs="Times New Roman" w:hAnsi="Times New Roman" w:ascii="Times New Roman"/>
          <w:sz w:val="24"/>
          <w:szCs w:val="24"/>
        </w:rPr>
        <w:t>je stupio u kontakt sa zak</w:t>
      </w:r>
      <w:r w:rsidR="00B62E0D">
        <w:rPr>
          <w:rFonts w:cs="Times New Roman" w:hAnsi="Times New Roman" w:ascii="Times New Roman"/>
          <w:sz w:val="24"/>
          <w:szCs w:val="24"/>
        </w:rPr>
        <w:t>onskim</w:t>
      </w:r>
      <w:r w:rsidR="00FD4516">
        <w:rPr>
          <w:rFonts w:cs="Times New Roman" w:hAnsi="Times New Roman" w:ascii="Times New Roman"/>
          <w:sz w:val="24"/>
          <w:szCs w:val="24"/>
        </w:rPr>
        <w:t xml:space="preserve"> zastupnikom dužnika Damirom Lukićem te od istoga saznao da dužnik nema nekretnina niti pokretnina i da nema zaposlenih. Navodi da stečajni dužnik vodi postupak pred Trgovačkim sudom u Splitu, Stalna služba u Dubrovniku pod brojem P-600/16 protiv HEKSOGEN d.o.o. Dubrovnik, radi naknade štete u iznosu od 608.509,44 kn zbog nezakonitog raskida ugovora, te da je zakazano ročište za glavnu raspravu za 17. siječnja 2019. Iz izviješća je vidljivo je da je ukupna aktiva 234.745,00 kn koja predstavlja nenaplativa potraživanja, a ukupne obveze iznose 1.361.131,00 kn. </w:t>
      </w:r>
    </w:p>
    <w:p w:rsidRDefault="00FD4516" w:rsidP="00FD4516" w:rsidR="00FD4516">
      <w:pPr>
        <w:pStyle w:val="Bezproreda"/>
        <w:ind w:firstLine="708"/>
        <w:jc w:val="both"/>
        <w:rPr>
          <w:rFonts w:cs="Times New Roman" w:hAnsi="Times New Roman" w:ascii="Times New Roman"/>
          <w:sz w:val="24"/>
          <w:szCs w:val="24"/>
        </w:rPr>
      </w:pPr>
    </w:p>
    <w:p w:rsidRDefault="00EC7A85" w:rsidP="00FD4516" w:rsidR="00EC7A85" w:rsidRPr="00FD4516">
      <w:pPr>
        <w:pStyle w:val="Bezproreda"/>
        <w:ind w:firstLine="708"/>
        <w:jc w:val="both"/>
        <w:rPr>
          <w:rFonts w:cs="Times New Roman" w:hAnsi="Times New Roman" w:ascii="Times New Roman"/>
          <w:sz w:val="24"/>
          <w:szCs w:val="24"/>
        </w:rPr>
      </w:pPr>
      <w:r w:rsidRPr="00FD4516">
        <w:rPr>
          <w:rFonts w:cs="Times New Roman" w:hAnsi="Times New Roman" w:ascii="Times New Roman"/>
          <w:sz w:val="24"/>
          <w:szCs w:val="24"/>
        </w:rPr>
        <w:t>Na temelju podataka navedenih u izvješću</w:t>
      </w:r>
      <w:r w:rsidR="0090707B" w:rsidRPr="00FD4516">
        <w:rPr>
          <w:rFonts w:cs="Times New Roman" w:hAnsi="Times New Roman" w:ascii="Times New Roman"/>
          <w:sz w:val="24"/>
          <w:szCs w:val="24"/>
        </w:rPr>
        <w:t>,</w:t>
      </w:r>
      <w:r w:rsidRPr="00FD4516">
        <w:rPr>
          <w:rFonts w:cs="Times New Roman" w:hAnsi="Times New Roman" w:ascii="Times New Roman"/>
          <w:sz w:val="24"/>
          <w:szCs w:val="24"/>
        </w:rPr>
        <w:t xml:space="preserve"> privremen</w:t>
      </w:r>
      <w:r w:rsidR="00A75D5B" w:rsidRPr="00FD4516">
        <w:rPr>
          <w:rFonts w:cs="Times New Roman" w:hAnsi="Times New Roman" w:ascii="Times New Roman"/>
          <w:sz w:val="24"/>
          <w:szCs w:val="24"/>
        </w:rPr>
        <w:t>i stečajni upravitelj je mišljenja</w:t>
      </w:r>
      <w:r w:rsidRPr="00FD4516">
        <w:rPr>
          <w:rFonts w:cs="Times New Roman" w:hAnsi="Times New Roman" w:ascii="Times New Roman"/>
          <w:sz w:val="24"/>
          <w:szCs w:val="24"/>
        </w:rPr>
        <w:t xml:space="preserve"> da je stečajni dužnik nesposoban za plaćanje i prezadužen, te budući da su kod dužnika ispunjeni stečajni razlozi predviđeni čl</w:t>
      </w:r>
      <w:r w:rsidR="00B62E0D">
        <w:rPr>
          <w:rFonts w:cs="Times New Roman" w:hAnsi="Times New Roman" w:ascii="Times New Roman"/>
          <w:sz w:val="24"/>
          <w:szCs w:val="24"/>
        </w:rPr>
        <w:t>ankom</w:t>
      </w:r>
      <w:r w:rsidRPr="00FD4516">
        <w:rPr>
          <w:rFonts w:cs="Times New Roman" w:hAnsi="Times New Roman" w:ascii="Times New Roman"/>
          <w:sz w:val="24"/>
          <w:szCs w:val="24"/>
        </w:rPr>
        <w:t xml:space="preserve"> 5. S</w:t>
      </w:r>
      <w:r w:rsidR="0090707B" w:rsidRPr="00FD4516">
        <w:rPr>
          <w:rFonts w:cs="Times New Roman" w:hAnsi="Times New Roman" w:ascii="Times New Roman"/>
          <w:sz w:val="24"/>
          <w:szCs w:val="24"/>
        </w:rPr>
        <w:t>Z-a</w:t>
      </w:r>
      <w:r w:rsidRPr="00FD4516">
        <w:rPr>
          <w:rFonts w:cs="Times New Roman" w:hAnsi="Times New Roman" w:ascii="Times New Roman"/>
          <w:sz w:val="24"/>
          <w:szCs w:val="24"/>
        </w:rPr>
        <w:t>, a dužnik nema imovine ni za namiren</w:t>
      </w:r>
      <w:r w:rsidR="002D2048" w:rsidRPr="00FD4516">
        <w:rPr>
          <w:rFonts w:cs="Times New Roman" w:hAnsi="Times New Roman" w:ascii="Times New Roman"/>
          <w:sz w:val="24"/>
          <w:szCs w:val="24"/>
        </w:rPr>
        <w:t>je stečajnog postupka, predlaže</w:t>
      </w:r>
      <w:r w:rsidRPr="00FD4516">
        <w:rPr>
          <w:rFonts w:cs="Times New Roman" w:hAnsi="Times New Roman" w:ascii="Times New Roman"/>
          <w:sz w:val="24"/>
          <w:szCs w:val="24"/>
        </w:rPr>
        <w:t xml:space="preserve"> sukladno čl</w:t>
      </w:r>
      <w:r w:rsidR="00B62E0D">
        <w:rPr>
          <w:rFonts w:cs="Times New Roman" w:hAnsi="Times New Roman" w:ascii="Times New Roman"/>
          <w:sz w:val="24"/>
          <w:szCs w:val="24"/>
        </w:rPr>
        <w:t>anku</w:t>
      </w:r>
      <w:r w:rsidRPr="00FD4516">
        <w:rPr>
          <w:rFonts w:cs="Times New Roman" w:hAnsi="Times New Roman" w:ascii="Times New Roman"/>
          <w:sz w:val="24"/>
          <w:szCs w:val="24"/>
        </w:rPr>
        <w:t xml:space="preserve"> 132. S</w:t>
      </w:r>
      <w:r w:rsidR="002D2048" w:rsidRPr="00FD4516">
        <w:rPr>
          <w:rFonts w:cs="Times New Roman" w:hAnsi="Times New Roman" w:ascii="Times New Roman"/>
          <w:sz w:val="24"/>
          <w:szCs w:val="24"/>
        </w:rPr>
        <w:t>Z-a</w:t>
      </w:r>
      <w:r w:rsidRPr="00FD4516">
        <w:rPr>
          <w:rFonts w:cs="Times New Roman" w:hAnsi="Times New Roman" w:ascii="Times New Roman"/>
          <w:sz w:val="24"/>
          <w:szCs w:val="24"/>
        </w:rP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 xml:space="preserve">Kako je tijekom prethodnog postupka </w:t>
      </w:r>
      <w:r w:rsidR="004014A7">
        <w:rPr>
          <w:bCs/>
        </w:rPr>
        <w:t>u</w:t>
      </w:r>
      <w:r>
        <w:rPr>
          <w:bCs/>
        </w:rPr>
        <w:t>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C251FF">
        <w:rPr>
          <w:bCs/>
        </w:rPr>
        <w:t>6</w:t>
      </w:r>
      <w:r w:rsidR="00FD4516">
        <w:rPr>
          <w:bCs/>
        </w:rPr>
        <w:t>81</w:t>
      </w:r>
      <w:r w:rsidR="00B82839">
        <w:rPr>
          <w:bCs/>
        </w:rPr>
        <w:t>/18</w:t>
      </w:r>
      <w:r w:rsidR="004E0A82">
        <w:rPr>
          <w:bCs/>
        </w:rPr>
        <w:t xml:space="preserve"> od </w:t>
      </w:r>
      <w:r w:rsidR="00284068">
        <w:rPr>
          <w:bCs/>
        </w:rPr>
        <w:t>24</w:t>
      </w:r>
      <w:r w:rsidR="00C830F2">
        <w:rPr>
          <w:bCs/>
        </w:rPr>
        <w:t>. listopada 20</w:t>
      </w:r>
      <w:r w:rsidR="0090707B">
        <w:rPr>
          <w:bCs/>
        </w:rPr>
        <w:t>18</w:t>
      </w:r>
      <w:r w:rsidR="00A11E6B">
        <w:rPr>
          <w:bCs/>
        </w:rPr>
        <w:t>.</w:t>
      </w:r>
      <w:r>
        <w:rPr>
          <w:bCs/>
        </w:rPr>
        <w:t xml:space="preserve">, koje  je  objavljeno  na  e-oglasnoj  ploči  suda, pozvao osobe koje imaju pravni interes da se provede </w:t>
      </w:r>
      <w:r>
        <w:rPr>
          <w:bCs/>
        </w:rPr>
        <w:lastRenderedPageBreak/>
        <w:t>stečajni postupak nad dužnikom na solidarnu uplatu iznosa  od</w:t>
      </w:r>
      <w:r w:rsidR="00C830F2">
        <w:rPr>
          <w:bCs/>
        </w:rPr>
        <w:t xml:space="preserve"> </w:t>
      </w:r>
      <w:r w:rsidR="00BA456B">
        <w:rPr>
          <w:bCs/>
        </w:rPr>
        <w:t>13.525,00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w:t>
      </w:r>
      <w:r w:rsidR="00734C8A">
        <w:t>2</w:t>
      </w:r>
      <w:r w:rsidR="00A75D5B">
        <w:t>8</w:t>
      </w:r>
      <w:r w:rsidR="00734C8A">
        <w:t xml:space="preserve">. studenoga  </w:t>
      </w:r>
      <w:r w:rsidR="005F324F">
        <w:t xml:space="preserve">2018. </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572521" w:rsidR="00572521">
      <w:pPr>
        <w:pStyle w:val="Tijeloteksta"/>
        <w:jc w:val="left"/>
      </w:pPr>
      <w:r>
        <w:tab/>
      </w:r>
      <w:r>
        <w:tab/>
      </w:r>
      <w:r>
        <w:tab/>
      </w:r>
      <w:r>
        <w:tab/>
      </w:r>
      <w:r>
        <w:tab/>
      </w:r>
      <w:r>
        <w:tab/>
        <w:t xml:space="preserve">   </w:t>
      </w:r>
      <w:r w:rsidR="00572521">
        <w:tab/>
      </w:r>
      <w:r w:rsidR="00572521">
        <w:tab/>
      </w:r>
      <w:r w:rsidR="00572521">
        <w:tab/>
      </w:r>
      <w:r>
        <w:t xml:space="preserve">  S</w:t>
      </w:r>
      <w:r w:rsidR="00DC375B">
        <w:t xml:space="preserve"> </w:t>
      </w:r>
      <w:r>
        <w:t>U</w:t>
      </w:r>
      <w:r w:rsidR="00DC375B">
        <w:t xml:space="preserve"> </w:t>
      </w:r>
      <w:r>
        <w:t>D</w:t>
      </w:r>
      <w:r w:rsidR="00DC375B">
        <w:t xml:space="preserve"> </w:t>
      </w:r>
      <w:r>
        <w:t>A</w:t>
      </w:r>
      <w:r w:rsidR="00DC375B">
        <w:t xml:space="preserve"> </w:t>
      </w:r>
      <w:r>
        <w:t>C:</w:t>
      </w:r>
      <w:r>
        <w:tab/>
      </w:r>
    </w:p>
    <w:p w:rsidRDefault="00DC375B" w:rsidP="00572521" w:rsidR="00EC7A85">
      <w:pPr>
        <w:pStyle w:val="Tijeloteksta"/>
        <w:tabs>
          <w:tab w:pos="5954" w:val="left"/>
        </w:tabs>
        <w:jc w:val="left"/>
      </w:pPr>
      <w:r>
        <w:t xml:space="preserve"> </w:t>
      </w:r>
      <w:r w:rsidR="00572521">
        <w:tab/>
      </w:r>
      <w:r w:rsidR="00CC40FB">
        <w:t>Dubravka Kuveždić</w:t>
      </w:r>
      <w:r w:rsidR="00572521">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572521" w:rsidP="00EC7A85" w:rsidR="00572521">
      <w:pPr>
        <w:pStyle w:val="Tijeloteksta"/>
        <w:jc w:val="left"/>
      </w:pPr>
    </w:p>
    <w:p w:rsidRDefault="00572521" w:rsidP="00572521" w:rsidR="00572521">
      <w:pPr>
        <w:pStyle w:val="Tijeloteksta"/>
        <w:jc w:val="left"/>
      </w:pPr>
      <w:r>
        <w:t xml:space="preserve">                                                                                                       Za točnost otpravka</w:t>
      </w:r>
    </w:p>
    <w:p w:rsidRDefault="00572521" w:rsidP="00572521" w:rsidR="00572521">
      <w:pPr>
        <w:pStyle w:val="Tijeloteksta"/>
        <w:ind w:firstLine="708" w:left="4956"/>
        <w:jc w:val="left"/>
      </w:pPr>
      <w:r>
        <w:t xml:space="preserve">         ovlašteni službenik:</w:t>
      </w:r>
    </w:p>
    <w:p w:rsidRDefault="00572521" w:rsidP="00572521" w:rsidR="00572521">
      <w:pPr>
        <w:pStyle w:val="Tijeloteksta"/>
        <w:ind w:firstLine="708" w:left="5664"/>
        <w:jc w:val="left"/>
      </w:pPr>
      <w:r>
        <w:t xml:space="preserve">Darija Miličević  </w:t>
      </w:r>
    </w:p>
    <w:sectPr w:rsidSect="00FA44BF" w:rsidR="00572521">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399A" w:rsidP="0035775A" w:rsidR="0011399A">
      <w:r>
        <w:separator/>
      </w:r>
    </w:p>
  </w:endnote>
  <w:endnote w:id="0" w:type="continuationSeparator">
    <w:p w:rsidRDefault="0011399A" w:rsidP="0035775A" w:rsidR="001139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572521">
          <w:rPr>
            <w:noProof/>
          </w:rPr>
          <w:t>1</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399A" w:rsidP="0035775A" w:rsidR="0011399A">
      <w:r>
        <w:separator/>
      </w:r>
    </w:p>
  </w:footnote>
  <w:footnote w:id="0" w:type="continuationSeparator">
    <w:p w:rsidRDefault="0011399A" w:rsidP="0035775A" w:rsidR="001139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w:t>
    </w:r>
    <w:r w:rsidR="001E30E3">
      <w:t>6</w:t>
    </w:r>
    <w:r w:rsidR="00A66E18">
      <w:t>81</w:t>
    </w:r>
    <w:r w:rsidR="00AB6C38">
      <w:t>/18-1</w:t>
    </w:r>
    <w:r w:rsidR="00A66E18">
      <w:t>2</w:t>
    </w:r>
    <w:r w:rsidR="00AB6C38">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33001"/>
    <w:rsid w:val="00043069"/>
    <w:rsid w:val="00050C0E"/>
    <w:rsid w:val="00101679"/>
    <w:rsid w:val="0011399A"/>
    <w:rsid w:val="00120F6E"/>
    <w:rsid w:val="0012698F"/>
    <w:rsid w:val="0013752C"/>
    <w:rsid w:val="00165C06"/>
    <w:rsid w:val="00183BC0"/>
    <w:rsid w:val="0018773C"/>
    <w:rsid w:val="00187EA1"/>
    <w:rsid w:val="001E30E3"/>
    <w:rsid w:val="001E5E72"/>
    <w:rsid w:val="00234E8D"/>
    <w:rsid w:val="00272363"/>
    <w:rsid w:val="00277E48"/>
    <w:rsid w:val="00284068"/>
    <w:rsid w:val="002A5D5C"/>
    <w:rsid w:val="002D2048"/>
    <w:rsid w:val="002E157D"/>
    <w:rsid w:val="002F45E5"/>
    <w:rsid w:val="0035775A"/>
    <w:rsid w:val="0038693C"/>
    <w:rsid w:val="003951B2"/>
    <w:rsid w:val="003F114F"/>
    <w:rsid w:val="004014A7"/>
    <w:rsid w:val="00406FCA"/>
    <w:rsid w:val="00411D00"/>
    <w:rsid w:val="004335ED"/>
    <w:rsid w:val="0047054A"/>
    <w:rsid w:val="004B159E"/>
    <w:rsid w:val="004E0A82"/>
    <w:rsid w:val="004F07B7"/>
    <w:rsid w:val="00520FF8"/>
    <w:rsid w:val="00530E39"/>
    <w:rsid w:val="005326AA"/>
    <w:rsid w:val="00542C54"/>
    <w:rsid w:val="00572521"/>
    <w:rsid w:val="005775C5"/>
    <w:rsid w:val="0058148A"/>
    <w:rsid w:val="00590092"/>
    <w:rsid w:val="005B71F8"/>
    <w:rsid w:val="005C15F3"/>
    <w:rsid w:val="005C3FD2"/>
    <w:rsid w:val="005C587C"/>
    <w:rsid w:val="005D4A64"/>
    <w:rsid w:val="005E6D1B"/>
    <w:rsid w:val="005F19E7"/>
    <w:rsid w:val="005F324F"/>
    <w:rsid w:val="00631625"/>
    <w:rsid w:val="0066353D"/>
    <w:rsid w:val="00672F51"/>
    <w:rsid w:val="0067423D"/>
    <w:rsid w:val="006C5484"/>
    <w:rsid w:val="006D4ED1"/>
    <w:rsid w:val="006D7636"/>
    <w:rsid w:val="006E6836"/>
    <w:rsid w:val="006F0422"/>
    <w:rsid w:val="00732321"/>
    <w:rsid w:val="00734C8A"/>
    <w:rsid w:val="00776E0C"/>
    <w:rsid w:val="00796E23"/>
    <w:rsid w:val="007E39E2"/>
    <w:rsid w:val="007F36F5"/>
    <w:rsid w:val="00807D42"/>
    <w:rsid w:val="00821AB6"/>
    <w:rsid w:val="008411E1"/>
    <w:rsid w:val="00857191"/>
    <w:rsid w:val="008836E5"/>
    <w:rsid w:val="008C6808"/>
    <w:rsid w:val="008D4B3F"/>
    <w:rsid w:val="0090707B"/>
    <w:rsid w:val="0094271D"/>
    <w:rsid w:val="00971A0E"/>
    <w:rsid w:val="00980439"/>
    <w:rsid w:val="00992FF7"/>
    <w:rsid w:val="00A11E6B"/>
    <w:rsid w:val="00A34B31"/>
    <w:rsid w:val="00A66E18"/>
    <w:rsid w:val="00A70608"/>
    <w:rsid w:val="00A75D5B"/>
    <w:rsid w:val="00AA1807"/>
    <w:rsid w:val="00AB6C38"/>
    <w:rsid w:val="00AD3790"/>
    <w:rsid w:val="00AE6C22"/>
    <w:rsid w:val="00AF4917"/>
    <w:rsid w:val="00B17C29"/>
    <w:rsid w:val="00B3349A"/>
    <w:rsid w:val="00B5443E"/>
    <w:rsid w:val="00B61465"/>
    <w:rsid w:val="00B62E0D"/>
    <w:rsid w:val="00B82839"/>
    <w:rsid w:val="00B91856"/>
    <w:rsid w:val="00BA456B"/>
    <w:rsid w:val="00BB5ACA"/>
    <w:rsid w:val="00BE7DD1"/>
    <w:rsid w:val="00BF6667"/>
    <w:rsid w:val="00C200BF"/>
    <w:rsid w:val="00C251FF"/>
    <w:rsid w:val="00C35A9E"/>
    <w:rsid w:val="00C55B62"/>
    <w:rsid w:val="00C57049"/>
    <w:rsid w:val="00C60701"/>
    <w:rsid w:val="00C830F2"/>
    <w:rsid w:val="00C838CF"/>
    <w:rsid w:val="00CA58C3"/>
    <w:rsid w:val="00CB6453"/>
    <w:rsid w:val="00CC2F7B"/>
    <w:rsid w:val="00CC40FB"/>
    <w:rsid w:val="00CD0083"/>
    <w:rsid w:val="00D12523"/>
    <w:rsid w:val="00D14CF5"/>
    <w:rsid w:val="00D54948"/>
    <w:rsid w:val="00D659D6"/>
    <w:rsid w:val="00D8774D"/>
    <w:rsid w:val="00D91CC7"/>
    <w:rsid w:val="00DB4CB8"/>
    <w:rsid w:val="00DC375B"/>
    <w:rsid w:val="00DC777F"/>
    <w:rsid w:val="00E05087"/>
    <w:rsid w:val="00E11E16"/>
    <w:rsid w:val="00E50644"/>
    <w:rsid w:val="00E552C6"/>
    <w:rsid w:val="00E60B8D"/>
    <w:rsid w:val="00E803D6"/>
    <w:rsid w:val="00EB21A8"/>
    <w:rsid w:val="00EB700D"/>
    <w:rsid w:val="00EC4183"/>
    <w:rsid w:val="00EC7A85"/>
    <w:rsid w:val="00ED13BA"/>
    <w:rsid w:val="00F14BC5"/>
    <w:rsid w:val="00F209FF"/>
    <w:rsid w:val="00F61466"/>
    <w:rsid w:val="00F6569F"/>
    <w:rsid w:val="00F720E1"/>
    <w:rsid w:val="00F80256"/>
    <w:rsid w:val="00FA44BF"/>
    <w:rsid w:val="00FD4516"/>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4014A7"/>
    <w:rPr>
      <w:color w:val="808080"/>
      <w:bdr w:space="0" w:sz="0" w:color="auto" w:val="none"/>
      <w:shd w:fill="auto" w:color="auto" w:val="clear"/>
    </w:rPr>
  </w:style>
  <w:style w:customStyle="true" w:styleId="eSPISCCParagraphDefaultFont" w:type="character">
    <w:name w:val="eSPIS_CC_Paragraph Default Font"/>
    <w:basedOn w:val="Zadanifontodlomka"/>
    <w:rsid w:val="004014A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014A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014A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014A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4014A7"/>
    <w:rPr>
      <w:color w:val="808080"/>
      <w:bdr w:color="auto" w:space="0" w:sz="0" w:val="none"/>
      <w:shd w:color="auto" w:fill="auto" w:val="clear"/>
    </w:rPr>
  </w:style>
  <w:style w:customStyle="1" w:styleId="eSPISCCParagraphDefaultFont" w:type="character">
    <w:name w:val="eSPIS_CC_Paragraph Default Font"/>
    <w:basedOn w:val="Zadanifontodlomka"/>
    <w:rsid w:val="004014A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014A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014A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014A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St-681/2018</izvorni_sadrzaj>
    <derivirana_varijabla naziv="DomainObject.Predmet.OznakaBroj_1">St-681/2018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OMNIA MEA d.o.o. zastupanog po punomoćniku Damir Lukić</izvorni_sadrzaj>
    <derivirana_varijabla naziv="DomainObject.Predmet.ProtustrankaFormated_1">  OMNIA MEA d.o.o. zastupanog po punomoćniku Damir Lukić</derivirana_varijabla>
  </DomainObject.Predmet.ProtustrankaFormated>
  <DomainObject.Predmet.ProtustrankaFormatedOIB>
    <izvorni_sadrzaj>  OMNIA MEA d.o.o., OIB 00151861109 zastupanog po punomoćniku Damir Lukić</izvorni_sadrzaj>
    <derivirana_varijabla naziv="DomainObject.Predmet.ProtustrankaFormatedOIB_1">  OMNIA MEA d.o.o., OIB 00151861109 zastupanog po punomoćniku Damir Lukić</derivirana_varijabla>
  </DomainObject.Predmet.ProtustrankaFormatedOIB>
  <DomainObject.Predmet.ProtustrankaFormatedWithAdress>
    <izvorni_sadrzaj> OMNIA MEA d.o.o., Vogelska 12 , 10000 Zagreb zastupanog po punomoćniku Damir Lukić</izvorni_sadrzaj>
    <derivirana_varijabla naziv="DomainObject.Predmet.ProtustrankaFormatedWithAdress_1"> OMNIA MEA d.o.o., Vogelska 12 , 10000 Zagreb zastupanog po punomoćniku Damir Lukić</derivirana_varijabla>
  </DomainObject.Predmet.ProtustrankaFormatedWithAdress>
  <DomainObject.Predmet.ProtustrankaFormatedWithAdressOIB>
    <izvorni_sadrzaj> OMNIA MEA d.o.o., OIB 00151861109, Vogelska 12 , 10000 Zagreb zastupanog po punomoćniku Damir Lukić</izvorni_sadrzaj>
    <derivirana_varijabla naziv="DomainObject.Predmet.ProtustrankaFormatedWithAdressOIB_1"> OMNIA MEA d.o.o., OIB 00151861109, Vogelska 12 , 10000 Zagreb zastupanog po punomoćniku Damir Lukić</derivirana_varijabla>
  </DomainObject.Predmet.ProtustrankaFormatedWithAdressOIB>
  <DomainObject.Predmet.ProtustrankaWithAdress>
    <izvorni_sadrzaj>OMNIA MEA d.o.o. Vogelska 12 , 10000 Zagreb</izvorni_sadrzaj>
    <derivirana_varijabla naziv="DomainObject.Predmet.ProtustrankaWithAdress_1">OMNIA MEA d.o.o. Vogelska 12 , 10000 Zagreb</derivirana_varijabla>
  </DomainObject.Predmet.ProtustrankaWithAdress>
  <DomainObject.Predmet.ProtustrankaWithAdressOIB>
    <izvorni_sadrzaj>OMNIA MEA d.o.o., OIB 00151861109, Vogelska 12 , 10000 Zagreb</izvorni_sadrzaj>
    <derivirana_varijabla naziv="DomainObject.Predmet.ProtustrankaWithAdressOIB_1">OMNIA MEA d.o.o., OIB 00151861109, Vogelska 12 , 10000 Zagreb</derivirana_varijabla>
  </DomainObject.Predmet.ProtustrankaWithAdressOIB>
  <DomainObject.Predmet.ProtustrankaNazivFormated>
    <izvorni_sadrzaj>OMNIA MEA d.o.o.</izvorni_sadrzaj>
    <derivirana_varijabla naziv="DomainObject.Predmet.ProtustrankaNazivFormated_1">OMNIA MEA d.o.o.</derivirana_varijabla>
  </DomainObject.Predmet.ProtustrankaNazivFormated>
  <DomainObject.Predmet.ProtustrankaNazivFormatedOIB>
    <izvorni_sadrzaj>OMNIA MEA d.o.o., OIB 00151861109</izvorni_sadrzaj>
    <derivirana_varijabla naziv="DomainObject.Predmet.ProtustrankaNazivFormatedOIB_1">OMNIA MEA d.o.o., OIB 00151861109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OMNIA MEA d.o.o. zastupanog po punomoćniku Damir Lukić</item>
    </izvorni_sadrzaj>
    <derivirana_varijabla naziv="DomainObject.Predmet.ProtuStrankaListFormated_1">
      <item>OMNIA MEA d.o.o. zastupanog po punomoćniku Damir Lukić</item>
    </derivirana_varijabla>
  </DomainObject.Predmet.ProtuStrankaListFormated>
  <DomainObject.Predmet.ProtuStrankaListFormatedOIB>
    <izvorni_sadrzaj>
      <item>OMNIA MEA d.o.o., OIB 00151861109 zastupanog po punomoćniku Damir Lukić</item>
    </izvorni_sadrzaj>
    <derivirana_varijabla naziv="DomainObject.Predmet.ProtuStrankaListFormatedOIB_1">
      <item>OMNIA MEA d.o.o., OIB 00151861109 zastupanog po punomoćniku Damir Lukić</item>
    </derivirana_varijabla>
  </DomainObject.Predmet.ProtuStrankaListFormatedOIB>
  <DomainObject.Predmet.ProtuStrankaListFormatedWithAdress>
    <izvorni_sadrzaj>
      <item>OMNIA MEA d.o.o., Vogelska 12 , 10000 Zagreb zastupanog po punomoćniku Damir Lukić</item>
    </izvorni_sadrzaj>
    <derivirana_varijabla naziv="DomainObject.Predmet.ProtuStrankaListFormatedWithAdress_1">
      <item>OMNIA MEA d.o.o., Vogelska 12 , 10000 Zagreb zastupanog po punomoćniku Damir Lukić</item>
    </derivirana_varijabla>
  </DomainObject.Predmet.ProtuStrankaListFormatedWithAdress>
  <DomainObject.Predmet.ProtuStrankaListFormatedWithAdressOIB>
    <izvorni_sadrzaj>
      <item>OMNIA MEA d.o.o., OIB 00151861109, Vogelska 12 , 10000 Zagreb zastupanog po punomoćniku Damir Lukić</item>
    </izvorni_sadrzaj>
    <derivirana_varijabla naziv="DomainObject.Predmet.ProtuStrankaListFormatedWithAdressOIB_1">
      <item>OMNIA MEA d.o.o., OIB 00151861109, Vogelska 12 , 10000 Zagreb zastupanog po punomoćniku Damir Lukić</item>
    </derivirana_varijabla>
  </DomainObject.Predmet.ProtuStrankaListFormatedWithAdressOIB>
  <DomainObject.Predmet.ProtuStrankaListNazivFormated>
    <izvorni_sadrzaj>
      <item>OMNIA MEA d.o.o.</item>
    </izvorni_sadrzaj>
    <derivirana_varijabla naziv="DomainObject.Predmet.ProtuStrankaListNazivFormated_1">
      <item>OMNIA MEA d.o.o.</item>
    </derivirana_varijabla>
  </DomainObject.Predmet.ProtuStrankaListNazivFormated>
  <DomainObject.Predmet.ProtuStrankaListNazivFormatedOIB>
    <izvorni_sadrzaj>
      <item>OMNIA MEA d.o.o., OIB 00151861109</item>
    </izvorni_sadrzaj>
    <derivirana_varijabla naziv="DomainObject.Predmet.ProtuStrankaListNazivFormatedOIB_1">
      <item>OMNIA MEA d.o.o., OIB 00151861109</item>
    </derivirana_varijabla>
  </DomainObject.Predmet.ProtuStrankaListNazivFormatedOIB>
  <DomainObject.Predmet.OstaliListFormated>
    <izvorni_sadrzaj>
      <item>Damir Lukić punomoćnik sudionika u postupku OMNIA MEA d.o.o.</item>
    </izvorni_sadrzaj>
    <derivirana_varijabla naziv="DomainObject.Predmet.OstaliListFormated_1">
      <item>Damir Lukić punomoćnik sudionika u postupku OMNIA MEA d.o.o.</item>
    </derivirana_varijabla>
  </DomainObject.Predmet.OstaliListFormated>
  <DomainObject.Predmet.OstaliListFormatedOIB>
    <izvorni_sadrzaj>
      <item>Damir Lukić, OIB 56461285508 punomoćnik sudionika u postupku OMNIA MEA d.o.o.</item>
    </izvorni_sadrzaj>
    <derivirana_varijabla naziv="DomainObject.Predmet.OstaliListFormatedOIB_1">
      <item>Damir Lukić, OIB 56461285508 punomoćnik sudionika u postupku OMNIA MEA d.o.o.</item>
    </derivirana_varijabla>
  </DomainObject.Predmet.OstaliListFormatedOIB>
  <DomainObject.Predmet.OstaliListFormatedWithAdress>
    <izvorni_sadrzaj>
      <item>Damir Lukić, Vogelska 12, 10000 Zagreb punomoćnik sudionika u postupku OMNIA MEA d.o.o.</item>
    </izvorni_sadrzaj>
    <derivirana_varijabla naziv="DomainObject.Predmet.OstaliListFormatedWithAdress_1">
      <item>Damir Lukić, Vogelska 12, 10000 Zagreb punomoćnik sudionika u postupku OMNIA MEA d.o.o.</item>
    </derivirana_varijabla>
  </DomainObject.Predmet.OstaliListFormatedWithAdress>
  <DomainObject.Predmet.OstaliListFormatedWithAdressOIB>
    <izvorni_sadrzaj>
      <item>Damir Lukić, OIB 56461285508, Vogelska 12, 10000 Zagreb punomoćnik sudionika u postupku OMNIA MEA d.o.o.</item>
    </izvorni_sadrzaj>
    <derivirana_varijabla naziv="DomainObject.Predmet.OstaliListFormatedWithAdressOIB_1">
      <item>Damir Lukić, OIB 56461285508, Vogelska 12, 10000 Zagreb punomoćnik sudionika u postupku OMNIA MEA d.o.o.</item>
    </derivirana_varijabla>
  </DomainObject.Predmet.OstaliListFormatedWithAdressOIB>
  <DomainObject.Predmet.OstaliListNazivFormated>
    <izvorni_sadrzaj>
      <item>Damir Lukić</item>
    </izvorni_sadrzaj>
    <derivirana_varijabla naziv="DomainObject.Predmet.OstaliListNazivFormated_1">
      <item>Damir Lukić</item>
    </derivirana_varijabla>
  </DomainObject.Predmet.OstaliListNazivFormated>
  <DomainObject.Predmet.OstaliListNazivFormatedOIB>
    <izvorni_sadrzaj>
      <item>Damir Lukić, OIB 56461285508</item>
    </izvorni_sadrzaj>
    <derivirana_varijabla naziv="DomainObject.Predmet.OstaliListNazivFormatedOIB_1">
      <item>Damir Lukić, OIB 56461285508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OMNIA MEA d.o.o.</izvorni_sadrzaj>
    <derivirana_varijabla naziv="DomainObject.Predmet.ProtustrankaIDrugi_1">OMNIA MEA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OMNIA MEA d.o.o., OIB 00151861109, Vogelska 12 , 10000 Zagreb</izvorni_sadrzaj>
    <derivirana_varijabla naziv="DomainObject.Predmet.ProtustrankaIDrugiAdressOIB_1">OMNIA MEA d.o.o., OIB 00151861109, Vogelska 12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OMNIA MEA d.o.o.</item>
      <item>FINA Regionalni centar Zagreb</item>
      <item>Damir Lukić</item>
    </izvorni_sadrzaj>
    <derivirana_varijabla naziv="DomainObject.Predmet.SudioniciListNaziv_1">
      <item>OMNIA MEA d.o.o.</item>
      <item>FINA Regionalni centar Zagreb</item>
      <item>Damir Lukić</item>
    </derivirana_varijabla>
  </DomainObject.Predmet.SudioniciListNaziv>
  <DomainObject.Predmet.SudioniciListAdressOIB>
    <izvorni_sadrzaj>
      <item>OMNIA MEA d.o.o., OIB 00151861109, Vogelska 12 ,10000 Zagreb</item>
      <item>FINA Regionalni centar Zagreb, OIB 85821130368, Trg svibanjskih žrtava 1995. br. 1,10000 Zagreb</item>
      <item>Damir Lukić, OIB 56461285508, Vogelska 12,10000 Zagreb</item>
    </izvorni_sadrzaj>
    <derivirana_varijabla naziv="DomainObject.Predmet.SudioniciListAdressOIB_1">
      <item>OMNIA MEA d.o.o., OIB 00151861109, Vogelska 12 ,10000 Zagreb</item>
      <item>FINA Regionalni centar Zagreb, OIB 85821130368, Trg svibanjskih žrtava 1995. br. 1,10000 Zagreb</item>
      <item>Damir Lukić, OIB 56461285508, Vogelska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00151861109</item>
      <item>, OIB 85821130368</item>
      <item>, OIB 56461285508</item>
    </izvorni_sadrzaj>
    <derivirana_varijabla naziv="DomainObject.Predmet.SudioniciListNazivOIB_1">
      <item>, OIB 00151861109</item>
      <item>, OIB 85821130368</item>
      <item>, OIB 56461285508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17. rujna 2018.</izvorni_sadrzaj>
    <derivirana_varijabla naziv="DomainObject.PredzadnjaOdlukaIzPredmeta.DatumDonosenjaOdluke_1">17. rujna 2018.</derivirana_varijabla>
  </DomainObject.PredzadnjaOdlukaIzPredmeta.DatumDonosenjaOdluke>
  <DomainObject.PredzadnjaOdlukaIzPredmeta.Oznaka>
    <izvorni_sadrzaj>St-681/2018-6</izvorni_sadrzaj>
    <derivirana_varijabla naziv="DomainObject.PredzadnjaOdlukaIzPredmeta.Oznaka_1">St-681/2018-6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1F529C-FC4D-40A7-91EE-84DE11759C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906</properties:Words>
  <properties:Characters>4994</properties:Characters>
  <properties:Lines>122</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2018-11-28T07:29:00Z</dcterms:created>
  <dc:creator>Darija Miličević</dc:creator>
  <cp:lastModifiedBy>Darija Miličević</cp:lastModifiedBy>
  <cp:lastPrinted>2018-11-28T10:09:00Z</cp:lastPrinted>
  <dcterms:modified xmlns:xsi="http://www.w3.org/2001/XMLSchema-instance" xsi:type="dcterms:W3CDTF">2018-11-28T10:09:00Z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(St-681-18 OTVORI I ZATVORI.docx)</vt:lpwstr>
  </prop:property>
  <prop:property name="CC_coloring" pid="4" fmtid="{D5CDD505-2E9C-101B-9397-08002B2CF9AE}">
    <vt:bool>false</vt:bool>
  </prop:property>
  <prop:property name="BrojStranica" pid="5" fmtid="{D5CDD505-2E9C-101B-9397-08002B2CF9AE}">
    <vt:i4>3</vt:i4>
  </prop:property>
</prop:Properties>
</file>