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901BA8"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901BA8" w:rsidR="00916A8C" w:rsidRPr="001A4844">
            <w:pPr>
              <w:jc w:val="center"/>
              <w:rPr>
                <w:sz w:val="24"/>
              </w:rPr>
            </w:pPr>
            <w:r w:rsidRPr="001A4844">
              <w:rPr>
                <w:sz w:val="24"/>
              </w:rPr>
              <w:t>Republika Hrvatska</w:t>
            </w:r>
          </w:p>
          <w:p w:rsidRDefault="00916A8C" w:rsidP="00901BA8" w:rsidR="00916A8C" w:rsidRPr="001A4844">
            <w:pPr>
              <w:jc w:val="center"/>
              <w:rPr>
                <w:sz w:val="24"/>
              </w:rPr>
            </w:pPr>
            <w:r w:rsidRPr="001A4844">
              <w:rPr>
                <w:sz w:val="24"/>
              </w:rPr>
              <w:t>Trgovački sud u Splitu</w:t>
            </w:r>
          </w:p>
          <w:p w:rsidRDefault="00916A8C" w:rsidP="00901BA8" w:rsidR="00916A8C" w:rsidRPr="001A4844">
            <w:pPr>
              <w:jc w:val="center"/>
              <w:rPr>
                <w:sz w:val="24"/>
              </w:rPr>
            </w:pPr>
            <w:r w:rsidRPr="001A4844">
              <w:rPr>
                <w:sz w:val="24"/>
              </w:rPr>
              <w:t>Split, Sukoišanska 6</w:t>
            </w:r>
          </w:p>
        </w:tc>
      </w:tr>
    </w:tbl>
    <w:p w14:textId="10dbabe" w14:paraId="10dbabe" w:rsidRDefault="00916A8C" w:rsidP="00901BA8" w:rsidR="00EE5B8B">
      <w:pPr>
        <w:jc w:val="right"/>
        <w15:collapsed w:val="false"/>
      </w:pPr>
      <w:r w:rsidRPr="001A4844">
        <w:t>Poslovni broj: 4. St-</w:t>
      </w:r>
      <w:r w:rsidR="00901BA8">
        <w:t>46</w:t>
      </w:r>
      <w:r>
        <w:t>/2018-</w:t>
      </w:r>
      <w:r w:rsidR="00901BA8">
        <w:t>9</w:t>
      </w:r>
    </w:p>
    <w:p w:rsidRDefault="00901BA8" w:rsidP="00901BA8" w:rsidR="00901BA8">
      <w:pPr>
        <w:jc w:val="center"/>
      </w:pPr>
    </w:p>
    <w:p w:rsidRDefault="00916A8C" w:rsidP="00901BA8" w:rsidR="00901BA8">
      <w:pPr>
        <w:jc w:val="center"/>
      </w:pPr>
      <w:r w:rsidRPr="00D92D1F">
        <w:t xml:space="preserve">R E P U B L I K </w:t>
      </w:r>
      <w:r>
        <w:t>A   H R V A T S K A</w:t>
      </w:r>
    </w:p>
    <w:p w:rsidRDefault="00901BA8" w:rsidP="00901BA8" w:rsidR="00901BA8">
      <w:pPr>
        <w:jc w:val="center"/>
      </w:pPr>
    </w:p>
    <w:p w:rsidRDefault="00916A8C" w:rsidP="00901BA8" w:rsidR="00EF5700">
      <w:pPr>
        <w:jc w:val="center"/>
      </w:pPr>
      <w:r w:rsidRPr="00D92D1F">
        <w:t>R J E Š E N J E</w:t>
      </w:r>
    </w:p>
    <w:p w:rsidRDefault="00901BA8" w:rsidP="00901BA8" w:rsidR="00901BA8" w:rsidRPr="00901BA8">
      <w:pPr>
        <w:jc w:val="center"/>
      </w:pP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901BA8">
        <w:t>POSTIS d.o.o., Put Plokita 79, Split, OIB: 77392561484</w:t>
      </w:r>
      <w:r w:rsidR="00916A8C">
        <w:t xml:space="preserve">, </w:t>
      </w:r>
      <w:r w:rsidR="00A46FEF">
        <w:t>28</w:t>
      </w:r>
      <w:r w:rsidR="00916A8C">
        <w:t>. rujna 2018.</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901BA8">
        <w:t>POSTIS d.o.o., Put Plokita 79, Split, OIB: 77392561484</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901BA8">
        <w:t>49</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901BA8" w:rsidR="00EE5B8B">
      <w:pPr>
        <w:rPr>
          <w:szCs w:val="24"/>
        </w:rPr>
      </w:pPr>
    </w:p>
    <w:p w:rsidRDefault="00EF5700" w:rsidP="00901BA8" w:rsidR="00901BA8">
      <w:pPr>
        <w:jc w:val="center"/>
        <w:rPr>
          <w:szCs w:val="24"/>
        </w:rPr>
      </w:pPr>
      <w:r>
        <w:rPr>
          <w:szCs w:val="24"/>
        </w:rPr>
        <w:t>Obrazloženje</w:t>
      </w:r>
    </w:p>
    <w:p w:rsidRDefault="00901BA8" w:rsidP="00901BA8" w:rsidR="00901BA8">
      <w:pPr>
        <w:jc w:val="center"/>
        <w:rPr>
          <w:szCs w:val="24"/>
        </w:rPr>
      </w:pPr>
    </w:p>
    <w:p w:rsidRDefault="00901BA8" w:rsidP="00901BA8" w:rsidR="00901BA8">
      <w:pPr>
        <w:ind w:firstLine="708"/>
        <w:jc w:val="both"/>
      </w:pPr>
      <w:r>
        <w:t>Financijska agencija, Regionalni centar Split podnijela je ovom sudu 29. listopada 2015. zahtjev za provedbu skraćenog stečajnog postupka nad POSTIS d.o.o., Put Plokita 79, Split, OIB: 77392561484.</w:t>
      </w:r>
    </w:p>
    <w:p w:rsidRDefault="00901BA8" w:rsidP="00901BA8" w:rsidR="00901BA8">
      <w:pPr>
        <w:spacing w:before="200"/>
        <w:ind w:firstLine="708"/>
        <w:jc w:val="both"/>
      </w:pPr>
      <w:r>
        <w:t>U podnesenom zahtjevu navedeno je da dužnik na dan 1. rujna 2015., u Očevidniku redoslijeda osnova za plaćanje, ima evidentirane neizvršene osnove za plaćanje u neprekinutom razdoblju od 1884 dana, u ukupnom iznosu od 87.532,43 kuna, kao i da prema podacima koji su dostavljeni od Hrvatskog zavoda za mirovinsko osiguranje, dužnik nema zaposlenih.</w:t>
      </w:r>
    </w:p>
    <w:p w:rsidRDefault="00901BA8" w:rsidP="00901BA8" w:rsidR="00901BA8">
      <w:pPr>
        <w:spacing w:before="200"/>
        <w:ind w:firstLine="709"/>
        <w:jc w:val="both"/>
      </w:pPr>
      <w:r>
        <w:t xml:space="preserve">Budući da su prema podacima iz podnesenog zahtjeva bile ispunjene pretpostavke iz članka 428. Stečajnog zakona (˝Narodne novine˝ broj 71/15 i 104/17; dalje: SZ) ovaj sud je 14. ožujka 2016. na mrežnoj stranici e-Oglasna ploča sudova objavio oglas s podacima o identifikaciji dužnika te ukupnom iznosu duga dužnika evidentiranog na temelju neizvršenih osnova za plaćanje. </w:t>
      </w:r>
    </w:p>
    <w:p w:rsidRDefault="00901BA8" w:rsidP="00901BA8" w:rsidR="00901BA8">
      <w:pPr>
        <w:spacing w:before="200"/>
        <w:ind w:firstLine="709"/>
        <w:jc w:val="both"/>
      </w:pPr>
      <w:r>
        <w:lastRenderedPageBreak/>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POSTIS d.o.o., Put Plokita 79, Split, OIB: 77392561484 </w:t>
      </w:r>
      <w:r w:rsidRPr="00E300CF">
        <w:t xml:space="preserve">na dan </w:t>
      </w:r>
      <w:r>
        <w:t>29. ožujka</w:t>
      </w:r>
      <w:r w:rsidRPr="00E300CF">
        <w:t xml:space="preserve"> 2016.</w:t>
      </w:r>
      <w:r>
        <w:t xml:space="preserve"> </w:t>
      </w:r>
      <w:r w:rsidRPr="00E300CF">
        <w:t xml:space="preserve">iz kojeg proizlazi kako dužnik duguje iznos od </w:t>
      </w:r>
      <w:r>
        <w:t>139.043,29</w:t>
      </w:r>
      <w:r w:rsidRPr="00E300CF">
        <w:t xml:space="preserve"> kn, čime je Republika  Hrvatska,  Ministarstvo financija, Porezna uprava, učinila vjerojatnim po</w:t>
      </w:r>
      <w:r>
        <w:t xml:space="preserve">stojanje tražbine prema dužniku, te je u tom pravcu dostavila godišnji financijski izvještaj za 2013. </w:t>
      </w:r>
    </w:p>
    <w:p w:rsidRDefault="00901BA8" w:rsidP="00901BA8" w:rsidR="00901BA8" w:rsidRPr="00874DE6">
      <w:pPr>
        <w:jc w:val="both"/>
      </w:pPr>
    </w:p>
    <w:p w:rsidRDefault="00901BA8" w:rsidP="00901BA8" w:rsidR="00901BA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4.St-947/2015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01BA8" w:rsidP="00901BA8" w:rsidR="00901BA8">
      <w:pPr>
        <w:ind w:firstLine="708"/>
        <w:jc w:val="both"/>
      </w:pPr>
    </w:p>
    <w:p w:rsidRDefault="00901BA8" w:rsidP="00901BA8" w:rsidR="00901BA8">
      <w:pPr>
        <w:ind w:firstLine="708"/>
        <w:jc w:val="both"/>
      </w:pPr>
      <w:r>
        <w:t>Po pravomoćnosti rješenja ovog suda o obustavi skraćenog stečajnog postupka</w:t>
      </w:r>
      <w:r w:rsidRPr="00BF1E80">
        <w:t xml:space="preserve"> </w:t>
      </w:r>
      <w:r>
        <w:t>od 17. siječnja 2017., ovaj predmet je zaveden po novi poslovni broj St-46/2018.</w:t>
      </w:r>
    </w:p>
    <w:p w:rsidRDefault="00A46FEF" w:rsidP="00A46FEF" w:rsidR="00A46FEF">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901BA8">
        <w:t>46</w:t>
      </w:r>
      <w:r w:rsidR="00916A8C">
        <w:t>/2018</w:t>
      </w:r>
      <w:r w:rsidR="00EF5700" w:rsidRPr="006A49A6">
        <w:t xml:space="preserve"> od </w:t>
      </w:r>
      <w:r w:rsidR="00EE5B8B">
        <w:t>10.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901BA8" w:rsidR="008D3CAB" w:rsidRPr="00901BA8">
      <w:pPr>
        <w:ind w:firstLine="708"/>
        <w:jc w:val="both"/>
      </w:pPr>
      <w:r w:rsidRPr="00B15C97">
        <w:t xml:space="preserve">Na ročištu održanom </w:t>
      </w:r>
      <w:r w:rsidR="00EE5B8B">
        <w:t>28</w:t>
      </w:r>
      <w:r>
        <w:t>. rujna 2018.</w:t>
      </w:r>
      <w:r w:rsidRPr="00B15C97">
        <w:t xml:space="preserve"> zz dužnika </w:t>
      </w:r>
      <w:r w:rsidR="00901BA8">
        <w:rPr>
          <w:szCs w:val="24"/>
        </w:rPr>
        <w:t>Ivan Banović</w:t>
      </w:r>
      <w:r w:rsidRPr="00B15C97">
        <w:t xml:space="preserve"> se </w:t>
      </w:r>
      <w:r w:rsidR="00901BA8">
        <w:t>izjasnio</w:t>
      </w:r>
      <w:r>
        <w:t xml:space="preserve"> </w:t>
      </w:r>
      <w:r w:rsidRPr="00B15C97">
        <w:t xml:space="preserve">o prijedlogu za otvaranje stečajnog postupka nad </w:t>
      </w:r>
      <w:r>
        <w:t>dužnikom</w:t>
      </w:r>
      <w:r w:rsidRPr="00B15C97">
        <w:t xml:space="preserve">, te je </w:t>
      </w:r>
      <w:r w:rsidR="00901BA8">
        <w:t>izjavio</w:t>
      </w:r>
      <w:r w:rsidRPr="00B15C97">
        <w:t xml:space="preserve"> da </w:t>
      </w:r>
      <w:r w:rsidR="00901BA8">
        <w:t>je d</w:t>
      </w:r>
      <w:r w:rsidR="00901BA8" w:rsidRPr="00474B31">
        <w:rPr>
          <w:szCs w:val="24"/>
        </w:rPr>
        <w:t xml:space="preserve">ruštvo </w:t>
      </w:r>
      <w:r w:rsidR="00901BA8">
        <w:rPr>
          <w:szCs w:val="24"/>
        </w:rPr>
        <w:t>osnovano prije nekih 10-tak godina. Trebalo se baviti aluminijskoj stolarijom. Zaposlenika je bilo dvoje. 2011. je društvo prestalo obavljati djelatnost te je jedino on ostao zaposlen. Od imovine društvo nema nikakvu imovinu. Društvo je svoju djelatnost obavljalo u poslovnom prostoru u Ugljanima. Prostor je bio u najmu. Sredstva za rad da je posudio od poznanika koji je prestao obavljati istu djelatnost. Vezano za blokadu iskazanu u potvrdi FINI ističe da se ista odnosi na dug prema poreznoj upravi. Istaknuo je da društvo nema nikakvih potraživanja.</w:t>
      </w:r>
    </w:p>
    <w:p w:rsidRDefault="008D3CAB" w:rsidP="00EF5700" w:rsidR="008D3CAB">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901BA8">
        <w:t>29</w:t>
      </w:r>
      <w:r>
        <w:t xml:space="preserve"> spisa) kojom se potvrđuje da dužnik na dan </w:t>
      </w:r>
      <w:r w:rsidR="00901BA8">
        <w:t>27</w:t>
      </w:r>
      <w:r w:rsidR="00916A8C">
        <w:t>.9</w:t>
      </w:r>
      <w:r>
        <w:t xml:space="preserve">.2018., u Očevidniku </w:t>
      </w:r>
      <w:r>
        <w:rPr>
          <w:szCs w:val="24"/>
        </w:rPr>
        <w:t xml:space="preserve">redoslijeda osnova za plaćanje, ima evidentirane neizvršne osnove za plaćanje u neprekinutom razdoblju od </w:t>
      </w:r>
      <w:r w:rsidR="00901BA8">
        <w:rPr>
          <w:szCs w:val="24"/>
        </w:rPr>
        <w:t>3005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033B1" w:rsidP="00EF5700" w:rsidR="006033B1">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w:t>
      </w:r>
      <w:r>
        <w:rPr>
          <w:szCs w:val="24"/>
        </w:rPr>
        <w:lastRenderedPageBreak/>
        <w:t xml:space="preserve">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901BA8" w:rsidR="00EF5700" w:rsidRPr="00901BA8">
      <w:pPr>
        <w:jc w:val="center"/>
        <w:rPr>
          <w:szCs w:val="24"/>
        </w:rPr>
      </w:pPr>
      <w:r>
        <w:rPr>
          <w:szCs w:val="24"/>
        </w:rPr>
        <w:t>U Splitu</w:t>
      </w:r>
      <w:r w:rsidR="00A46FEF">
        <w:rPr>
          <w:szCs w:val="24"/>
        </w:rPr>
        <w:t>,</w:t>
      </w:r>
      <w:r>
        <w:rPr>
          <w:szCs w:val="24"/>
        </w:rPr>
        <w:t xml:space="preserve"> </w:t>
      </w:r>
      <w:r w:rsidR="00A46FEF">
        <w:rPr>
          <w:szCs w:val="24"/>
        </w:rPr>
        <w:t>28</w:t>
      </w:r>
      <w:r>
        <w:rPr>
          <w:szCs w:val="24"/>
        </w:rPr>
        <w:t>. rujna</w:t>
      </w:r>
      <w:r w:rsidR="00EF5700">
        <w:rPr>
          <w:szCs w:val="24"/>
        </w:rPr>
        <w:t xml:space="preserve"> 2018.</w:t>
      </w:r>
      <w:r w:rsidR="00EF5700" w:rsidRPr="009C4FD6">
        <w:rPr>
          <w:szCs w:val="24"/>
        </w:rPr>
        <w:t xml:space="preserve"> </w:t>
      </w:r>
    </w:p>
    <w:p w:rsidRDefault="00916A8C" w:rsidP="00EF5700" w:rsidR="00EF5700">
      <w:pPr>
        <w:ind w:firstLine="708" w:left="7080"/>
        <w:rPr>
          <w:szCs w:val="24"/>
        </w:rPr>
      </w:pPr>
      <w:r>
        <w:rPr>
          <w:szCs w:val="24"/>
        </w:rPr>
        <w:t>Sudac</w:t>
      </w:r>
    </w:p>
    <w:p w:rsidRDefault="00EF5700" w:rsidP="00EF5700" w:rsidR="00EF5700">
      <w:pPr>
        <w:ind w:left="7080"/>
        <w:rPr>
          <w:szCs w:val="24"/>
        </w:rPr>
      </w:pPr>
    </w:p>
    <w:p w:rsidRDefault="00901BA8" w:rsidP="00EF5700" w:rsidR="00901BA8" w:rsidRPr="00765651">
      <w:pPr>
        <w:ind w:left="7080"/>
        <w:rPr>
          <w:sz w:val="28"/>
          <w:szCs w:val="28"/>
        </w:rPr>
      </w:pPr>
    </w:p>
    <w:p w:rsidRDefault="00916A8C" w:rsidP="00916A8C" w:rsidR="00BE16D6">
      <w:pPr>
        <w:jc w:val="right"/>
      </w:pPr>
      <w:r>
        <w:t>Katarina Mikulić</w:t>
      </w:r>
      <w:r w:rsidR="00BE16D6">
        <w:t>,v.r.</w:t>
      </w:r>
    </w:p>
    <w:p w:rsidRDefault="00BE16D6" w:rsidP="00BE16D6" w:rsidR="00BE16D6">
      <w:pPr>
        <w:jc w:val="right"/>
      </w:pPr>
      <w:r>
        <w:t>za točnost otpravka-ovlašteni službenik</w:t>
      </w:r>
    </w:p>
    <w:p w:rsidRDefault="00BE16D6" w:rsidP="00BE16D6" w:rsidR="00EF5700">
      <w:pPr>
        <w:jc w:val="right"/>
      </w:pPr>
      <w:r>
        <w:t xml:space="preserve">Ivana Hajder </w:t>
      </w:r>
      <w:r w:rsidR="00916A8C">
        <w:t xml:space="preserve"> </w:t>
      </w:r>
    </w:p>
    <w:p w:rsidRDefault="00EF5700" w:rsidP="00EF5700" w:rsidR="00EF5700" w:rsidRPr="007B021C">
      <w:pPr>
        <w:rPr>
          <w:sz w:val="16"/>
          <w:szCs w:val="16"/>
        </w:rPr>
      </w:pPr>
    </w:p>
    <w:p w:rsidRDefault="00916A8C" w:rsidP="00901BA8" w:rsidR="00901BA8">
      <w:pPr>
        <w:jc w:val="both"/>
      </w:pPr>
      <w:r>
        <w:t>Pouka o pravnom lijeku</w:t>
      </w:r>
      <w:r w:rsidR="00EF5700">
        <w:t>:</w:t>
      </w:r>
      <w:r w:rsidR="00901BA8">
        <w:t xml:space="preserve"> </w:t>
      </w:r>
    </w:p>
    <w:p w:rsidRDefault="00EF5700" w:rsidP="006033B1" w:rsidR="00EF5700" w:rsidRPr="006033B1">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BE16D6">
      <w:rPr>
        <w:noProof/>
      </w:rPr>
      <w:t>3</w:t>
    </w:r>
    <w:r>
      <w:fldChar w:fldCharType="end"/>
    </w:r>
    <w:r>
      <w:tab/>
      <w:t xml:space="preserve">   </w:t>
    </w:r>
    <w:r w:rsidR="00916A8C">
      <w:tab/>
    </w:r>
    <w:r w:rsidR="00916A8C">
      <w:tab/>
    </w:r>
    <w:r w:rsidR="00916A8C" w:rsidRPr="001A4844">
      <w:t>Poslovni broj: 4. St-</w:t>
    </w:r>
    <w:r w:rsidR="00901BA8">
      <w:t>46</w:t>
    </w:r>
    <w:r w:rsidR="00916A8C">
      <w:t>/2018-</w:t>
    </w:r>
    <w:r w:rsidR="00901BA8">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C45A2"/>
    <w:rsid w:val="006033B1"/>
    <w:rsid w:val="0071519E"/>
    <w:rsid w:val="007F7A84"/>
    <w:rsid w:val="00814EDB"/>
    <w:rsid w:val="00815142"/>
    <w:rsid w:val="00853B3E"/>
    <w:rsid w:val="008D3CAB"/>
    <w:rsid w:val="00901BA8"/>
    <w:rsid w:val="00916A8C"/>
    <w:rsid w:val="00981D37"/>
    <w:rsid w:val="00A46FEF"/>
    <w:rsid w:val="00A51DE9"/>
    <w:rsid w:val="00B7506F"/>
    <w:rsid w:val="00BE16D6"/>
    <w:rsid w:val="00D778AF"/>
    <w:rsid w:val="00D8632A"/>
    <w:rsid w:val="00DD0D50"/>
    <w:rsid w:val="00E73AA6"/>
    <w:rsid w:val="00EB6A52"/>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E16D6"/>
    <w:rPr>
      <w:color w:val="808080"/>
      <w:bdr w:space="0" w:sz="0" w:color="auto" w:val="none"/>
      <w:shd w:fill="auto" w:color="auto" w:val="clear"/>
    </w:rPr>
  </w:style>
  <w:style w:customStyle="true" w:styleId="eSPISCCParagraphDefaultFont" w:type="character">
    <w:name w:val="eSPIS_CC_Paragraph Default Font"/>
    <w:basedOn w:val="Zadanifontodlomka"/>
    <w:rsid w:val="00BE16D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E16D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E16D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E16D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E16D6"/>
    <w:rPr>
      <w:color w:val="808080"/>
      <w:bdr w:color="auto" w:space="0" w:sz="0" w:val="none"/>
      <w:shd w:color="auto" w:fill="auto" w:val="clear"/>
    </w:rPr>
  </w:style>
  <w:style w:customStyle="1" w:styleId="eSPISCCParagraphDefaultFont" w:type="character">
    <w:name w:val="eSPIS_CC_Paragraph Default Font"/>
    <w:basedOn w:val="Zadanifontodlomka"/>
    <w:rsid w:val="00BE16D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E16D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E16D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E16D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POSTIS d.o.o. za proizvodnju i trgovinu</izvorni_sadrzaj>
    <derivirana_varijabla naziv="DomainObject.Predmet.ProtustrankaFormated_1">  POSTIS d.o.o. za proizvodnju i trgovinu</derivirana_varijabla>
  </DomainObject.Predmet.ProtustrankaFormated>
  <DomainObject.Predmet.ProtustrankaFormatedOIB>
    <izvorni_sadrzaj>  POSTIS d.o.o. za proizvodnju i trgovinu, OIB 77392561484</izvorni_sadrzaj>
    <derivirana_varijabla naziv="DomainObject.Predmet.ProtustrankaFormatedOIB_1">  POSTIS d.o.o. za proizvodnju i trgovinu, OIB 77392561484</derivirana_varijabla>
  </DomainObject.Predmet.ProtustrankaFormatedOIB>
  <DomainObject.Predmet.ProtustrankaFormatedWithAdress>
    <izvorni_sadrzaj> POSTIS d.o.o. za proizvodnju i trgovinu, Put Plokita 79, 21000 Split</izvorni_sadrzaj>
    <derivirana_varijabla naziv="DomainObject.Predmet.ProtustrankaFormatedWithAdress_1"> POSTIS d.o.o. za proizvodnju i trgovinu, Put Plokita 79, 21000 Split</derivirana_varijabla>
  </DomainObject.Predmet.ProtustrankaFormatedWithAdress>
  <DomainObject.Predmet.ProtustrankaFormatedWithAdressOIB>
    <izvorni_sadrzaj> POSTIS d.o.o. za proizvodnju i trgovinu, OIB 77392561484, Put Plokita 79, 21000 Split</izvorni_sadrzaj>
    <derivirana_varijabla naziv="DomainObject.Predmet.ProtustrankaFormatedWithAdressOIB_1"> POSTIS d.o.o. za proizvodnju i trgovinu, OIB 77392561484, Put Plokita 79, 21000 Split</derivirana_varijabla>
  </DomainObject.Predmet.ProtustrankaFormatedWithAdressOIB>
  <DomainObject.Predmet.ProtustrankaWithAdress>
    <izvorni_sadrzaj>POSTIS d.o.o. za proizvodnju i trgovinu Put Plokita 79, 21000 Split</izvorni_sadrzaj>
    <derivirana_varijabla naziv="DomainObject.Predmet.ProtustrankaWithAdress_1">POSTIS d.o.o. za proizvodnju i trgovinu Put Plokita 79, 21000 Split</derivirana_varijabla>
  </DomainObject.Predmet.ProtustrankaWithAdress>
  <DomainObject.Predmet.ProtustrankaWithAdressOIB>
    <izvorni_sadrzaj>POSTIS d.o.o. za proizvodnju i trgovinu, OIB 77392561484, Put Plokita 79, 21000 Split</izvorni_sadrzaj>
    <derivirana_varijabla naziv="DomainObject.Predmet.ProtustrankaWithAdressOIB_1">POSTIS d.o.o. za proizvodnju i trgovinu, OIB 77392561484, Put Plokita 79, 21000 Split</derivirana_varijabla>
  </DomainObject.Predmet.ProtustrankaWithAdressOIB>
  <DomainObject.Predmet.ProtustrankaNazivFormated>
    <izvorni_sadrzaj>POSTIS d.o.o. za proizvodnju i trgovinu</izvorni_sadrzaj>
    <derivirana_varijabla naziv="DomainObject.Predmet.ProtustrankaNazivFormated_1">POSTIS d.o.o. za proizvodnju i trgovinu</derivirana_varijabla>
  </DomainObject.Predmet.ProtustrankaNazivFormated>
  <DomainObject.Predmet.ProtustrankaNazivFormatedOIB>
    <izvorni_sadrzaj>POSTIS d.o.o. za proizvodnju i trgovinu, OIB 77392561484</izvorni_sadrzaj>
    <derivirana_varijabla naziv="DomainObject.Predmet.ProtustrankaNazivFormatedOIB_1">POSTIS d.o.o. za proizvodnju i trgovinu, OIB 77392561484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POSTIS d.o.o. za proizvodnju i trgovinu</item>
    </izvorni_sadrzaj>
    <derivirana_varijabla naziv="DomainObject.Predmet.ProtuStrankaListFormated_1">
      <item>POSTIS d.o.o. za proizvodnju i trgovinu</item>
    </derivirana_varijabla>
  </DomainObject.Predmet.ProtuStrankaListFormated>
  <DomainObject.Predmet.ProtuStrankaListFormatedOIB>
    <izvorni_sadrzaj>
      <item>POSTIS d.o.o. za proizvodnju i trgovinu, OIB 77392561484</item>
    </izvorni_sadrzaj>
    <derivirana_varijabla naziv="DomainObject.Predmet.ProtuStrankaListFormatedOIB_1">
      <item>POSTIS d.o.o. za proizvodnju i trgovinu, OIB 77392561484</item>
    </derivirana_varijabla>
  </DomainObject.Predmet.ProtuStrankaListFormatedOIB>
  <DomainObject.Predmet.ProtuStrankaListFormatedWithAdress>
    <izvorni_sadrzaj>
      <item>POSTIS d.o.o. za proizvodnju i trgovinu, Put Plokita 79, 21000 Split</item>
    </izvorni_sadrzaj>
    <derivirana_varijabla naziv="DomainObject.Predmet.ProtuStrankaListFormatedWithAdress_1">
      <item>POSTIS d.o.o. za proizvodnju i trgovinu, Put Plokita 79, 21000 Split</item>
    </derivirana_varijabla>
  </DomainObject.Predmet.ProtuStrankaListFormatedWithAdress>
  <DomainObject.Predmet.ProtuStrankaListFormatedWithAdressOIB>
    <izvorni_sadrzaj>
      <item>POSTIS d.o.o. za proizvodnju i trgovinu, OIB 77392561484, Put Plokita 79, 21000 Split</item>
    </izvorni_sadrzaj>
    <derivirana_varijabla naziv="DomainObject.Predmet.ProtuStrankaListFormatedWithAdressOIB_1">
      <item>POSTIS d.o.o. za proizvodnju i trgovinu, OIB 77392561484, Put Plokita 79, 21000 Split</item>
    </derivirana_varijabla>
  </DomainObject.Predmet.ProtuStrankaListFormatedWithAdressOIB>
  <DomainObject.Predmet.ProtuStrankaListNazivFormated>
    <izvorni_sadrzaj>
      <item>POSTIS d.o.o. za proizvodnju i trgovinu</item>
    </izvorni_sadrzaj>
    <derivirana_varijabla naziv="DomainObject.Predmet.ProtuStrankaListNazivFormated_1">
      <item>POSTIS d.o.o. za proizvodnju i trgovinu</item>
    </derivirana_varijabla>
  </DomainObject.Predmet.ProtuStrankaListNazivFormated>
  <DomainObject.Predmet.ProtuStrankaListNazivFormatedOIB>
    <izvorni_sadrzaj>
      <item>POSTIS d.o.o. za proizvodnju i trgovinu, OIB 77392561484</item>
    </izvorni_sadrzaj>
    <derivirana_varijabla naziv="DomainObject.Predmet.ProtuStrankaListNazivFormatedOIB_1">
      <item>POSTIS d.o.o. za proizvodnju i trgovinu, OIB 77392561484</item>
    </derivirana_varijabla>
  </DomainObject.Predmet.ProtuStrankaListNazivFormatedOIB>
  <DomainObject.Predmet.OstaliListFormated>
    <izvorni_sadrzaj>
      <item>Županijsko državno odvjetništvo u Splitu punomoćnik sudionika u postupku Ministarstvo financija RH</item>
      <item>Ivan Baković</item>
    </izvorni_sadrzaj>
    <derivirana_varijabla naziv="DomainObject.Predmet.OstaliListFormated_1">
      <item>Županijsko državno odvjetništvo u Splitu punomoćnik sudionika u postupku Ministarstvo financija RH</item>
      <item>Ivan Baković</item>
    </derivirana_varijabla>
  </DomainObject.Predmet.OstaliListFormated>
  <DomainObject.Predmet.OstaliListFormatedOIB>
    <izvorni_sadrzaj>
      <item>Županijsko državno odvjetništvo u Splitu punomoćnik sudionika u postupku Ministarstvo financija RH</item>
      <item>Ivan Baković, OIB 52434275105</item>
    </izvorni_sadrzaj>
    <derivirana_varijabla naziv="DomainObject.Predmet.OstaliListFormatedOIB_1">
      <item>Županijsko državno odvjetništvo u Splitu punomoćnik sudionika u postupku Ministarstvo financija RH</item>
      <item>Ivan Baković, OIB 52434275105</item>
    </derivirana_varijabla>
  </DomainObject.Predmet.OstaliListFormatedOIB>
  <DomainObject.Predmet.OstaliListFormatedWithAdress>
    <izvorni_sadrzaj>
      <item>Županijsko državno odvjetništvo u Splitu, Gundulićeva 29a, 21000 Split punomoćnik sudionika u postupku Ministarstvo financija RH</item>
      <item>Ivan Baković, Pod Kosom 36, 21000 Split</item>
    </izvorni_sadrzaj>
    <derivirana_varijabla naziv="DomainObject.Predmet.OstaliListFormatedWithAdress_1">
      <item>Županijsko državno odvjetništvo u Splitu, Gundulićeva 29a, 21000 Split punomoćnik sudionika u postupku Ministarstvo financija RH</item>
      <item>Ivan Baković, Pod Kosom 36,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Ivan Baković, OIB 52434275105, Pod Kosom 36, 21000 Split</item>
    </izvorni_sadrzaj>
    <derivirana_varijabla naziv="DomainObject.Predmet.OstaliListFormatedWithAdressOIB_1">
      <item>Županijsko državno odvjetništvo u Splitu, Gundulićeva 29a, 21000 Split punomoćnik sudionika u postupku Ministarstvo financija RH</item>
      <item>Ivan Baković, OIB 52434275105, Pod Kosom 36, 21000 Split</item>
    </derivirana_varijabla>
  </DomainObject.Predmet.OstaliListFormatedWithAdressOIB>
  <DomainObject.Predmet.OstaliListNazivFormated>
    <izvorni_sadrzaj>
      <item>Županijsko državno odvjetništvo u Splitu</item>
      <item>Ivan Baković</item>
    </izvorni_sadrzaj>
    <derivirana_varijabla naziv="DomainObject.Predmet.OstaliListNazivFormated_1">
      <item>Županijsko državno odvjetništvo u Splitu</item>
      <item>Ivan Baković</item>
    </derivirana_varijabla>
  </DomainObject.Predmet.OstaliListNazivFormated>
  <DomainObject.Predmet.OstaliListNazivFormatedOIB>
    <izvorni_sadrzaj>
      <item>Županijsko državno odvjetništvo u Splitu</item>
      <item>Ivan Baković, OIB 52434275105</item>
    </izvorni_sadrzaj>
    <derivirana_varijabla naziv="DomainObject.Predmet.OstaliListNazivFormatedOIB_1">
      <item>Županijsko državno odvjetništvo u Splitu</item>
      <item>Ivan Baković, OIB 52434275105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POSTIS d.o.o. za proizvodnju i trgovinu</izvorni_sadrzaj>
    <derivirana_varijabla naziv="DomainObject.Predmet.ProtustrankaIDrugi_1">POSTIS d.o.o.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POSTIS d.o.o. za proizvodnju i trgovinu, OIB 77392561484, Put Plokita 79, 21000 Split</izvorni_sadrzaj>
    <derivirana_varijabla naziv="DomainObject.Predmet.ProtustrankaIDrugiAdressOIB_1">POSTIS d.o.o. za proizvodnju i trgovinu, OIB 77392561484, Put Plokita 79,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POSTIS d.o.o. za proizvodnju i trgovinu</item>
      <item>Ministarstvo financija RH</item>
      <item>Županijsko državno odvjetništvo u Splitu</item>
      <item>Ivan Baković</item>
    </izvorni_sadrzaj>
    <derivirana_varijabla naziv="DomainObject.Predmet.SudioniciListNaziv_1">
      <item>POSTIS d.o.o. za proizvodnju i trgovinu</item>
      <item>Ministarstvo financija RH</item>
      <item>Županijsko državno odvjetništvo u Splitu</item>
      <item>Ivan Baković</item>
    </derivirana_varijabla>
  </DomainObject.Predmet.SudioniciListNaziv>
  <DomainObject.Predmet.SudioniciListAdressOIB>
    <izvorni_sadrzaj>
      <item>POSTIS d.o.o. za proizvodnju i trgovinu, OIB 77392561484, Put Plokita 79,21000 Split</item>
      <item>Ministarstvo financija RH, OIB 18683136487, Katančićeva 5,10000 Zagreb</item>
      <item>Županijsko državno odvjetništvo u Splitu, Gundulićeva 29a,21000 Split</item>
      <item>Ivan Baković, OIB 52434275105, Pod Kosom 36,21000 Split</item>
    </izvorni_sadrzaj>
    <derivirana_varijabla naziv="DomainObject.Predmet.SudioniciListAdressOIB_1">
      <item>POSTIS d.o.o. za proizvodnju i trgovinu, OIB 77392561484, Put Plokita 79,21000 Split</item>
      <item>Ministarstvo financija RH, OIB 18683136487, Katančićeva 5,10000 Zagreb</item>
      <item>Županijsko državno odvjetništvo u Splitu, Gundulićeva 29a,21000 Split</item>
      <item>Ivan Baković, OIB 52434275105, Pod Kosom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77392561484</item>
      <item>, OIB 18683136487</item>
      <item>, OIB null</item>
      <item>, OIB 52434275105</item>
    </izvorni_sadrzaj>
    <derivirana_varijabla naziv="DomainObject.Predmet.SudioniciListNazivOIB_1">
      <item>, OIB 77392561484</item>
      <item>, OIB 18683136487</item>
      <item>, OIB null</item>
      <item>, OIB 52434275105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1300</properties:Words>
  <properties:Characters>7360</properties:Characters>
  <properties:Lines>140</properties:Lines>
  <properties:Paragraphs>33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2018-09-28T11:36:00Z</cp:lastPrinted>
  <dcterms:modified xmlns:xsi="http://www.w3.org/2001/XMLSchema-instance" xsi:type="dcterms:W3CDTF">2018-09-28T11:36:00Z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