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bb39c" w14:paraId="fbbb39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F16AA">
        <w:rPr>
          <w:sz w:val="24"/>
        </w:rPr>
        <w:t>6391</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CF16AA" w:rsidRPr="00FB4196">
        <w:rPr>
          <w:sz w:val="24"/>
          <w:szCs w:val="24"/>
        </w:rPr>
        <w:t>Zagreb, Trg svibanjskih žrtava 1995. broj 1</w:t>
      </w:r>
      <w:r w:rsidR="00CF16AA">
        <w:rPr>
          <w:sz w:val="24"/>
          <w:szCs w:val="24"/>
        </w:rPr>
        <w:t xml:space="preserve">, za otvaranje stečajnog postupka nad dužnikom </w:t>
      </w:r>
      <w:r w:rsidR="00CF16AA" w:rsidRPr="00CF16AA">
        <w:rPr>
          <w:sz w:val="24"/>
          <w:szCs w:val="24"/>
        </w:rPr>
        <w:t>DA-GEC j.d.o.o. za usluge, Zagreb, Lavoslava Ružičke 64, MBS: 080987364, OIB: 38348621697</w:t>
      </w:r>
      <w:r w:rsidR="001A5521" w:rsidRPr="00CF16AA">
        <w:rPr>
          <w:sz w:val="24"/>
          <w:szCs w:val="24"/>
        </w:rPr>
        <w:t>,</w:t>
      </w:r>
      <w:r w:rsidR="000E28A1" w:rsidRPr="00CF16AA">
        <w:rPr>
          <w:sz w:val="24"/>
          <w:szCs w:val="24"/>
        </w:rPr>
        <w:t xml:space="preserve"> </w:t>
      </w:r>
      <w:r w:rsidR="007F27DF" w:rsidRPr="001D024A">
        <w:rPr>
          <w:sz w:val="24"/>
          <w:szCs w:val="24"/>
        </w:rPr>
        <w:t>18</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CF16AA" w:rsidRPr="00CF16AA">
        <w:rPr>
          <w:b/>
          <w:sz w:val="24"/>
          <w:szCs w:val="24"/>
        </w:rPr>
        <w:t>DRAGAN ARSENIĆ, OIB: 26911123761, Zagreb, Ulica Karela Zahradnika 20</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7F27DF" w:rsidP="008B553A" w:rsidR="007B593F" w:rsidRPr="002C5C63">
      <w:pPr>
        <w:ind w:left="1003"/>
        <w:jc w:val="both"/>
        <w:rPr>
          <w:i/>
          <w:sz w:val="24"/>
        </w:rPr>
      </w:pPr>
      <w:r>
        <w:rPr>
          <w:b/>
          <w:sz w:val="24"/>
        </w:rPr>
        <w:t>14</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sidR="00CF16AA">
        <w:rPr>
          <w:b/>
          <w:sz w:val="24"/>
        </w:rPr>
        <w:t>11,00</w:t>
      </w:r>
      <w:r w:rsidR="00B175D1">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CF16AA">
        <w:rPr>
          <w:sz w:val="24"/>
        </w:rPr>
        <w:t>20</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CF16AA">
        <w:rPr>
          <w:sz w:val="24"/>
        </w:rPr>
        <w:t>17</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CF16AA">
        <w:rPr>
          <w:b/>
          <w:sz w:val="24"/>
        </w:rPr>
        <w:t>22.278,30</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F27DF">
        <w:rPr>
          <w:sz w:val="24"/>
        </w:rPr>
        <w:t>18</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B2139D">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B2139D" w:rsidP="007A1486" w:rsidR="00B2139D" w:rsidRPr="007A1486">
      <w:pPr>
        <w:ind w:left="720"/>
      </w:pPr>
      <w:r w:rsidRPr="007A1486">
        <w:tab/>
      </w:r>
      <w:r w:rsidRPr="007A1486">
        <w:tab/>
      </w:r>
      <w:r w:rsidRPr="007A1486">
        <w:tab/>
      </w:r>
      <w:r w:rsidRPr="007A1486">
        <w:tab/>
      </w:r>
      <w:r w:rsidRPr="007A1486">
        <w:tab/>
        <w:t>Za točnost otpravka - ovlašteni službenik</w:t>
      </w:r>
    </w:p>
    <w:p w:rsidRDefault="00B2139D" w:rsidP="007A1486" w:rsidR="00B2139D" w:rsidRPr="007A1486">
      <w:pPr>
        <w:ind w:left="720"/>
      </w:pPr>
      <w:r w:rsidRPr="007A1486">
        <w:tab/>
      </w:r>
      <w:r w:rsidRPr="007A1486">
        <w:tab/>
      </w:r>
      <w:r w:rsidRPr="007A1486">
        <w:tab/>
      </w:r>
      <w:r w:rsidRPr="007A1486">
        <w:tab/>
      </w:r>
      <w:r w:rsidRPr="007A1486">
        <w:tab/>
      </w:r>
      <w:r w:rsidRPr="007A1486">
        <w:tab/>
        <w:t xml:space="preserve">        Ivana Stampf</w:t>
      </w:r>
    </w:p>
    <w:p w:rsidRDefault="00B2139D" w:rsidP="007A1486" w:rsidR="00B2139D" w:rsidRPr="007A1486">
      <w:pPr>
        <w:ind w:left="720"/>
      </w:pPr>
    </w:p>
    <w:p w:rsidRDefault="00B2139D" w:rsidP="00291B37" w:rsidR="00B2139D">
      <w:pPr>
        <w:jc w:val="both"/>
        <w:rPr>
          <w:sz w:val="24"/>
        </w:rPr>
      </w:pPr>
    </w:p>
    <w:sectPr w:rsidSect="008B553A" w:rsidR="00B2139D">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2139D">
      <w:rPr>
        <w:rStyle w:val="Brojstranice"/>
        <w:noProof/>
      </w:rPr>
      <w:t>3</w:t>
    </w:r>
    <w:r>
      <w:rPr>
        <w:rStyle w:val="Brojstranice"/>
      </w:rPr>
      <w:fldChar w:fldCharType="end"/>
    </w:r>
  </w:p>
  <w:p w:rsidRDefault="00630662" w:rsidR="004D2841">
    <w:pPr>
      <w:pStyle w:val="Zaglavlje"/>
      <w:jc w:val="right"/>
    </w:pPr>
    <w:r w:rsidRPr="00630662">
      <w:t xml:space="preserve">  66. St-</w:t>
    </w:r>
    <w:r w:rsidR="00CF16AA">
      <w:t>6391</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7246D"/>
    <w:rsid w:val="00076B9B"/>
    <w:rsid w:val="000A2E10"/>
    <w:rsid w:val="000C63D4"/>
    <w:rsid w:val="000E28A1"/>
    <w:rsid w:val="000E7A4A"/>
    <w:rsid w:val="00100FC0"/>
    <w:rsid w:val="00107B74"/>
    <w:rsid w:val="00113EC7"/>
    <w:rsid w:val="00131E99"/>
    <w:rsid w:val="001662C4"/>
    <w:rsid w:val="001A1A7F"/>
    <w:rsid w:val="001A5521"/>
    <w:rsid w:val="001A7916"/>
    <w:rsid w:val="001B44D2"/>
    <w:rsid w:val="001D024A"/>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36D1E"/>
    <w:rsid w:val="00742CDE"/>
    <w:rsid w:val="0075681B"/>
    <w:rsid w:val="007B593F"/>
    <w:rsid w:val="007F27DF"/>
    <w:rsid w:val="008049FA"/>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44A71"/>
    <w:rsid w:val="00A56294"/>
    <w:rsid w:val="00A6313F"/>
    <w:rsid w:val="00A80EB3"/>
    <w:rsid w:val="00A828C1"/>
    <w:rsid w:val="00A90C82"/>
    <w:rsid w:val="00AD3398"/>
    <w:rsid w:val="00AD75CD"/>
    <w:rsid w:val="00AF4C01"/>
    <w:rsid w:val="00B01169"/>
    <w:rsid w:val="00B175D1"/>
    <w:rsid w:val="00B2139D"/>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16AA"/>
    <w:rsid w:val="00CF41C1"/>
    <w:rsid w:val="00D10A4F"/>
    <w:rsid w:val="00D31451"/>
    <w:rsid w:val="00D413A9"/>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izvorni_sadrzaj>
    <derivirana_varijabla naziv="DomainObject.Primjedba_1">određivanje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6391</izvorni_sadrzaj>
    <derivirana_varijabla naziv="DomainObject.Predmet.Broj_1">6391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St-6391/2016</izvorni_sadrzaj>
    <derivirana_varijabla naziv="DomainObject.Predmet.OznakaBroj_1">St-6391/2016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DA-GEC j.d.o.o.</izvorni_sadrzaj>
    <derivirana_varijabla naziv="DomainObject.Predmet.ProtustrankaFormated_1">  DA-GEC j.d.o.o.</derivirana_varijabla>
  </DomainObject.Predmet.ProtustrankaFormated>
  <DomainObject.Predmet.ProtustrankaFormatedOIB>
    <izvorni_sadrzaj>  DA-GEC j.d.o.o., OIB 38348621697</izvorni_sadrzaj>
    <derivirana_varijabla naziv="DomainObject.Predmet.ProtustrankaFormatedOIB_1">  DA-GEC j.d.o.o., OIB 38348621697</derivirana_varijabla>
  </DomainObject.Predmet.ProtustrankaFormatedOIB>
  <DomainObject.Predmet.ProtustrankaFormatedWithAdress>
    <izvorni_sadrzaj> DA-GEC j.d.o.o., Lavoslava Ružičke 64, 10000 Zagreb</izvorni_sadrzaj>
    <derivirana_varijabla naziv="DomainObject.Predmet.ProtustrankaFormatedWithAdress_1"> DA-GEC j.d.o.o., Lavoslava Ružičke 64, 10000 Zagreb</derivirana_varijabla>
  </DomainObject.Predmet.ProtustrankaFormatedWithAdress>
  <DomainObject.Predmet.ProtustrankaFormatedWithAdressOIB>
    <izvorni_sadrzaj> DA-GEC j.d.o.o., OIB 38348621697, Lavoslava Ružičke 64, 10000 Zagreb</izvorni_sadrzaj>
    <derivirana_varijabla naziv="DomainObject.Predmet.ProtustrankaFormatedWithAdressOIB_1"> DA-GEC j.d.o.o., OIB 38348621697, Lavoslava Ružičke 64, 10000 Zagreb</derivirana_varijabla>
  </DomainObject.Predmet.ProtustrankaFormatedWithAdressOIB>
  <DomainObject.Predmet.ProtustrankaWithAdress>
    <izvorni_sadrzaj>DA-GEC j.d.o.o. Lavoslava Ružičke 64, 10000 Zagreb</izvorni_sadrzaj>
    <derivirana_varijabla naziv="DomainObject.Predmet.ProtustrankaWithAdress_1">DA-GEC j.d.o.o. Lavoslava Ružičke 64, 10000 Zagreb</derivirana_varijabla>
  </DomainObject.Predmet.ProtustrankaWithAdress>
  <DomainObject.Predmet.ProtustrankaWithAdressOIB>
    <izvorni_sadrzaj>DA-GEC j.d.o.o., OIB 38348621697, Lavoslava Ružičke 64, 10000 Zagreb</izvorni_sadrzaj>
    <derivirana_varijabla naziv="DomainObject.Predmet.ProtustrankaWithAdressOIB_1">DA-GEC j.d.o.o., OIB 38348621697, Lavoslava Ružičke 64, 10000 Zagreb</derivirana_varijabla>
  </DomainObject.Predmet.ProtustrankaWithAdressOIB>
  <DomainObject.Predmet.ProtustrankaNazivFormated>
    <izvorni_sadrzaj>DA-GEC j.d.o.o.</izvorni_sadrzaj>
    <derivirana_varijabla naziv="DomainObject.Predmet.ProtustrankaNazivFormated_1">DA-GEC j.d.o.o.</derivirana_varijabla>
  </DomainObject.Predmet.ProtustrankaNazivFormated>
  <DomainObject.Predmet.ProtustrankaNazivFormatedOIB>
    <izvorni_sadrzaj>DA-GEC j.d.o.o., OIB 38348621697</izvorni_sadrzaj>
    <derivirana_varijabla naziv="DomainObject.Predmet.ProtustrankaNazivFormatedOIB_1">DA-GEC j.d.o.o., OIB 38348621697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DA-GEC j.d.o.o.</item>
    </izvorni_sadrzaj>
    <derivirana_varijabla naziv="DomainObject.Predmet.ProtuStrankaListFormated_1">
      <item>DA-GEC j.d.o.o.</item>
    </derivirana_varijabla>
  </DomainObject.Predmet.ProtuStrankaListFormated>
  <DomainObject.Predmet.ProtuStrankaListFormatedOIB>
    <izvorni_sadrzaj>
      <item>DA-GEC j.d.o.o., OIB 38348621697</item>
    </izvorni_sadrzaj>
    <derivirana_varijabla naziv="DomainObject.Predmet.ProtuStrankaListFormatedOIB_1">
      <item>DA-GEC j.d.o.o., OIB 38348621697</item>
    </derivirana_varijabla>
  </DomainObject.Predmet.ProtuStrankaListFormatedOIB>
  <DomainObject.Predmet.ProtuStrankaListFormatedWithAdress>
    <izvorni_sadrzaj>
      <item>DA-GEC j.d.o.o., Lavoslava Ružičke 64, 10000 Zagreb</item>
    </izvorni_sadrzaj>
    <derivirana_varijabla naziv="DomainObject.Predmet.ProtuStrankaListFormatedWithAdress_1">
      <item>DA-GEC j.d.o.o., Lavoslava Ružičke 64, 10000 Zagreb</item>
    </derivirana_varijabla>
  </DomainObject.Predmet.ProtuStrankaListFormatedWithAdress>
  <DomainObject.Predmet.ProtuStrankaListFormatedWithAdressOIB>
    <izvorni_sadrzaj>
      <item>DA-GEC j.d.o.o., OIB 38348621697, Lavoslava Ružičke 64, 10000 Zagreb</item>
    </izvorni_sadrzaj>
    <derivirana_varijabla naziv="DomainObject.Predmet.ProtuStrankaListFormatedWithAdressOIB_1">
      <item>DA-GEC j.d.o.o., OIB 38348621697, Lavoslava Ružičke 64, 10000 Zagreb</item>
    </derivirana_varijabla>
  </DomainObject.Predmet.ProtuStrankaListFormatedWithAdressOIB>
  <DomainObject.Predmet.ProtuStrankaListNazivFormated>
    <izvorni_sadrzaj>
      <item>DA-GEC j.d.o.o.</item>
    </izvorni_sadrzaj>
    <derivirana_varijabla naziv="DomainObject.Predmet.ProtuStrankaListNazivFormated_1">
      <item>DA-GEC j.d.o.o.</item>
    </derivirana_varijabla>
  </DomainObject.Predmet.ProtuStrankaListNazivFormated>
  <DomainObject.Predmet.ProtuStrankaListNazivFormatedOIB>
    <izvorni_sadrzaj>
      <item>DA-GEC j.d.o.o., OIB 38348621697</item>
    </izvorni_sadrzaj>
    <derivirana_varijabla naziv="DomainObject.Predmet.ProtuStrankaListNazivFormatedOIB_1">
      <item>DA-GEC j.d.o.o., OIB 38348621697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DA-GEC j.d.o.o.</izvorni_sadrzaj>
    <derivirana_varijabla naziv="DomainObject.Predmet.ProtustrankaIDrugi_1">DA-GEC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DA-GEC j.d.o.o., OIB 38348621697, Lavoslava Ružičke 64, 10000 Zagreb</izvorni_sadrzaj>
    <derivirana_varijabla naziv="DomainObject.Predmet.ProtustrankaIDrugiAdressOIB_1">DA-GEC j.d.o.o., OIB 38348621697, Lavoslava Ružičke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DA-GEC j.d.o.o.</item>
    </izvorni_sadrzaj>
    <derivirana_varijabla naziv="DomainObject.Predmet.SudioniciListNaziv_1">
      <item>FINA Regionalni centar Zagreb</item>
      <item>DA-GEC j.d.o.o.</item>
    </derivirana_varijabla>
  </DomainObject.Predmet.SudioniciListNaziv>
  <DomainObject.Predmet.SudioniciListAdressOIB>
    <izvorni_sadrzaj>
      <item>FINA Regionalni centar Zagreb, OIB 85821130368, Trg svibanjskih žrtava 1995. 1,10000 Zagreb</item>
      <item>DA-GEC j.d.o.o., OIB 38348621697, Lavoslava Ružičke 64,10000 Zagreb</item>
    </izvorni_sadrzaj>
    <derivirana_varijabla naziv="DomainObject.Predmet.SudioniciListAdressOIB_1">
      <item>FINA Regionalni centar Zagreb, OIB 85821130368, Trg svibanjskih žrtava 1995. 1,10000 Zagreb</item>
      <item>DA-GEC j.d.o.o., OIB 38348621697, Lavoslava Ružičke 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38348621697</item>
    </izvorni_sadrzaj>
    <derivirana_varijabla naziv="DomainObject.Predmet.SudioniciListNazivOIB_1">
      <item>, OIB 85821130368</item>
      <item>, OIB 38348621697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057897-BFC2-4C11-8BCC-DD16CF00F4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5009</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2017-01-18T09:32:00Z</dcterms:created>
  <dc:creator>Unknown</dc:creator>
  <cp:lastModifiedBy>Ivana Stampf</cp:lastModifiedBy>
  <cp:lastPrinted>2017-01-18T09:27:00Z</cp:lastPrinted>
  <dcterms:modified xmlns:xsi="http://www.w3.org/2001/XMLSchema-instance" xsi:type="dcterms:W3CDTF">2017-01-18T12:18:00Z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