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7b1f" w14:paraId="5177b1f" w:rsidRDefault="003F0221" w:rsidP="003F0221" w:rsidR="003C5FAC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3F0221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95407F" w:rsidP="00207199" w:rsidR="00207199">
      <w:pPr>
        <w:jc w:val="right"/>
        <w:rPr>
          <w:sz w:val="24"/>
          <w:szCs w:val="24"/>
        </w:rPr>
      </w:pPr>
      <w:r w:rsidRPr="00672F75">
        <w:rPr>
          <w:sz w:val="24"/>
          <w:szCs w:val="24"/>
          <w:lang w:val="pt-BR"/>
        </w:rPr>
        <w:t>40.St-1289/12</w:t>
      </w:r>
    </w:p>
    <w:p w:rsidRDefault="004F7072" w:rsidP="00207199" w:rsidR="004F7072">
      <w:pPr>
        <w:jc w:val="center"/>
        <w:rPr>
          <w:sz w:val="24"/>
          <w:szCs w:val="24"/>
        </w:rPr>
      </w:pP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F7072" w:rsidP="00207199" w:rsidR="004F707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207199" w:rsidP="003C5FAC" w:rsidR="003C5FAC" w:rsidRPr="00E278BA">
      <w:pPr>
        <w:jc w:val="both"/>
        <w:rPr>
          <w:sz w:val="40"/>
          <w:szCs w:val="40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</w:t>
      </w:r>
      <w:r w:rsidR="0095407F" w:rsidRPr="00672F75">
        <w:rPr>
          <w:sz w:val="24"/>
          <w:szCs w:val="24"/>
        </w:rPr>
        <w:t>BIBER GRADNJA d.o.o. u stečaju,  Zagreb, Palinovečka 19e</w:t>
      </w:r>
      <w:r w:rsidR="0095407F">
        <w:rPr>
          <w:sz w:val="24"/>
          <w:szCs w:val="24"/>
        </w:rPr>
        <w:t>.</w:t>
      </w:r>
      <w:r w:rsidR="0095407F" w:rsidRPr="00672F7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postupajući po prijedlogu stečajne upraviteljice, </w:t>
      </w:r>
      <w:r w:rsidRPr="00756DA8">
        <w:rPr>
          <w:sz w:val="24"/>
          <w:szCs w:val="24"/>
        </w:rPr>
        <w:t>dana</w:t>
      </w:r>
      <w:r w:rsidR="002E5D62">
        <w:rPr>
          <w:sz w:val="24"/>
          <w:szCs w:val="24"/>
        </w:rPr>
        <w:t xml:space="preserve"> </w:t>
      </w:r>
      <w:r w:rsidR="0095407F">
        <w:rPr>
          <w:sz w:val="24"/>
          <w:szCs w:val="24"/>
        </w:rPr>
        <w:t>19.listopada</w:t>
      </w:r>
      <w:r w:rsidR="002E5D62">
        <w:rPr>
          <w:sz w:val="24"/>
          <w:szCs w:val="24"/>
        </w:rPr>
        <w:t xml:space="preserve"> 2016.</w:t>
      </w:r>
      <w:r w:rsidR="00B25F6C">
        <w:rPr>
          <w:sz w:val="24"/>
          <w:szCs w:val="24"/>
        </w:rPr>
        <w:t xml:space="preserve"> </w:t>
      </w:r>
      <w:r w:rsidR="003C5FAC" w:rsidRPr="00E278BA">
        <w:rPr>
          <w:sz w:val="40"/>
          <w:szCs w:val="40"/>
        </w:rPr>
        <w:tab/>
      </w:r>
    </w:p>
    <w:p w:rsidRDefault="00795035" w:rsidP="00795035" w:rsidR="003F0221">
      <w:pPr>
        <w:ind w:left="2880"/>
        <w:rPr>
          <w:b/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</w:p>
    <w:p w:rsidRDefault="004F7072" w:rsidP="00795035" w:rsidR="004F7072">
      <w:pPr>
        <w:ind w:left="2880"/>
        <w:rPr>
          <w:b/>
          <w:sz w:val="24"/>
          <w:szCs w:val="24"/>
        </w:rPr>
      </w:pPr>
    </w:p>
    <w:p w:rsidRDefault="0046586E" w:rsidP="00795035" w:rsidR="0046586E" w:rsidRPr="00C37D5D">
      <w:pPr>
        <w:ind w:left="2880"/>
        <w:rPr>
          <w:sz w:val="24"/>
          <w:szCs w:val="24"/>
        </w:rPr>
      </w:pPr>
      <w:r w:rsidRPr="00C37D5D">
        <w:rPr>
          <w:sz w:val="24"/>
          <w:szCs w:val="24"/>
        </w:rPr>
        <w:tab/>
      </w: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95407F" w:rsidRPr="00672F75">
        <w:rPr>
          <w:sz w:val="24"/>
          <w:szCs w:val="24"/>
        </w:rPr>
        <w:t xml:space="preserve">BIBER GRADNJA d.o.o. u stečaju,  Zagreb, Palinovečka 19e,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1D0211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15.</w:t>
      </w:r>
      <w:r w:rsidR="003F02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prosinca</w:t>
      </w:r>
      <w:r w:rsidR="009431B0">
        <w:rPr>
          <w:b/>
          <w:sz w:val="24"/>
          <w:szCs w:val="24"/>
        </w:rPr>
        <w:t xml:space="preserve"> </w:t>
      </w:r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8C1FD1">
        <w:rPr>
          <w:b/>
          <w:sz w:val="24"/>
          <w:szCs w:val="24"/>
        </w:rPr>
        <w:t>6</w:t>
      </w:r>
      <w:r w:rsidR="00BA468E"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10,30</w:t>
      </w:r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914FD0" w:rsidP="00B172AB" w:rsidR="00914FD0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Pribava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F7072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F7072">
        <w:rPr>
          <w:sz w:val="24"/>
          <w:szCs w:val="24"/>
        </w:rPr>
        <w:t>.</w:t>
      </w:r>
    </w:p>
    <w:p w:rsidRDefault="0046586E" w:rsidP="0046586E" w:rsidR="0046586E" w:rsidRPr="00C37D5D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4F7072" w:rsidP="00662D75" w:rsidR="004F7072">
      <w:pPr>
        <w:jc w:val="center"/>
        <w:rPr>
          <w:sz w:val="24"/>
          <w:szCs w:val="24"/>
        </w:rPr>
      </w:pPr>
    </w:p>
    <w:p w:rsidRDefault="003F0221" w:rsidP="00662D75" w:rsidR="003F0221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r w:rsidR="002E5D62">
        <w:rPr>
          <w:sz w:val="24"/>
          <w:szCs w:val="24"/>
        </w:rPr>
        <w:t>1</w:t>
      </w:r>
      <w:r w:rsidR="001D0211">
        <w:rPr>
          <w:sz w:val="24"/>
          <w:szCs w:val="24"/>
        </w:rPr>
        <w:t>4.rujna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2E5D62">
        <w:rPr>
          <w:sz w:val="24"/>
          <w:szCs w:val="24"/>
        </w:rPr>
        <w:t>6</w:t>
      </w:r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1D0211">
        <w:rPr>
          <w:sz w:val="24"/>
          <w:szCs w:val="24"/>
        </w:rPr>
        <w:t>a</w:t>
      </w:r>
      <w:r w:rsidR="00C37D5D">
        <w:rPr>
          <w:sz w:val="24"/>
          <w:szCs w:val="24"/>
        </w:rPr>
        <w:t xml:space="preserve"> </w:t>
      </w:r>
      <w:r w:rsidR="00BC5B11" w:rsidRPr="00C37D5D">
        <w:rPr>
          <w:sz w:val="24"/>
          <w:szCs w:val="24"/>
        </w:rPr>
        <w:t>upravitelj</w:t>
      </w:r>
      <w:r w:rsidR="001D0211">
        <w:rPr>
          <w:sz w:val="24"/>
          <w:szCs w:val="24"/>
        </w:rPr>
        <w:t>ica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1D0211">
        <w:rPr>
          <w:sz w:val="24"/>
          <w:szCs w:val="24"/>
        </w:rPr>
        <w:t>la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da </w:t>
      </w:r>
      <w:r w:rsidR="0073490B" w:rsidRPr="00C37D5D">
        <w:rPr>
          <w:sz w:val="24"/>
          <w:szCs w:val="24"/>
        </w:rPr>
        <w:t>kod dužnika više nema imovine koja bi se mogla unovčiti, te</w:t>
      </w:r>
      <w:r w:rsidR="00662D75" w:rsidRPr="00C37D5D">
        <w:rPr>
          <w:sz w:val="24"/>
          <w:szCs w:val="24"/>
        </w:rPr>
        <w:t xml:space="preserve"> 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03404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Predložila je obustavu i zaključenje stečajnog postupka u skladu sa odredbom članka 203. Stečajnog zakona (NN br. 44/96, 29/99, 129/00, 123/03</w:t>
      </w:r>
      <w:r w:rsidR="002873E2">
        <w:rPr>
          <w:sz w:val="24"/>
          <w:szCs w:val="24"/>
        </w:rPr>
        <w:t>,0</w:t>
      </w:r>
      <w:r w:rsidRPr="00C37D5D">
        <w:rPr>
          <w:sz w:val="24"/>
          <w:szCs w:val="24"/>
        </w:rPr>
        <w:t xml:space="preserve">  82/06</w:t>
      </w:r>
      <w:r w:rsidR="002873E2">
        <w:rPr>
          <w:sz w:val="24"/>
          <w:szCs w:val="24"/>
        </w:rPr>
        <w:t>, 116/10</w:t>
      </w:r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25/12</w:t>
      </w:r>
      <w:r w:rsidR="00B17C27">
        <w:rPr>
          <w:sz w:val="24"/>
          <w:szCs w:val="24"/>
        </w:rPr>
        <w:t xml:space="preserve"> i 133/12, d</w:t>
      </w:r>
      <w:r w:rsidRPr="00C37D5D">
        <w:rPr>
          <w:sz w:val="24"/>
          <w:szCs w:val="24"/>
        </w:rPr>
        <w:t>alje: SZ)</w:t>
      </w:r>
      <w:r w:rsidR="008C1FD1">
        <w:rPr>
          <w:sz w:val="24"/>
          <w:szCs w:val="24"/>
        </w:rPr>
        <w:t>, koji</w:t>
      </w:r>
      <w:r w:rsidR="004B545C">
        <w:rPr>
          <w:sz w:val="24"/>
          <w:szCs w:val="24"/>
        </w:rPr>
        <w:t xml:space="preserve"> Zakon se u ovom postupku primjenjuje temeljem odredbe članka 441. stavak 1. Stečajnog zakona (N.N. br.71/15),</w:t>
      </w:r>
      <w:r w:rsidRPr="00C37D5D">
        <w:rPr>
          <w:sz w:val="24"/>
          <w:szCs w:val="24"/>
        </w:rPr>
        <w:t xml:space="preserve">. </w:t>
      </w:r>
    </w:p>
    <w:p w:rsidRDefault="008C1FD1" w:rsidP="00662D75" w:rsidR="008C1FD1" w:rsidRPr="00C37D5D">
      <w:pPr>
        <w:jc w:val="both"/>
        <w:rPr>
          <w:sz w:val="24"/>
          <w:szCs w:val="24"/>
        </w:rPr>
      </w:pPr>
    </w:p>
    <w:p w:rsidRDefault="00B172AB" w:rsidP="0046586E" w:rsidR="002873E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73490B" w:rsidRPr="00C37D5D">
        <w:rPr>
          <w:sz w:val="24"/>
          <w:szCs w:val="24"/>
        </w:rPr>
        <w:t xml:space="preserve"> a</w:t>
      </w:r>
      <w:r w:rsidRPr="00C37D5D">
        <w:rPr>
          <w:sz w:val="24"/>
          <w:szCs w:val="24"/>
        </w:rPr>
        <w:t xml:space="preserve"> temeljem čl</w:t>
      </w:r>
      <w:r w:rsidR="0073490B" w:rsidRPr="00C37D5D">
        <w:rPr>
          <w:sz w:val="24"/>
          <w:szCs w:val="24"/>
        </w:rPr>
        <w:t xml:space="preserve">anka </w:t>
      </w:r>
      <w:r w:rsidRPr="00C37D5D">
        <w:rPr>
          <w:sz w:val="24"/>
          <w:szCs w:val="24"/>
        </w:rPr>
        <w:t>203. st</w:t>
      </w:r>
      <w:r w:rsidR="0073490B" w:rsidRPr="00C37D5D">
        <w:rPr>
          <w:sz w:val="24"/>
          <w:szCs w:val="24"/>
        </w:rPr>
        <w:t>avak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SZ-a</w:t>
      </w:r>
      <w:r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smartTag w:element="metricconverter" w:uri="urn:schemas-microsoft-com:office:smarttags">
        <w:smartTagPr>
          <w:attr w:val="38. a" w:name="ProductID"/>
        </w:smartTagPr>
        <w:r w:rsidRPr="00C37D5D">
          <w:rPr>
            <w:sz w:val="24"/>
            <w:szCs w:val="24"/>
          </w:rPr>
          <w:t>38.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S</w:t>
      </w:r>
      <w:r w:rsidR="0073490B" w:rsidRPr="00C37D5D">
        <w:rPr>
          <w:sz w:val="24"/>
          <w:szCs w:val="24"/>
        </w:rPr>
        <w:t>Z-a</w:t>
      </w:r>
      <w:r w:rsidR="00BC5B11" w:rsidRPr="00C37D5D">
        <w:rPr>
          <w:sz w:val="24"/>
          <w:szCs w:val="24"/>
        </w:rPr>
        <w:t>, stečajni</w:t>
      </w:r>
      <w:r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Pr="00C37D5D">
        <w:rPr>
          <w:sz w:val="24"/>
          <w:szCs w:val="24"/>
        </w:rPr>
        <w:t xml:space="preserve"> upravitelja pozvao i vjerovnike stečajne mase, a radi </w:t>
      </w:r>
      <w:r w:rsidRPr="00C37D5D">
        <w:rPr>
          <w:sz w:val="24"/>
          <w:szCs w:val="24"/>
        </w:rPr>
        <w:lastRenderedPageBreak/>
        <w:t>pribave mišljenja u pogledu obustave stečajnog postupka zbog nedostatnosti stečajne mase za pokriće troškova stečajnog postupka.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r w:rsidR="001D0211">
        <w:rPr>
          <w:sz w:val="24"/>
          <w:szCs w:val="24"/>
        </w:rPr>
        <w:t>19.listopada</w:t>
      </w:r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056BF9">
        <w:rPr>
          <w:sz w:val="24"/>
          <w:szCs w:val="24"/>
        </w:rPr>
        <w:t>6</w:t>
      </w:r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3F0221" w:rsidP="003F0221" w:rsidR="003F0221">
      <w:pPr>
        <w:rPr>
          <w:sz w:val="24"/>
          <w:szCs w:val="24"/>
        </w:rPr>
      </w:pPr>
    </w:p>
    <w:p w:rsidRDefault="00D773BD" w:rsidP="001E5C11" w:rsidR="00D773BD">
      <w:pPr>
        <w:jc w:val="both"/>
      </w:pPr>
      <w:r>
        <w:t>DNA:</w:t>
      </w:r>
    </w:p>
    <w:p w:rsidRDefault="00D773BD" w:rsidP="004B545C" w:rsidR="00372383">
      <w:pPr>
        <w:ind w:left="720"/>
        <w:rPr>
          <w:sz w:val="24"/>
          <w:szCs w:val="24"/>
        </w:rPr>
      </w:pPr>
      <w:r>
        <w:rPr>
          <w:sz w:val="24"/>
          <w:szCs w:val="24"/>
        </w:rPr>
        <w:t>steč. uprav.</w:t>
      </w:r>
    </w:p>
    <w:p w:rsidRDefault="00D773BD" w:rsidP="004B545C" w:rsidR="00D773BD" w:rsidRPr="004F7072">
      <w:pPr>
        <w:ind w:left="720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C37D5D" w:rsidP="00DD411B" w:rsidR="00C37D5D" w:rsidRPr="004F7072">
      <w:pPr>
        <w:rPr>
          <w:sz w:val="24"/>
          <w:szCs w:val="24"/>
        </w:rPr>
      </w:pPr>
    </w:p>
    <w:sectPr w:rsidSect="00662D75" w:rsidR="00C37D5D" w:rsidRPr="004F7072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BC5B11">
    <w:pPr>
      <w:pStyle w:val="Zaglavlje"/>
      <w:numPr>
        <w:ilvl w:val="0"/>
        <w:numId w:val="35"/>
      </w:numPr>
      <w:jc w:val="center"/>
    </w:pPr>
    <w:r>
      <w:t>2-                           40. St-1289/12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3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5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1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2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3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8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8"/>
  </w:num>
  <w:num w:numId="3">
    <w:abstractNumId w:val="9"/>
  </w:num>
  <w:num w:numId="4">
    <w:abstractNumId w:val="22"/>
  </w:num>
  <w:num w:numId="5">
    <w:abstractNumId w:val="14"/>
  </w:num>
  <w:num w:numId="6">
    <w:abstractNumId w:val="6"/>
  </w:num>
  <w:num w:numId="7">
    <w:abstractNumId w:val="16"/>
  </w:num>
  <w:num w:numId="8">
    <w:abstractNumId w:val="2"/>
  </w:num>
  <w:num w:numId="9">
    <w:abstractNumId w:val="31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21"/>
  </w:num>
  <w:num w:numId="15">
    <w:abstractNumId w:val="28"/>
  </w:num>
  <w:num w:numId="16">
    <w:abstractNumId w:val="34"/>
  </w:num>
  <w:num w:numId="17">
    <w:abstractNumId w:val="20"/>
  </w:num>
  <w:num w:numId="18">
    <w:abstractNumId w:val="19"/>
  </w:num>
  <w:num w:numId="19">
    <w:abstractNumId w:val="24"/>
  </w:num>
  <w:num w:numId="20">
    <w:abstractNumId w:val="25"/>
  </w:num>
  <w:num w:numId="21">
    <w:abstractNumId w:val="26"/>
  </w:num>
  <w:num w:numId="22">
    <w:abstractNumId w:val="1"/>
  </w:num>
  <w:num w:numId="23">
    <w:abstractNumId w:val="18"/>
  </w:num>
  <w:num w:numId="24">
    <w:abstractNumId w:val="17"/>
  </w:num>
  <w:num w:numId="25">
    <w:abstractNumId w:val="32"/>
  </w:num>
  <w:num w:numId="26">
    <w:abstractNumId w:val="29"/>
  </w:num>
  <w:num w:numId="27">
    <w:abstractNumId w:val="30"/>
  </w:num>
  <w:num w:numId="28">
    <w:abstractNumId w:val="35"/>
  </w:num>
  <w:num w:numId="29">
    <w:abstractNumId w:val="13"/>
  </w:num>
  <w:num w:numId="30">
    <w:abstractNumId w:val="10"/>
  </w:num>
  <w:num w:numId="31">
    <w:abstractNumId w:val="11"/>
  </w:num>
  <w:num w:numId="32">
    <w:abstractNumId w:val="7"/>
    <w:lvlOverride w:ilvl="0">
      <w:startOverride w:val="1"/>
    </w:lvlOverride>
  </w:num>
  <w:num w:numId="33">
    <w:abstractNumId w:val="27"/>
  </w:num>
  <w:num w:numId="34">
    <w:abstractNumId w:val="5"/>
  </w:num>
  <w:num w:numId="35">
    <w:abstractNumId w:val="23"/>
  </w:num>
  <w:num w:numId="3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56BF9"/>
    <w:rsid w:val="00062CBA"/>
    <w:rsid w:val="0006767C"/>
    <w:rsid w:val="00070908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7072"/>
    <w:rsid w:val="00526B04"/>
    <w:rsid w:val="00537F75"/>
    <w:rsid w:val="00555C80"/>
    <w:rsid w:val="00567300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6725"/>
    <w:rsid w:val="00CE78D5"/>
    <w:rsid w:val="00CF463B"/>
    <w:rsid w:val="00D45358"/>
    <w:rsid w:val="00D66BEA"/>
    <w:rsid w:val="00D773BD"/>
    <w:rsid w:val="00D77942"/>
    <w:rsid w:val="00D81DCF"/>
    <w:rsid w:val="00D97624"/>
    <w:rsid w:val="00DC598C"/>
    <w:rsid w:val="00DD411B"/>
    <w:rsid w:val="00DE234F"/>
    <w:rsid w:val="00E16A21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90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908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90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90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90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908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90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90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St-1289/2012</izvorni_sadrzaj>
    <derivirana_varijabla naziv="DomainObject.Predmet.OznakaBroj_1">St-1289/2012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GRADNJA d.o.o.</izvorni_sadrzaj>
    <derivirana_varijabla naziv="DomainObject.Predmet.ProtustrankaFormated_1">  BIBER GRADNJA d.o.o.</derivirana_varijabla>
  </DomainObject.Predmet.ProtustrankaFormated>
  <DomainObject.Predmet.ProtustrankaFormatedOIB>
    <izvorni_sadrzaj>  BIBER GRADNJA d.o.o., OIB 11841814748</izvorni_sadrzaj>
    <derivirana_varijabla naziv="DomainObject.Predmet.ProtustrankaFormatedOIB_1">  BIBER GRADNJA d.o.o., OIB 11841814748</derivirana_varijabla>
  </DomainObject.Predmet.ProtustrankaFormatedOIB>
  <DomainObject.Predmet.ProtustrankaFormatedWithAdress>
    <izvorni_sadrzaj> BIBER GRADNJA d.o.o., PALINOVEČKA 19 E, 10000 Zagreb</izvorni_sadrzaj>
    <derivirana_varijabla naziv="DomainObject.Predmet.ProtustrankaFormatedWithAdress_1"> BIBER GRADNJA d.o.o., PALINOVEČKA 19 E, 10000 Zagreb</derivirana_varijabla>
  </DomainObject.Predmet.ProtustrankaFormatedWithAdress>
  <DomainObject.Predmet.ProtustrankaFormatedWithAdressOIB>
    <izvorni_sadrzaj> BIBER GRADNJA d.o.o., OIB 11841814748, PALINOVEČKA 19 E, 10000 Zagreb</izvorni_sadrzaj>
    <derivirana_varijabla naziv="DomainObject.Predmet.ProtustrankaFormatedWithAdressOIB_1"> BIBER GRADNJA d.o.o., OIB 11841814748, PALINOVEČKA 19 E, 10000 Zagreb</derivirana_varijabla>
  </DomainObject.Predmet.ProtustrankaFormatedWithAdressOIB>
  <DomainObject.Predmet.ProtustrankaWithAdress>
    <izvorni_sadrzaj>BIBER GRADNJA d.o.o. PALINOVEČKA 19 E, 10000 Zagreb</izvorni_sadrzaj>
    <derivirana_varijabla naziv="DomainObject.Predmet.ProtustrankaWithAdress_1">BIBER GRADNJA d.o.o. PALINOVEČKA 19 E, 10000 Zagreb</derivirana_varijabla>
  </DomainObject.Predmet.ProtustrankaWithAdress>
  <DomainObject.Predmet.ProtustrankaWithAdressOIB>
    <izvorni_sadrzaj>BIBER GRADNJA d.o.o., OIB 11841814748, PALINOVEČKA 19 E, 10000 Zagreb</izvorni_sadrzaj>
    <derivirana_varijabla naziv="DomainObject.Predmet.ProtustrankaWithAdressOIB_1">BIBER GRADNJA d.o.o., OIB 11841814748, PALINOVEČKA 19 E, 10000 Zagreb</derivirana_varijabla>
  </DomainObject.Predmet.ProtustrankaWithAdressOIB>
  <DomainObject.Predmet.ProtustrankaNazivFormated>
    <izvorni_sadrzaj>BIBER GRADNJA d.o.o.</izvorni_sadrzaj>
    <derivirana_varijabla naziv="DomainObject.Predmet.ProtustrankaNazivFormated_1">BIBER GRADNJA d.o.o.</derivirana_varijabla>
  </DomainObject.Predmet.ProtustrankaNazivFormated>
  <DomainObject.Predmet.ProtustrankaNazivFormatedOIB>
    <izvorni_sadrzaj>BIBER GRADNJA d.o.o., OIB 11841814748</izvorni_sadrzaj>
    <derivirana_varijabla naziv="DomainObject.Predmet.ProtustrankaNazivFormatedOIB_1">BIBER GRADNJA d.o.o., OIB 11841814748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PARTNERI; ANTE CVITANOVIĆ; DAVOR PAVLOVIĆ</izvorni_sadrzaj>
    <derivirana_varijabla naziv="DomainObject.Predmet.StrankaFormated_1">  PRIVREDNA BANKA ZAGREB d.d. zastupanog po punomoćniku ODVJETNIČKO DRUŠTVO LEKO I PARTNERI; ANTE CVITANOVIĆ; DAVOR PAVLOVIĆ</derivirana_varijabla>
  </DomainObject.Predmet.StrankaFormated>
  <DomainObject.Predmet.StrankaFormatedOIB>
    <izvorni_sadrzaj>  PRIVREDNA BANKA ZAGREB d.d., OIB 02535697732 zastupanog po punomoćniku ODVJETNIČKO DRUŠTVO LEKO I PARTNERI; ANTE CVITANOVIĆ, OIB 25163009937; DAVOR PAVLOVIĆ</izvorni_sadrzaj>
    <derivirana_varijabla naziv="DomainObject.Predmet.StrankaFormatedOIB_1">  PRIVREDNA BANKA ZAGREB d.d., OIB 02535697732 zastupanog po punomoćniku ODVJETNIČKO DRUŠTVO LEKO I PARTNERI; ANTE CVITANOVIĆ, OIB 25163009937; DAVOR PAVLOVIĆ</derivirana_varijabla>
  </DomainObject.Predmet.StrankaFormatedOIB>
  <DomainObject.Predmet.StrankaFormatedWithAdress>
    <izvorni_sadrzaj> PRIVREDNA BANKA ZAGREB d.d., RAČKOGA 6, 10000 Zagreb zastupanog po punomoćniku ODVJETNIČKO DRUŠTVO LEKO I PARTNERI; ANTE CVITANOVIĆ; DAVOR PAVLOVIĆ</izvorni_sadrzaj>
    <derivirana_varijabla naziv="DomainObject.Predmet.StrankaFormatedWithAdress_1"> PRIVREDNA BANKA ZAGREB d.d., RAČKOGA 6, 10000 Zagreb zastupanog po punomoćniku ODVJETNIČKO DRUŠTVO LEKO I PARTNERI; ANTE CVITANOVIĆ; DAVOR PAVLOVIĆ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PARTNERI; ANTE CVITANOVIĆ, OIB 25163009937; DAVOR PAVLOVIĆ</izvorni_sadrzaj>
    <derivirana_varijabla naziv="DomainObject.Predmet.StrankaFormatedWithAdressOIB_1"> PRIVREDNA BANKA ZAGREB d.d., OIB 02535697732, RAČKOGA 6, 10000 Zagreb zastupanog po punomoćniku ODVJETNIČKO DRUŠTVO LEKO I PARTNERI; ANTE CVITANOVIĆ, OIB 25163009937; DAVOR PAVLOVIĆ</derivirana_varijabla>
  </DomainObject.Predmet.StrankaFormatedWithAdressOIB>
  <DomainObject.Predmet.StrankaWithAdress>
    <izvorni_sadrzaj>PRIVREDNA BANKA ZAGREB d.d. RAČKOGA 6,10000 Zagreb,ANTE CVITANOVIĆ ,DAVOR PAVLOVIĆ </izvorni_sadrzaj>
    <derivirana_varijabla naziv="DomainObject.Predmet.StrankaWithAdress_1">PRIVREDNA BANKA ZAGREB d.d. RAČKOGA 6,10000 Zagreb,ANTE CVITANOVIĆ ,DAVOR PAVLOVIĆ </derivirana_varijabla>
  </DomainObject.Predmet.StrankaWithAdress>
  <DomainObject.Predmet.StrankaWithAdressOIB>
    <izvorni_sadrzaj>PRIVREDNA BANKA ZAGREB d.d., OIB 02535697732, RAČKOGA 6,10000 Zagreb,ANTE CVITANOVIĆ, OIB 25163009937,DAVOR PAVLOVIĆ</izvorni_sadrzaj>
    <derivirana_varijabla naziv="DomainObject.Predmet.StrankaWithAdressOIB_1">PRIVREDNA BANKA ZAGREB d.d., OIB 02535697732, RAČKOGA 6,10000 Zagreb,ANTE CVITANOVIĆ, OIB 25163009937,DAVOR PAVLOVIĆ</derivirana_varijabla>
  </DomainObject.Predmet.StrankaWithAdressOIB>
  <DomainObject.Predmet.StrankaNazivFormated>
    <izvorni_sadrzaj>PRIVREDNA BANKA ZAGREB d.d.,ANTE CVITANOVIĆ,DAVOR PAVLOVIĆ</izvorni_sadrzaj>
    <derivirana_varijabla naziv="DomainObject.Predmet.StrankaNazivFormated_1">PRIVREDNA BANKA ZAGREB d.d.,ANTE CVITANOVIĆ,DAVOR PAVLOVIĆ</derivirana_varijabla>
  </DomainObject.Predmet.StrankaNazivFormated>
  <DomainObject.Predmet.StrankaNazivFormatedOIB>
    <izvorni_sadrzaj>PRIVREDNA BANKA ZAGREB d.d., OIB 02535697732,ANTE CVITANOVIĆ, OIB 25163009937,DAVOR PAVLOVIĆ</izvorni_sadrzaj>
    <derivirana_varijabla naziv="DomainObject.Predmet.StrankaNazivFormatedOIB_1">PRIVREDNA BANKA ZAGREB d.d., OIB 02535697732,ANTE CVITANOVIĆ, OIB 25163009937,DAVOR PAVLOVIĆ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ODVJETNIČKO DRUŠTVO LEKO I PARTNERI</item>
      <item>ANTE CVITANOVIĆ</item>
      <item>DAVOR PAVLOVIĆ</item>
    </izvorni_sadrzaj>
    <derivirana_varijabla naziv="DomainObject.Predmet.StrankaListFormated_1">
      <item>PRIVREDNA BANKA ZAGREB d.d. zastupanog po punomoćniku ODVJETNIČKO DRUŠTVO LEKO I PARTNERI</item>
      <item>ANTE CVITANOVIĆ</item>
      <item>DAVOR PAVLOVIĆ</item>
    </derivirana_varijabla>
  </DomainObject.Predmet.StrankaListFormated>
  <DomainObject.Predmet.StrankaListFormatedOIB>
    <izvorni_sadrzaj>
      <item>PRIVREDNA BANKA ZAGREB d.d., OIB 02535697732 zastupanog po punomoćniku ODVJETNIČKO DRUŠTVO LEKO I PARTNERI</item>
      <item>ANTE CVITANOVIĆ, OIB 25163009937</item>
      <item>DAVOR PAVLOVIĆ</item>
    </izvorni_sadrzaj>
    <derivirana_varijabla naziv="DomainObject.Predmet.StrankaListFormatedOIB_1">
      <item>PRIVREDNA BANKA ZAGREB d.d., OIB 02535697732 zastupanog po punomoćniku ODVJETNIČKO DRUŠTVO LEKO I PARTNERI</item>
      <item>ANTE CVITANOVIĆ, OIB 25163009937</item>
      <item>DAVOR PAVLOVIĆ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</item>
      <item>ANTE CVITANOVIĆ</item>
      <item>DAVOR PAVLOVIĆ</item>
    </izvorni_sadrzaj>
    <derivirana_varijabla naziv="DomainObject.Predmet.StrankaListFormatedWithAdress_1">
      <item>PRIVREDNA BANKA ZAGREB d.d., RAČKOGA 6, 10000 Zagreb zastupanog po punomoćniku ODVJETNIČKO DRUŠTVO LEKO I PARTNERI</item>
      <item>ANTE CVITANOVIĆ</item>
      <item>DAVOR PAVLOVIĆ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</item>
      <item>ANTE CVITANOVIĆ, OIB 25163009937</item>
      <item>DAVOR PAVLOVIĆ</item>
    </izvorni_sadrzaj>
    <derivirana_varijabla naziv="DomainObject.Predmet.StrankaListFormatedWithAdressOIB_1">
      <item>PRIVREDNA BANKA ZAGREB d.d., OIB 02535697732, RAČKOGA 6, 10000 Zagreb zastupanog po punomoćniku ODVJETNIČKO DRUŠTVO LEKO I PARTNERI</item>
      <item>ANTE CVITANOVIĆ, OIB 25163009937</item>
      <item>DAVOR PAVLOVIĆ</item>
    </derivirana_varijabla>
  </DomainObject.Predmet.StrankaListFormatedWithAdressOIB>
  <DomainObject.Predmet.StrankaListNazivFormated>
    <izvorni_sadrzaj>
      <item>PRIVREDNA BANKA ZAGREB d.d.</item>
      <item>ANTE CVITANOVIĆ</item>
      <item>DAVOR PAVLOVIĆ</item>
    </izvorni_sadrzaj>
    <derivirana_varijabla naziv="DomainObject.Predmet.StrankaListNazivFormated_1">
      <item>PRIVREDNA BANKA ZAGREB d.d.</item>
      <item>ANTE CVITANOVIĆ</item>
      <item>DAVOR PAVLOVIĆ</item>
    </derivirana_varijabla>
  </DomainObject.Predmet.StrankaListNazivFormated>
  <DomainObject.Predmet.StrankaListNazivFormatedOIB>
    <izvorni_sadrzaj>
      <item>PRIVREDNA BANKA ZAGREB d.d., OIB 02535697732</item>
      <item>ANTE CVITANOVIĆ, OIB 25163009937</item>
      <item>DAVOR PAVLOVIĆ</item>
    </izvorni_sadrzaj>
    <derivirana_varijabla naziv="DomainObject.Predmet.StrankaListNazivFormatedOIB_1">
      <item>PRIVREDNA BANKA ZAGREB d.d., OIB 02535697732</item>
      <item>ANTE CVITANOVIĆ, OIB 25163009937</item>
      <item>DAVOR PAVLOVIĆ</item>
    </derivirana_varijabla>
  </DomainObject.Predmet.StrankaListNazivFormatedOIB>
  <DomainObject.Predmet.ProtuStrankaListFormated>
    <izvorni_sadrzaj>
      <item>BIBER GRADNJA d.o.o.</item>
    </izvorni_sadrzaj>
    <derivirana_varijabla naziv="DomainObject.Predmet.ProtuStrankaListFormated_1">
      <item>BIBER GRADNJA d.o.o.</item>
    </derivirana_varijabla>
  </DomainObject.Predmet.ProtuStrankaListFormated>
  <DomainObject.Predmet.ProtuStrankaListFormatedOIB>
    <izvorni_sadrzaj>
      <item>BIBER GRADNJA d.o.o., OIB 11841814748</item>
    </izvorni_sadrzaj>
    <derivirana_varijabla naziv="DomainObject.Predmet.ProtuStrankaListFormatedOIB_1">
      <item>BIBER GRADNJA d.o.o., OIB 11841814748</item>
    </derivirana_varijabla>
  </DomainObject.Predmet.ProtuStrankaListFormatedOIB>
  <DomainObject.Predmet.ProtuStrankaListFormatedWithAdress>
    <izvorni_sadrzaj>
      <item>BIBER GRADNJA d.o.o., PALINOVEČKA 19 E, 10000 Zagreb</item>
    </izvorni_sadrzaj>
    <derivirana_varijabla naziv="DomainObject.Predmet.ProtuStrankaListFormatedWithAdress_1">
      <item>BIBER GRADNJA d.o.o., PALINOVEČKA 19 E, 10000 Zagreb</item>
    </derivirana_varijabla>
  </DomainObject.Predmet.ProtuStrankaListFormatedWithAdress>
  <DomainObject.Predmet.ProtuStrankaListFormatedWithAdressOIB>
    <izvorni_sadrzaj>
      <item>BIBER GRADNJA d.o.o., OIB 11841814748, PALINOVEČKA 19 E, 10000 Zagreb</item>
    </izvorni_sadrzaj>
    <derivirana_varijabla naziv="DomainObject.Predmet.ProtuStrankaListFormatedWithAdressOIB_1">
      <item>BIBER GRADNJA d.o.o., OIB 11841814748, PALINOVEČKA 19 E, 10000 Zagreb</item>
    </derivirana_varijabla>
  </DomainObject.Predmet.ProtuStrankaListFormatedWithAdressOIB>
  <DomainObject.Predmet.ProtuStrankaListNazivFormated>
    <izvorni_sadrzaj>
      <item>BIBER GRADNJA d.o.o.</item>
    </izvorni_sadrzaj>
    <derivirana_varijabla naziv="DomainObject.Predmet.ProtuStrankaListNazivFormated_1">
      <item>BIBER GRADNJA d.o.o.</item>
    </derivirana_varijabla>
  </DomainObject.Predmet.ProtuStrankaListNazivFormated>
  <DomainObject.Predmet.ProtuStrankaListNazivFormatedOIB>
    <izvorni_sadrzaj>
      <item>BIBER GRADNJA d.o.o., OIB 11841814748</item>
    </izvorni_sadrzaj>
    <derivirana_varijabla naziv="DomainObject.Predmet.ProtuStrankaListNazivFormatedOIB_1">
      <item>BIBER GRADNJA d.o.o., OIB 11841814748</item>
    </derivirana_varijabla>
  </DomainObject.Predmet.ProtuStrankaListNazivFormatedOIB>
  <DomainObject.Predmet.OstaliListFormated>
    <izvorni_sadrzaj>
      <item>ODVJETNIČKO DRUŠTVO LEKO I PARTNERI punomoćnik sudionika u postupku PRIVREDNA BANKA ZAGREB d.d.</item>
      <item>RAJKA JAGMAREVIĆ</item>
    </izvorni_sadrzaj>
    <derivirana_varijabla naziv="DomainObject.Predmet.OstaliListFormated_1">
      <item>ODVJETNIČKO DRUŠTVO LEKO I PARTNERI punomoćnik sudionika u postupku PRIVREDNA BANKA ZAGREB d.d.</item>
      <item>RAJKA JAGMAREVIĆ</item>
    </derivirana_varijabla>
  </DomainObject.Predmet.OstaliListFormated>
  <DomainObject.Predmet.OstaliListFormatedOIB>
    <izvorni_sadrzaj>
      <item>ODVJETNIČKO DRUŠTVO LEKO I PARTNERI, OIB 35913314365 punomoćnik sudionika u postupku PRIVREDNA BANKA ZAGREB d.d.</item>
      <item>RAJKA JAGMAREVIĆ, OIB 54873974132</item>
    </izvorni_sadrzaj>
    <derivirana_varijabla naziv="DomainObject.Predmet.OstaliListFormatedOIB_1">
      <item>ODVJETNIČKO DRUŠTVO LEKO I PARTNERI, OIB 35913314365 punomoćnik sudionika u postupku PRIVREDNA BANKA ZAGREB d.d.</item>
      <item>RAJKA JAGMAREVIĆ, OIB 54873974132</item>
    </derivirana_varijabla>
  </DomainObject.Predmet.OstaliListFormatedOIB>
  <DomainObject.Predmet.OstaliListFormatedWithAdress>
    <izvorni_sadrzaj>
      <item>ODVJETNIČKO DRUŠTVO LEKO I PARTNERI, MIHANOVIĆEVA 14, 10000 Zagreb punomoćnik sudionika u postupku PRIVREDNA BANKA ZAGREB d.d.</item>
      <item>RAJKA JAGMAREVIĆ</item>
    </izvorni_sadrzaj>
    <derivirana_varijabla naziv="DomainObject.Predmet.OstaliListFormatedWithAdress_1">
      <item>ODVJETNIČKO DRUŠTVO LEKO I PARTNERI, MIHANOVIĆEVA 14, 10000 Zagreb punomoćnik sudionika u postupku PRIVREDNA BANKA ZAGREB d.d.</item>
      <item>RAJKA JAGMAREVIĆ</item>
    </derivirana_varijabla>
  </DomainObject.Predmet.OstaliListFormatedWithAdress>
  <DomainObject.Predmet.OstaliListFormatedWithAdressOIB>
    <izvorni_sadrzaj>
      <item>ODVJETNIČKO DRUŠTVO LEKO I PARTNERI, OIB 35913314365, MIHANOVIĆEVA 14, 10000 Zagreb punomoćnik sudionika u postupku PRIVREDNA BANKA ZAGREB d.d.</item>
      <item>RAJKA JAGMAREVIĆ, OIB 54873974132</item>
    </izvorni_sadrzaj>
    <derivirana_varijabla naziv="DomainObject.Predmet.OstaliListFormatedWithAdressOIB_1">
      <item>ODVJETNIČKO DRUŠTVO LEKO I PARTNERI, OIB 35913314365, MIHANOVIĆEVA 14, 10000 Zagreb punomoćnik sudionika u postupku PRIVREDNA BANKA ZAGREB d.d.</item>
      <item>RAJKA JAGMAREVIĆ, OIB 54873974132</item>
    </derivirana_varijabla>
  </DomainObject.Predmet.OstaliListFormatedWithAdressOIB>
  <DomainObject.Predmet.OstaliListNazivFormated>
    <izvorni_sadrzaj>
      <item>ODVJETNIČKO DRUŠTVO LEKO I PARTNERI</item>
      <item>RAJKA JAGMAREVIĆ</item>
    </izvorni_sadrzaj>
    <derivirana_varijabla naziv="DomainObject.Predmet.OstaliListNazivFormated_1">
      <item>ODVJETNIČKO DRUŠTVO LEKO I PARTNERI</item>
      <item>RAJKA JAGMAREVIĆ</item>
    </derivirana_varijabla>
  </DomainObject.Predmet.OstaliListNazivFormated>
  <DomainObject.Predmet.OstaliListNazivFormatedOIB>
    <izvorni_sadrzaj>
      <item>ODVJETNIČKO DRUŠTVO LEKO I PARTNERI, OIB 35913314365</item>
      <item>RAJKA JAGMAREVIĆ, OIB 54873974132</item>
    </izvorni_sadrzaj>
    <derivirana_varijabla naziv="DomainObject.Predmet.OstaliListNazivFormatedOIB_1">
      <item>ODVJETNIČKO DRUŠTVO LEKO I PARTNERI, OIB 35913314365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i dr.</izvorni_sadrzaj>
    <derivirana_varijabla naziv="DomainObject.Predmet.StrankaIDrugi_1">PRIVREDNA BANKA ZAGREB d.d. i dr.</derivirana_varijabla>
  </DomainObject.Predmet.StrankaIDrugi>
  <DomainObject.Predmet.ProtustrankaIDrugi>
    <izvorni_sadrzaj>BIBER GRADNJA d.o.o.</izvorni_sadrzaj>
    <derivirana_varijabla naziv="DomainObject.Predmet.ProtustrankaIDrugi_1">BIBER GRADNJA d.o.o.</derivirana_varijabla>
  </DomainObject.Predmet.ProtustrankaIDrugi>
  <DomainObject.Predmet.StrankaIDrugiAdressOIB>
    <izvorni_sadrzaj>PRIVREDNA BANKA ZAGREB d.d., OIB 02535697732, RAČKOGA 6, 10000 Zagreb i dr.</izvorni_sadrzaj>
    <derivirana_varijabla naziv="DomainObject.Predmet.StrankaIDrugiAdressOIB_1">PRIVREDNA BANKA ZAGREB d.d., OIB 02535697732, RAČKOGA 6, 10000 Zagreb i dr.</derivirana_varijabla>
  </DomainObject.Predmet.StrankaIDrugiAdressOIB>
  <DomainObject.Predmet.ProtustrankaIDrugiAdressOIB>
    <izvorni_sadrzaj>BIBER GRADNJA d.o.o., OIB 11841814748, PALINOVEČKA 19 E, 10000 Zagreb</izvorni_sadrzaj>
    <derivirana_varijabla naziv="DomainObject.Predmet.ProtustrankaIDrugiAdressOIB_1">BIBER GRADNJA d.o.o., OIB 11841814748,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d.d.</item>
      <item>ODVJETNIČKO DRUŠTVO LEKO I PARTNERI</item>
      <item>BIBER GRADNJA d.o.o.</item>
      <item>RAJKA JAGMAREVIĆ</item>
      <item>ANTE CVITANOVIĆ</item>
      <item>DAVOR PAVLOVIĆ</item>
    </izvorni_sadrzaj>
    <derivirana_varijabla naziv="DomainObject.Predmet.SudioniciListNaziv_1">
      <item>PRIVREDNA BANKA ZAGREB d.d.</item>
      <item>ODVJETNIČKO DRUŠTVO LEKO I PARTNERI</item>
      <item>BIBER GRADNJA d.o.o.</item>
      <item>RAJKA JAGMAREVIĆ</item>
      <item>ANTE CVITANOVIĆ</item>
      <item>DAVOR PAVLOVIĆ</item>
    </derivirana_varijabla>
  </DomainObject.Predmet.SudioniciListNaziv>
  <DomainObject.Predmet.SudioniciListAdressOIB>
    <izvorni_sadrzaj>
      <item>PRIVREDNA BANKA ZAGREB d.d., OIB 02535697732, RAČKOGA 6,10000 Zagreb</item>
      <item>ODVJETNIČKO DRUŠTVO LEKO I PARTNERI, OIB 35913314365, MIHANOVIĆEVA 14,10000 Zagreb</item>
      <item>BIBER GRADNJA d.o.o., OIB 11841814748, PALINOVEČKA 19 E,10000 Zagreb</item>
      <item>RAJKA JAGMAREVIĆ, OIB 54873974132</item>
      <item>ANTE CVITANOVIĆ, OIB 25163009937</item>
      <item>DAVOR PAVLOVIĆ</item>
    </izvorni_sadrzaj>
    <derivirana_varijabla naziv="DomainObject.Predmet.SudioniciListAdressOIB_1">
      <item>PRIVREDNA BANKA ZAGREB d.d., OIB 02535697732, RAČKOGA 6,10000 Zagreb</item>
      <item>ODVJETNIČKO DRUŠTVO LEKO I PARTNERI, OIB 35913314365, MIHANOVIĆEVA 14,10000 Zagreb</item>
      <item>BIBER GRADNJA d.o.o., OIB 11841814748, PALINOVEČKA 19 E,10000 Zagreb</item>
      <item>RAJKA JAGMAREVIĆ, OIB 54873974132</item>
      <item>ANTE CVITANOVIĆ, OIB 25163009937</item>
      <item>DAVOR PAVLOVIĆ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35913314365</item>
      <item>, OIB 11841814748</item>
      <item>, OIB 54873974132</item>
      <item>, OIB 25163009937</item>
      <item>, OIB null</item>
    </izvorni_sadrzaj>
    <derivirana_varijabla naziv="DomainObject.Predmet.SudioniciListNazivOIB_1">
      <item>, OIB 02535697732</item>
      <item>, OIB 35913314365</item>
      <item>, OIB 11841814748</item>
      <item>, OIB 54873974132</item>
      <item>, OIB 25163009937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322</properties:Words>
  <properties:Characters>1736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2016-10-20T10:31:00Z</dcterms:created>
  <dc:creator>user</dc:creator>
  <cp:lastModifiedBy>Valentina Delač</cp:lastModifiedBy>
  <cp:lastPrinted>2016-10-20T10:30:00Z</cp:lastPrinted>
  <dcterms:modified xmlns:xsi="http://www.w3.org/2001/XMLSchema-instance" xsi:type="dcterms:W3CDTF">2016-10-20T10:32:00Z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