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4543b" w14:paraId="774543b" w:rsidRDefault="00E63362" w:rsidP="00E63362" w:rsidR="00E63362" w:rsidRPr="00B46E8A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B46E8A">
        <w:rPr>
          <w:noProof/>
          <w:color w:val="0000FF"/>
          <w:sz w:val="24"/>
          <w:szCs w:val="24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1A5BED" w:rsidRPr="00B46E8A">
      <w:pPr>
        <w:rPr>
          <w:color w:val="000000"/>
          <w:sz w:val="24"/>
          <w:szCs w:val="24"/>
          <w:lang w:val="hr-HR"/>
        </w:rPr>
      </w:pPr>
      <w:r w:rsidRPr="00B46E8A">
        <w:rPr>
          <w:color w:val="000000"/>
          <w:sz w:val="24"/>
          <w:szCs w:val="24"/>
          <w:lang w:val="hr-HR"/>
        </w:rPr>
        <w:t xml:space="preserve">  </w:t>
      </w:r>
    </w:p>
    <w:p w:rsidRDefault="00E63362" w:rsidP="00E63362" w:rsidR="00E63362" w:rsidRPr="00B46E8A">
      <w:pPr>
        <w:rPr>
          <w:b/>
          <w:sz w:val="24"/>
          <w:szCs w:val="24"/>
          <w:lang w:val="hr-HR"/>
        </w:rPr>
      </w:pPr>
      <w:r w:rsidRPr="00B46E8A">
        <w:rPr>
          <w:color w:val="000000"/>
          <w:sz w:val="24"/>
          <w:szCs w:val="24"/>
          <w:lang w:val="hr-HR"/>
        </w:rPr>
        <w:t xml:space="preserve">      </w:t>
      </w:r>
      <w:r w:rsidRPr="00B46E8A">
        <w:rPr>
          <w:b/>
          <w:sz w:val="24"/>
          <w:szCs w:val="24"/>
          <w:lang w:val="hr-HR"/>
        </w:rPr>
        <w:t>REPUBLIKA HRVATSKA</w:t>
      </w:r>
    </w:p>
    <w:p w:rsidRDefault="00E63362" w:rsidP="00E63362" w:rsidR="00E63362" w:rsidRPr="00B46E8A">
      <w:pPr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 xml:space="preserve">     TRGOVAČKI SUD U SPLITU</w:t>
      </w:r>
    </w:p>
    <w:p w:rsidRDefault="00E63362" w:rsidP="00E63362" w:rsidR="00E63362" w:rsidRPr="00B46E8A">
      <w:pPr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 xml:space="preserve">   STALNA SLUŽBA DUBROVNIK</w:t>
      </w:r>
    </w:p>
    <w:p w:rsidRDefault="00E63362" w:rsidP="00E63362" w:rsidR="00E63362" w:rsidRPr="00B46E8A">
      <w:pPr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 xml:space="preserve">     Dr. A. Starčevića 23, Dubrovnik</w:t>
      </w:r>
    </w:p>
    <w:p w:rsidRDefault="00B4737F" w:rsidP="00853254" w:rsidR="00853254" w:rsidRPr="00B46E8A">
      <w:pPr>
        <w:jc w:val="right"/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>Posl. br. 18 St-</w:t>
      </w:r>
      <w:r w:rsidR="008E46B3">
        <w:rPr>
          <w:b/>
          <w:sz w:val="24"/>
          <w:szCs w:val="24"/>
          <w:lang w:val="hr-HR"/>
        </w:rPr>
        <w:t>556</w:t>
      </w:r>
      <w:r w:rsidR="00FB60A1" w:rsidRPr="00B46E8A">
        <w:rPr>
          <w:b/>
          <w:sz w:val="24"/>
          <w:szCs w:val="24"/>
          <w:lang w:val="hr-HR"/>
        </w:rPr>
        <w:t>/201</w:t>
      </w:r>
      <w:r w:rsidR="008E46B3">
        <w:rPr>
          <w:b/>
          <w:sz w:val="24"/>
          <w:szCs w:val="24"/>
          <w:lang w:val="hr-HR"/>
        </w:rPr>
        <w:t>7</w:t>
      </w:r>
    </w:p>
    <w:p w:rsidRDefault="001A5BED" w:rsidP="00B46E8A" w:rsidR="001A5BED" w:rsidRPr="00B46E8A">
      <w:pPr>
        <w:pStyle w:val="Naslov1"/>
        <w:jc w:val="left"/>
        <w:rPr>
          <w:szCs w:val="24"/>
        </w:rPr>
      </w:pPr>
    </w:p>
    <w:p w:rsidRDefault="008E46B3" w:rsidR="008E46B3">
      <w:pPr>
        <w:pStyle w:val="Naslov1"/>
        <w:rPr>
          <w:szCs w:val="24"/>
        </w:rPr>
      </w:pPr>
    </w:p>
    <w:p w:rsidRDefault="008E46B3" w:rsidR="008E46B3">
      <w:pPr>
        <w:pStyle w:val="Naslov1"/>
        <w:rPr>
          <w:szCs w:val="24"/>
        </w:rPr>
      </w:pPr>
    </w:p>
    <w:p w:rsidRDefault="00CE7D5C" w:rsidR="00793003" w:rsidRPr="00B46E8A">
      <w:pPr>
        <w:pStyle w:val="Naslov1"/>
        <w:rPr>
          <w:szCs w:val="24"/>
        </w:rPr>
      </w:pPr>
      <w:r w:rsidRPr="00B46E8A">
        <w:rPr>
          <w:szCs w:val="24"/>
        </w:rPr>
        <w:t xml:space="preserve">R </w:t>
      </w:r>
      <w:r w:rsidR="00793003" w:rsidRPr="00B46E8A">
        <w:rPr>
          <w:szCs w:val="24"/>
        </w:rPr>
        <w:t>E P U B L I K A   H R V A T S K A</w:t>
      </w:r>
    </w:p>
    <w:p w:rsidRDefault="00793003" w:rsidR="00793003" w:rsidRPr="00B46E8A">
      <w:pPr>
        <w:pStyle w:val="Naslov1"/>
        <w:rPr>
          <w:szCs w:val="24"/>
        </w:rPr>
      </w:pPr>
    </w:p>
    <w:p w:rsidRDefault="00793003" w:rsidR="00EF4316" w:rsidRPr="00B46E8A">
      <w:pPr>
        <w:pStyle w:val="Naslov1"/>
        <w:rPr>
          <w:szCs w:val="24"/>
        </w:rPr>
      </w:pPr>
      <w:r w:rsidRPr="00B46E8A">
        <w:rPr>
          <w:szCs w:val="24"/>
        </w:rPr>
        <w:t xml:space="preserve">R </w:t>
      </w:r>
      <w:r w:rsidR="00CE7D5C" w:rsidRPr="00B46E8A">
        <w:rPr>
          <w:szCs w:val="24"/>
        </w:rPr>
        <w:t>J E Š E N J E</w:t>
      </w:r>
    </w:p>
    <w:p w:rsidRDefault="00EF4316" w:rsidR="00EF4316" w:rsidRPr="00B46E8A">
      <w:pPr>
        <w:jc w:val="center"/>
        <w:rPr>
          <w:b/>
          <w:sz w:val="24"/>
          <w:szCs w:val="24"/>
          <w:lang w:val="hr-HR"/>
        </w:rPr>
      </w:pPr>
    </w:p>
    <w:p w:rsidRDefault="00EF4316" w:rsidR="003E475F">
      <w:pPr>
        <w:pStyle w:val="Tijeloteksta"/>
        <w:rPr>
          <w:szCs w:val="24"/>
        </w:rPr>
      </w:pPr>
      <w:r w:rsidRPr="00B46E8A">
        <w:rPr>
          <w:szCs w:val="24"/>
        </w:rPr>
        <w:tab/>
      </w:r>
      <w:r w:rsidR="008E46B3" w:rsidRPr="008E46B3">
        <w:rPr>
          <w:szCs w:val="24"/>
        </w:rPr>
        <w:t xml:space="preserve">Trgovački sud u Splitu, Stalna služba u Dubrovniku, po stečajnom sucu Katarini Franković u stečajnom postupku nad </w:t>
      </w:r>
      <w:r w:rsidR="00043819">
        <w:rPr>
          <w:szCs w:val="24"/>
        </w:rPr>
        <w:t xml:space="preserve">stečajnim </w:t>
      </w:r>
      <w:r w:rsidR="008E46B3" w:rsidRPr="008E46B3">
        <w:rPr>
          <w:szCs w:val="24"/>
        </w:rPr>
        <w:t>dužnikom NOGOMETNI KLUB "NERETVA", Metković, Športska,</w:t>
      </w:r>
      <w:r w:rsidR="00043819">
        <w:rPr>
          <w:szCs w:val="24"/>
        </w:rPr>
        <w:t xml:space="preserve"> zastupan po stečajnom upravitelju Ada Rajković,</w:t>
      </w:r>
      <w:r w:rsidR="008E46B3" w:rsidRPr="008E46B3">
        <w:rPr>
          <w:szCs w:val="24"/>
        </w:rPr>
        <w:t xml:space="preserve"> izvan ročišta, dana </w:t>
      </w:r>
      <w:r w:rsidR="006D6DB9">
        <w:rPr>
          <w:szCs w:val="24"/>
        </w:rPr>
        <w:t>0</w:t>
      </w:r>
      <w:r w:rsidR="00043819">
        <w:rPr>
          <w:szCs w:val="24"/>
        </w:rPr>
        <w:t>7</w:t>
      </w:r>
      <w:r w:rsidR="006D6DB9">
        <w:rPr>
          <w:szCs w:val="24"/>
        </w:rPr>
        <w:t>. lip</w:t>
      </w:r>
      <w:r w:rsidR="008E46B3" w:rsidRPr="008E46B3">
        <w:rPr>
          <w:szCs w:val="24"/>
        </w:rPr>
        <w:t>nja 2017.g.</w:t>
      </w:r>
    </w:p>
    <w:p w:rsidRDefault="00043819" w:rsidR="00043819" w:rsidRPr="00B46E8A">
      <w:pPr>
        <w:pStyle w:val="Tijeloteksta"/>
        <w:rPr>
          <w:szCs w:val="24"/>
        </w:rPr>
      </w:pPr>
    </w:p>
    <w:p w:rsidRDefault="00CE7D5C" w:rsidR="00EF4316" w:rsidRPr="00B46E8A">
      <w:pPr>
        <w:pStyle w:val="Tijeloteksta"/>
        <w:jc w:val="center"/>
        <w:rPr>
          <w:b/>
          <w:szCs w:val="24"/>
        </w:rPr>
      </w:pPr>
      <w:r w:rsidRPr="00B46E8A">
        <w:rPr>
          <w:b/>
          <w:szCs w:val="24"/>
        </w:rPr>
        <w:t>r i j e š i o</w:t>
      </w:r>
      <w:r w:rsidR="00EF4316" w:rsidRPr="00B46E8A">
        <w:rPr>
          <w:b/>
          <w:szCs w:val="24"/>
        </w:rPr>
        <w:t xml:space="preserve">    j e</w:t>
      </w:r>
    </w:p>
    <w:p w:rsidRDefault="006D6DB9" w:rsidP="006D6DB9" w:rsidR="006D6DB9">
      <w:pPr>
        <w:jc w:val="both"/>
        <w:rPr>
          <w:b/>
          <w:sz w:val="24"/>
          <w:szCs w:val="24"/>
          <w:lang w:val="hr-HR"/>
        </w:rPr>
      </w:pPr>
    </w:p>
    <w:p w:rsidRDefault="006D6DB9" w:rsidP="006D6DB9" w:rsidR="006D6DB9" w:rsidRPr="006D6DB9">
      <w:pPr>
        <w:ind w:firstLine="720"/>
        <w:jc w:val="both"/>
        <w:rPr>
          <w:sz w:val="24"/>
          <w:szCs w:val="24"/>
          <w:lang w:val="hr-HR"/>
        </w:rPr>
      </w:pPr>
      <w:r w:rsidRPr="006D6DB9">
        <w:rPr>
          <w:sz w:val="24"/>
          <w:szCs w:val="24"/>
          <w:lang w:val="hr-HR"/>
        </w:rPr>
        <w:t xml:space="preserve">Odbija se prijedlog za ukidanje klauzule pravomoćnosti </w:t>
      </w:r>
      <w:r>
        <w:rPr>
          <w:sz w:val="24"/>
          <w:szCs w:val="24"/>
          <w:lang w:val="hr-HR"/>
        </w:rPr>
        <w:t>rješenja</w:t>
      </w:r>
      <w:r w:rsidRPr="006D6DB9">
        <w:rPr>
          <w:sz w:val="24"/>
          <w:szCs w:val="24"/>
          <w:lang w:val="hr-HR"/>
        </w:rPr>
        <w:t xml:space="preserve"> ovoga suda posl.br. </w:t>
      </w:r>
      <w:r>
        <w:rPr>
          <w:sz w:val="24"/>
          <w:szCs w:val="24"/>
          <w:lang w:val="hr-HR"/>
        </w:rPr>
        <w:t>St-936/2016</w:t>
      </w:r>
      <w:r w:rsidR="008F147E">
        <w:rPr>
          <w:sz w:val="24"/>
          <w:szCs w:val="24"/>
          <w:lang w:val="hr-HR"/>
        </w:rPr>
        <w:t>-35</w:t>
      </w:r>
      <w:r>
        <w:rPr>
          <w:sz w:val="24"/>
          <w:szCs w:val="24"/>
          <w:lang w:val="hr-HR"/>
        </w:rPr>
        <w:t xml:space="preserve"> od 22. ožujka 2017</w:t>
      </w:r>
      <w:r w:rsidRPr="006D6DB9">
        <w:rPr>
          <w:sz w:val="24"/>
          <w:szCs w:val="24"/>
          <w:lang w:val="hr-HR"/>
        </w:rPr>
        <w:t xml:space="preserve">. </w:t>
      </w:r>
      <w:r w:rsidR="00786849">
        <w:rPr>
          <w:sz w:val="24"/>
          <w:szCs w:val="24"/>
          <w:lang w:val="hr-HR"/>
        </w:rPr>
        <w:t>g</w:t>
      </w:r>
      <w:r w:rsidRPr="006D6DB9">
        <w:rPr>
          <w:sz w:val="24"/>
          <w:szCs w:val="24"/>
          <w:lang w:val="hr-HR"/>
        </w:rPr>
        <w:t>odine</w:t>
      </w:r>
      <w:r w:rsidR="00043819">
        <w:rPr>
          <w:sz w:val="24"/>
          <w:szCs w:val="24"/>
          <w:lang w:val="hr-HR"/>
        </w:rPr>
        <w:t>.</w:t>
      </w:r>
    </w:p>
    <w:p w:rsidRDefault="006D6DB9" w:rsidP="006D6DB9" w:rsidR="006D6DB9" w:rsidRPr="006D6DB9">
      <w:pPr>
        <w:pStyle w:val="Odlomakpopisa"/>
        <w:ind w:left="1080"/>
        <w:jc w:val="both"/>
        <w:rPr>
          <w:sz w:val="24"/>
          <w:szCs w:val="24"/>
          <w:lang w:val="hr-HR"/>
        </w:rPr>
      </w:pPr>
    </w:p>
    <w:p w:rsidRDefault="006D6DB9" w:rsidP="006D6DB9" w:rsidR="006D6DB9" w:rsidRPr="006D6DB9">
      <w:pPr>
        <w:pStyle w:val="Odlomakpopisa"/>
        <w:ind w:left="1080"/>
        <w:jc w:val="both"/>
        <w:rPr>
          <w:sz w:val="24"/>
          <w:szCs w:val="24"/>
          <w:lang w:val="hr-HR"/>
        </w:rPr>
      </w:pPr>
    </w:p>
    <w:p w:rsidRDefault="006D6DB9" w:rsidP="006D6DB9" w:rsidR="006D6DB9" w:rsidRPr="00676B7D">
      <w:pPr>
        <w:pStyle w:val="Odlomakpopisa"/>
        <w:ind w:left="1080"/>
        <w:jc w:val="center"/>
        <w:rPr>
          <w:b/>
          <w:sz w:val="24"/>
          <w:szCs w:val="24"/>
          <w:lang w:val="hr-HR"/>
        </w:rPr>
      </w:pPr>
      <w:r w:rsidRPr="00676B7D">
        <w:rPr>
          <w:b/>
          <w:sz w:val="24"/>
          <w:szCs w:val="24"/>
          <w:lang w:val="hr-HR"/>
        </w:rPr>
        <w:t>Obrazloženje</w:t>
      </w:r>
    </w:p>
    <w:p w:rsidRDefault="006D6DB9" w:rsidP="006D6DB9" w:rsidR="006D6DB9" w:rsidRPr="006D6DB9">
      <w:pPr>
        <w:pStyle w:val="Odlomakpopisa"/>
        <w:ind w:left="1080"/>
        <w:jc w:val="both"/>
        <w:rPr>
          <w:sz w:val="24"/>
          <w:szCs w:val="24"/>
          <w:lang w:val="hr-HR"/>
        </w:rPr>
      </w:pPr>
    </w:p>
    <w:p w:rsidRDefault="006D6DB9" w:rsidP="006D6DB9" w:rsidR="006D6DB9" w:rsidRPr="006D6DB9">
      <w:pPr>
        <w:pStyle w:val="Odlomakpopisa"/>
        <w:ind w:left="1080"/>
        <w:jc w:val="both"/>
        <w:rPr>
          <w:sz w:val="24"/>
          <w:szCs w:val="24"/>
          <w:lang w:val="hr-HR"/>
        </w:rPr>
      </w:pPr>
    </w:p>
    <w:p w:rsidRDefault="006D6DB9" w:rsidP="00102426" w:rsidR="006D6DB9" w:rsidRPr="006D6DB9">
      <w:pPr>
        <w:ind w:firstLine="720"/>
        <w:jc w:val="both"/>
        <w:rPr>
          <w:sz w:val="24"/>
          <w:szCs w:val="24"/>
          <w:lang w:val="hr-HR"/>
        </w:rPr>
      </w:pPr>
      <w:r w:rsidRPr="006D6DB9">
        <w:rPr>
          <w:sz w:val="24"/>
          <w:szCs w:val="24"/>
          <w:lang w:val="hr-HR"/>
        </w:rPr>
        <w:t>Podneskom stečajnog dužnika</w:t>
      </w:r>
      <w:r>
        <w:rPr>
          <w:sz w:val="24"/>
          <w:szCs w:val="24"/>
          <w:lang w:val="hr-HR"/>
        </w:rPr>
        <w:t xml:space="preserve"> Udruga nogometni klub „Neretva“</w:t>
      </w:r>
      <w:r w:rsidRPr="006D6DB9">
        <w:rPr>
          <w:sz w:val="24"/>
          <w:szCs w:val="24"/>
          <w:lang w:val="hr-HR"/>
        </w:rPr>
        <w:t xml:space="preserve">, odnosno Gorana Komazin, ranijeg zastupnika po zakonu pravnog prednika stečajnog dužnika  zaprimljenim u ovom sudu </w:t>
      </w:r>
      <w:r>
        <w:rPr>
          <w:sz w:val="24"/>
          <w:szCs w:val="24"/>
          <w:lang w:val="hr-HR"/>
        </w:rPr>
        <w:t>faksom 10. svibnja 2017</w:t>
      </w:r>
      <w:r w:rsidRPr="006D6DB9">
        <w:rPr>
          <w:sz w:val="24"/>
          <w:szCs w:val="24"/>
          <w:lang w:val="hr-HR"/>
        </w:rPr>
        <w:t xml:space="preserve">. </w:t>
      </w:r>
      <w:r w:rsidR="00043819">
        <w:rPr>
          <w:sz w:val="24"/>
          <w:szCs w:val="24"/>
          <w:lang w:val="hr-HR"/>
        </w:rPr>
        <w:t>g</w:t>
      </w:r>
      <w:r w:rsidRPr="006D6DB9">
        <w:rPr>
          <w:sz w:val="24"/>
          <w:szCs w:val="24"/>
          <w:lang w:val="hr-HR"/>
        </w:rPr>
        <w:t>odine</w:t>
      </w:r>
      <w:r w:rsidR="008F147E">
        <w:rPr>
          <w:sz w:val="24"/>
          <w:szCs w:val="24"/>
          <w:lang w:val="hr-HR"/>
        </w:rPr>
        <w:t xml:space="preserve"> i dopunom od 11. svibnja 2017.g.</w:t>
      </w:r>
      <w:r w:rsidRPr="006D6DB9">
        <w:rPr>
          <w:sz w:val="24"/>
          <w:szCs w:val="24"/>
          <w:lang w:val="hr-HR"/>
        </w:rPr>
        <w:t xml:space="preserve">  predloženo je ukinuti klauzulu pravomoćnosti rješenja ovoga suda posl.br. St-936/2016 od 22. ožujka 2017. godine. </w:t>
      </w:r>
      <w:r>
        <w:rPr>
          <w:sz w:val="24"/>
          <w:szCs w:val="24"/>
          <w:lang w:val="hr-HR"/>
        </w:rPr>
        <w:t xml:space="preserve">Navodi se da je sud rješenjem </w:t>
      </w:r>
      <w:r w:rsidRPr="006D6DB9">
        <w:rPr>
          <w:sz w:val="24"/>
          <w:szCs w:val="24"/>
          <w:lang w:val="hr-HR"/>
        </w:rPr>
        <w:t>posl.br. St-936/2016 od 22. ožujka 2017</w:t>
      </w:r>
      <w:r>
        <w:rPr>
          <w:sz w:val="24"/>
          <w:szCs w:val="24"/>
          <w:lang w:val="hr-HR"/>
        </w:rPr>
        <w:t>.g. otvorio i istovremeno zaključio stečajni postupak, a</w:t>
      </w:r>
      <w:r w:rsidR="008F147E">
        <w:rPr>
          <w:sz w:val="24"/>
          <w:szCs w:val="24"/>
          <w:lang w:val="hr-HR"/>
        </w:rPr>
        <w:t xml:space="preserve"> da navedeno rješenje nije dostavljeno posebnom dostavom u smislu čl. 131 Stečajnog zakona</w:t>
      </w:r>
      <w:r w:rsidR="000403C9">
        <w:rPr>
          <w:sz w:val="24"/>
          <w:szCs w:val="24"/>
          <w:lang w:val="hr-HR"/>
        </w:rPr>
        <w:t xml:space="preserve"> </w:t>
      </w:r>
      <w:r w:rsidR="000403C9" w:rsidRPr="000403C9">
        <w:rPr>
          <w:sz w:val="24"/>
          <w:szCs w:val="24"/>
          <w:lang w:val="hr-HR"/>
        </w:rPr>
        <w:t xml:space="preserve">(NN 71/15, dalje u tekstu: SZ) </w:t>
      </w:r>
      <w:r w:rsidR="008F147E">
        <w:rPr>
          <w:sz w:val="24"/>
          <w:szCs w:val="24"/>
          <w:lang w:val="hr-HR"/>
        </w:rPr>
        <w:t xml:space="preserve"> i u smislu čl. 500 i 348 Zakona o parničnom postupku. Nadalje navodi se da je dostava pokušana na krivu adresu „Športska“, umjesto „Športska 1“, te da je službenik pošte pogrešno na kuverti naznačio „Obaviješten i nije podigao pošiljku“, a trebao je „Nedovoljna adresa“. Nadalje, navodi se da dostava nije izvršena ni punomoćniku stečajnog dužnika odvjetniku Stipi Cvitanović. Također se navodi da je sud samo jedan put oglasio e oglasna ploča predmetno rješenje, a trebao ga je više puta oglasiti na sve adresate iz dostavne naredbe. </w:t>
      </w:r>
    </w:p>
    <w:p w:rsidRDefault="006D6DB9" w:rsidP="006D6DB9" w:rsidR="006D6DB9" w:rsidRPr="006D6DB9">
      <w:pPr>
        <w:pStyle w:val="Odlomakpopisa"/>
        <w:ind w:left="1080"/>
        <w:jc w:val="both"/>
        <w:rPr>
          <w:sz w:val="24"/>
          <w:szCs w:val="24"/>
          <w:lang w:val="hr-HR"/>
        </w:rPr>
      </w:pPr>
    </w:p>
    <w:p w:rsidRDefault="006D6DB9" w:rsidP="00043819" w:rsidR="006D6DB9" w:rsidRPr="00043819">
      <w:pPr>
        <w:ind w:firstLine="720"/>
        <w:jc w:val="both"/>
        <w:rPr>
          <w:sz w:val="24"/>
          <w:szCs w:val="24"/>
          <w:lang w:val="hr-HR"/>
        </w:rPr>
      </w:pPr>
      <w:r w:rsidRPr="00043819">
        <w:rPr>
          <w:sz w:val="24"/>
          <w:szCs w:val="24"/>
          <w:lang w:val="hr-HR"/>
        </w:rPr>
        <w:t>Prijedlog nije osnovan.</w:t>
      </w:r>
    </w:p>
    <w:p w:rsidRDefault="006D6DB9" w:rsidP="008F147E" w:rsidR="006D6DB9" w:rsidRPr="008F147E">
      <w:pPr>
        <w:jc w:val="both"/>
        <w:rPr>
          <w:sz w:val="24"/>
          <w:szCs w:val="24"/>
          <w:lang w:val="hr-HR"/>
        </w:rPr>
      </w:pPr>
    </w:p>
    <w:p w:rsidRDefault="006D6DB9" w:rsidP="008F147E" w:rsidR="00BF324A">
      <w:pPr>
        <w:ind w:firstLine="720"/>
        <w:jc w:val="both"/>
        <w:rPr>
          <w:sz w:val="24"/>
          <w:szCs w:val="24"/>
          <w:lang w:val="hr-HR"/>
        </w:rPr>
      </w:pPr>
      <w:r w:rsidRPr="008F147E">
        <w:rPr>
          <w:sz w:val="24"/>
          <w:szCs w:val="24"/>
          <w:lang w:val="hr-HR"/>
        </w:rPr>
        <w:t xml:space="preserve">Uvidom u </w:t>
      </w:r>
      <w:r w:rsidR="008F147E" w:rsidRPr="008F147E">
        <w:rPr>
          <w:sz w:val="24"/>
          <w:szCs w:val="24"/>
          <w:lang w:val="hr-HR"/>
        </w:rPr>
        <w:t>rješenj</w:t>
      </w:r>
      <w:r w:rsidR="008F147E">
        <w:rPr>
          <w:sz w:val="24"/>
          <w:szCs w:val="24"/>
          <w:lang w:val="hr-HR"/>
        </w:rPr>
        <w:t>e</w:t>
      </w:r>
      <w:r w:rsidR="008F147E" w:rsidRPr="008F147E">
        <w:rPr>
          <w:sz w:val="24"/>
          <w:szCs w:val="24"/>
          <w:lang w:val="hr-HR"/>
        </w:rPr>
        <w:t xml:space="preserve"> ovoga suda posl.br. St-936/2016-35 od 22. ožujka 2017. </w:t>
      </w:r>
      <w:r w:rsidR="008F147E">
        <w:rPr>
          <w:sz w:val="24"/>
          <w:szCs w:val="24"/>
          <w:lang w:val="hr-HR"/>
        </w:rPr>
        <w:t>g</w:t>
      </w:r>
      <w:r w:rsidR="008F147E" w:rsidRPr="008F147E">
        <w:rPr>
          <w:sz w:val="24"/>
          <w:szCs w:val="24"/>
          <w:lang w:val="hr-HR"/>
        </w:rPr>
        <w:t>odine</w:t>
      </w:r>
      <w:r w:rsidR="00BF324A">
        <w:rPr>
          <w:sz w:val="24"/>
          <w:szCs w:val="24"/>
          <w:lang w:val="hr-HR"/>
        </w:rPr>
        <w:t xml:space="preserve"> (list spisa 94-97)</w:t>
      </w:r>
      <w:r w:rsidR="008F147E">
        <w:rPr>
          <w:sz w:val="24"/>
          <w:szCs w:val="24"/>
          <w:lang w:val="hr-HR"/>
        </w:rPr>
        <w:t xml:space="preserve"> i </w:t>
      </w:r>
      <w:r w:rsidRPr="008F147E">
        <w:rPr>
          <w:sz w:val="24"/>
          <w:szCs w:val="24"/>
          <w:lang w:val="hr-HR"/>
        </w:rPr>
        <w:t>dostavnic</w:t>
      </w:r>
      <w:r w:rsidR="008F147E">
        <w:rPr>
          <w:sz w:val="24"/>
          <w:szCs w:val="24"/>
          <w:lang w:val="hr-HR"/>
        </w:rPr>
        <w:t>e</w:t>
      </w:r>
      <w:r w:rsidRPr="008F147E">
        <w:rPr>
          <w:sz w:val="24"/>
          <w:szCs w:val="24"/>
          <w:lang w:val="hr-HR"/>
        </w:rPr>
        <w:t xml:space="preserve"> </w:t>
      </w:r>
      <w:r w:rsidR="00BF324A">
        <w:rPr>
          <w:sz w:val="24"/>
          <w:szCs w:val="24"/>
          <w:lang w:val="hr-HR"/>
        </w:rPr>
        <w:t>(</w:t>
      </w:r>
      <w:r w:rsidRPr="008F147E">
        <w:rPr>
          <w:sz w:val="24"/>
          <w:szCs w:val="24"/>
          <w:lang w:val="hr-HR"/>
        </w:rPr>
        <w:t>koj</w:t>
      </w:r>
      <w:r w:rsidR="00BF324A">
        <w:rPr>
          <w:sz w:val="24"/>
          <w:szCs w:val="24"/>
          <w:lang w:val="hr-HR"/>
        </w:rPr>
        <w:t>e</w:t>
      </w:r>
      <w:r w:rsidRPr="008F147E">
        <w:rPr>
          <w:sz w:val="24"/>
          <w:szCs w:val="24"/>
          <w:lang w:val="hr-HR"/>
        </w:rPr>
        <w:t xml:space="preserve"> prilež</w:t>
      </w:r>
      <w:r w:rsidR="00BF324A">
        <w:rPr>
          <w:sz w:val="24"/>
          <w:szCs w:val="24"/>
          <w:lang w:val="hr-HR"/>
        </w:rPr>
        <w:t xml:space="preserve">e </w:t>
      </w:r>
      <w:r w:rsidRPr="008F147E">
        <w:rPr>
          <w:sz w:val="24"/>
          <w:szCs w:val="24"/>
          <w:lang w:val="hr-HR"/>
        </w:rPr>
        <w:t xml:space="preserve">ovom spisu na poleđini lista </w:t>
      </w:r>
      <w:r w:rsidR="00BF324A">
        <w:rPr>
          <w:sz w:val="24"/>
          <w:szCs w:val="24"/>
          <w:lang w:val="hr-HR"/>
        </w:rPr>
        <w:t xml:space="preserve">97, 98) </w:t>
      </w:r>
      <w:r w:rsidRPr="008F147E">
        <w:rPr>
          <w:sz w:val="24"/>
          <w:szCs w:val="24"/>
          <w:lang w:val="hr-HR"/>
        </w:rPr>
        <w:t xml:space="preserve"> utvrđeno  je da </w:t>
      </w:r>
      <w:r w:rsidR="00BF324A">
        <w:rPr>
          <w:sz w:val="24"/>
          <w:szCs w:val="24"/>
          <w:lang w:val="hr-HR"/>
        </w:rPr>
        <w:t xml:space="preserve">navedeno rješenje oglašeno na mrežnu stranicu e-oglasna ploča suda </w:t>
      </w:r>
      <w:r w:rsidR="00BF324A">
        <w:rPr>
          <w:sz w:val="24"/>
          <w:szCs w:val="24"/>
          <w:lang w:val="hr-HR"/>
        </w:rPr>
        <w:lastRenderedPageBreak/>
        <w:t xml:space="preserve">dana </w:t>
      </w:r>
      <w:r w:rsidR="000403C9">
        <w:rPr>
          <w:sz w:val="24"/>
          <w:szCs w:val="24"/>
          <w:lang w:val="hr-HR"/>
        </w:rPr>
        <w:t xml:space="preserve"> </w:t>
      </w:r>
      <w:r w:rsidR="00BF324A" w:rsidRPr="00BF324A">
        <w:rPr>
          <w:sz w:val="24"/>
          <w:szCs w:val="24"/>
          <w:lang w:val="hr-HR"/>
        </w:rPr>
        <w:t>22. ožujka 2017</w:t>
      </w:r>
      <w:r w:rsidR="00BF324A">
        <w:rPr>
          <w:sz w:val="24"/>
          <w:szCs w:val="24"/>
          <w:lang w:val="hr-HR"/>
        </w:rPr>
        <w:t>.g. u 10:02:17 sati.</w:t>
      </w:r>
      <w:r w:rsidR="000403C9">
        <w:rPr>
          <w:sz w:val="24"/>
          <w:szCs w:val="24"/>
          <w:lang w:val="hr-HR"/>
        </w:rPr>
        <w:t xml:space="preserve"> Navedenim oglašavanjem, odnosno </w:t>
      </w:r>
      <w:r w:rsidR="00102426">
        <w:rPr>
          <w:sz w:val="24"/>
          <w:szCs w:val="24"/>
          <w:lang w:val="hr-HR"/>
        </w:rPr>
        <w:t xml:space="preserve">protekom </w:t>
      </w:r>
      <w:r w:rsidR="00102426" w:rsidRPr="00102426">
        <w:rPr>
          <w:sz w:val="24"/>
          <w:szCs w:val="24"/>
          <w:lang w:val="hr-HR"/>
        </w:rPr>
        <w:t xml:space="preserve">8 dana nakon isteka osam dana od njegove objave na e-oglasnoj ploči suda </w:t>
      </w:r>
      <w:r w:rsidR="000403C9">
        <w:rPr>
          <w:sz w:val="24"/>
          <w:szCs w:val="24"/>
          <w:lang w:val="hr-HR"/>
        </w:rPr>
        <w:t xml:space="preserve"> je izvršena dostava svim sudionicima u smislu članka</w:t>
      </w:r>
      <w:r w:rsidR="004D634A">
        <w:rPr>
          <w:sz w:val="24"/>
          <w:szCs w:val="24"/>
          <w:lang w:val="hr-HR"/>
        </w:rPr>
        <w:t xml:space="preserve"> 12</w:t>
      </w:r>
      <w:r w:rsidR="000403C9" w:rsidRPr="000403C9">
        <w:t xml:space="preserve"> </w:t>
      </w:r>
      <w:r w:rsidR="000403C9" w:rsidRPr="000403C9">
        <w:rPr>
          <w:sz w:val="24"/>
          <w:szCs w:val="24"/>
          <w:lang w:val="hr-HR"/>
        </w:rPr>
        <w:t>Stečajnog zakona</w:t>
      </w:r>
      <w:r w:rsidR="000403C9">
        <w:rPr>
          <w:sz w:val="24"/>
          <w:szCs w:val="24"/>
          <w:lang w:val="hr-HR"/>
        </w:rPr>
        <w:t xml:space="preserve"> </w:t>
      </w:r>
      <w:r w:rsidR="000403C9" w:rsidRPr="000403C9">
        <w:rPr>
          <w:sz w:val="24"/>
          <w:szCs w:val="24"/>
          <w:lang w:val="hr-HR"/>
        </w:rPr>
        <w:t xml:space="preserve"> </w:t>
      </w:r>
      <w:r w:rsidR="000403C9">
        <w:rPr>
          <w:sz w:val="24"/>
          <w:szCs w:val="24"/>
          <w:lang w:val="hr-HR"/>
        </w:rPr>
        <w:t xml:space="preserve">koji </w:t>
      </w:r>
      <w:r w:rsidR="000403C9" w:rsidRPr="000403C9">
        <w:rPr>
          <w:sz w:val="24"/>
          <w:szCs w:val="24"/>
          <w:lang w:val="hr-HR"/>
        </w:rPr>
        <w:t>između ostalog u st. 2. propisuje da Objava pismena na mrežnoj stranici e-Oglasna ploča sudova smatra se dokazom da je dostava obavljena svim sudionicama i onima za koje ovaj Zakon propisuje posebnu dostavu.</w:t>
      </w:r>
      <w:r w:rsidR="000403C9">
        <w:rPr>
          <w:sz w:val="24"/>
          <w:szCs w:val="24"/>
          <w:lang w:val="hr-HR"/>
        </w:rPr>
        <w:t xml:space="preserve"> </w:t>
      </w:r>
    </w:p>
    <w:p w:rsidRDefault="00102426" w:rsidP="008F147E" w:rsidR="00102426">
      <w:pPr>
        <w:ind w:firstLine="720"/>
        <w:jc w:val="both"/>
        <w:rPr>
          <w:sz w:val="24"/>
          <w:szCs w:val="24"/>
          <w:lang w:val="hr-HR"/>
        </w:rPr>
      </w:pPr>
    </w:p>
    <w:p w:rsidRDefault="00102426" w:rsidP="00DE2547" w:rsidR="00DE2547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Unatoč objavi na mrežnoj stranici e oglasna ploča suda sud je pismeno predmetno rješenje poštom poslao</w:t>
      </w:r>
      <w:r w:rsidR="004D634A">
        <w:rPr>
          <w:sz w:val="24"/>
          <w:szCs w:val="24"/>
          <w:lang w:val="hr-HR"/>
        </w:rPr>
        <w:t xml:space="preserve"> između ostalih </w:t>
      </w:r>
      <w:r w:rsidR="00DE2547">
        <w:rPr>
          <w:sz w:val="24"/>
          <w:szCs w:val="24"/>
          <w:lang w:val="hr-HR"/>
        </w:rPr>
        <w:t>(</w:t>
      </w:r>
      <w:r w:rsidR="00DE2547" w:rsidRPr="00DE2547">
        <w:rPr>
          <w:sz w:val="24"/>
          <w:szCs w:val="24"/>
          <w:lang w:val="hr-HR"/>
        </w:rPr>
        <w:t>Predlagatelju FINA</w:t>
      </w:r>
      <w:r w:rsidR="00DE2547">
        <w:rPr>
          <w:sz w:val="24"/>
          <w:szCs w:val="24"/>
          <w:lang w:val="hr-HR"/>
        </w:rPr>
        <w:t xml:space="preserve">, Županijsko državno odvjetništvo u </w:t>
      </w:r>
      <w:r w:rsidR="00DE2547" w:rsidRPr="00DE2547">
        <w:rPr>
          <w:sz w:val="24"/>
          <w:szCs w:val="24"/>
          <w:lang w:val="hr-HR"/>
        </w:rPr>
        <w:t>Dubrovnik</w:t>
      </w:r>
      <w:r w:rsidR="00DE2547">
        <w:rPr>
          <w:sz w:val="24"/>
          <w:szCs w:val="24"/>
          <w:lang w:val="hr-HR"/>
        </w:rPr>
        <w:t>u</w:t>
      </w:r>
      <w:r w:rsidR="00DE2547" w:rsidRPr="00DE2547">
        <w:rPr>
          <w:sz w:val="24"/>
          <w:szCs w:val="24"/>
          <w:lang w:val="hr-HR"/>
        </w:rPr>
        <w:t>,</w:t>
      </w:r>
      <w:r w:rsidR="00DE2547">
        <w:rPr>
          <w:sz w:val="24"/>
          <w:szCs w:val="24"/>
          <w:lang w:val="hr-HR"/>
        </w:rPr>
        <w:t xml:space="preserve"> </w:t>
      </w:r>
      <w:r w:rsidR="00DE2547" w:rsidRPr="00DE2547">
        <w:rPr>
          <w:sz w:val="24"/>
          <w:szCs w:val="24"/>
          <w:lang w:val="hr-HR"/>
        </w:rPr>
        <w:t>Registar</w:t>
      </w:r>
      <w:r w:rsidR="00DE2547">
        <w:rPr>
          <w:sz w:val="24"/>
          <w:szCs w:val="24"/>
          <w:lang w:val="hr-HR"/>
        </w:rPr>
        <w:t xml:space="preserve"> udruga, </w:t>
      </w:r>
      <w:r w:rsidR="00DE2547" w:rsidRPr="00DE2547">
        <w:rPr>
          <w:sz w:val="24"/>
          <w:szCs w:val="24"/>
          <w:lang w:val="hr-HR"/>
        </w:rPr>
        <w:t>Porezna uprava, ispostava prema sjedištu dužnika,</w:t>
      </w:r>
      <w:r w:rsidR="00DE2547">
        <w:rPr>
          <w:sz w:val="24"/>
          <w:szCs w:val="24"/>
          <w:lang w:val="hr-HR"/>
        </w:rPr>
        <w:t xml:space="preserve"> Stečajnom upravitelju) </w:t>
      </w:r>
      <w:r w:rsidR="004D634A">
        <w:rPr>
          <w:sz w:val="24"/>
          <w:szCs w:val="24"/>
          <w:lang w:val="hr-HR"/>
        </w:rPr>
        <w:t xml:space="preserve">i </w:t>
      </w:r>
      <w:r>
        <w:rPr>
          <w:sz w:val="24"/>
          <w:szCs w:val="24"/>
          <w:lang w:val="hr-HR"/>
        </w:rPr>
        <w:t xml:space="preserve"> na adresu stečajnog dužn</w:t>
      </w:r>
      <w:r w:rsidR="00043819">
        <w:rPr>
          <w:sz w:val="24"/>
          <w:szCs w:val="24"/>
          <w:lang w:val="hr-HR"/>
        </w:rPr>
        <w:t xml:space="preserve">ika Športska, Metković. Naime i </w:t>
      </w:r>
      <w:r>
        <w:rPr>
          <w:sz w:val="24"/>
          <w:szCs w:val="24"/>
          <w:lang w:val="hr-HR"/>
        </w:rPr>
        <w:t xml:space="preserve"> u </w:t>
      </w:r>
      <w:r w:rsidR="000403C9" w:rsidRPr="000403C9">
        <w:rPr>
          <w:sz w:val="24"/>
          <w:szCs w:val="24"/>
          <w:lang w:val="hr-HR"/>
        </w:rPr>
        <w:t>prijedlog</w:t>
      </w:r>
      <w:r>
        <w:rPr>
          <w:sz w:val="24"/>
          <w:szCs w:val="24"/>
          <w:lang w:val="hr-HR"/>
        </w:rPr>
        <w:t>u</w:t>
      </w:r>
      <w:r w:rsidR="000403C9" w:rsidRPr="000403C9">
        <w:rPr>
          <w:sz w:val="24"/>
          <w:szCs w:val="24"/>
          <w:lang w:val="hr-HR"/>
        </w:rPr>
        <w:t xml:space="preserve"> za otvaranje stečaja nad dužnikom udruga NOGOMETNI KLU</w:t>
      </w:r>
      <w:r>
        <w:rPr>
          <w:sz w:val="24"/>
          <w:szCs w:val="24"/>
          <w:lang w:val="hr-HR"/>
        </w:rPr>
        <w:t>B "NERETVA", Športska, Metković</w:t>
      </w:r>
      <w:r w:rsidR="000403C9" w:rsidRPr="000403C9">
        <w:rPr>
          <w:sz w:val="24"/>
          <w:szCs w:val="24"/>
          <w:lang w:val="hr-HR"/>
        </w:rPr>
        <w:t xml:space="preserve"> zaprimljen na sudu 31.03.2016.g. i  oglašen je na mrežnoj stranici e oglasna ploča 01.04.2016.g. </w:t>
      </w:r>
      <w:r>
        <w:rPr>
          <w:sz w:val="24"/>
          <w:szCs w:val="24"/>
          <w:lang w:val="hr-HR"/>
        </w:rPr>
        <w:t xml:space="preserve">navedena je </w:t>
      </w:r>
      <w:r w:rsidR="00043819">
        <w:rPr>
          <w:sz w:val="24"/>
          <w:szCs w:val="24"/>
          <w:lang w:val="hr-HR"/>
        </w:rPr>
        <w:t xml:space="preserve">ista </w:t>
      </w:r>
      <w:r>
        <w:rPr>
          <w:sz w:val="24"/>
          <w:szCs w:val="24"/>
          <w:lang w:val="hr-HR"/>
        </w:rPr>
        <w:t>adresa</w:t>
      </w:r>
      <w:r w:rsidR="00043819">
        <w:rPr>
          <w:sz w:val="24"/>
          <w:szCs w:val="24"/>
          <w:lang w:val="hr-HR"/>
        </w:rPr>
        <w:t>:</w:t>
      </w:r>
      <w:r w:rsidRPr="00102426">
        <w:t xml:space="preserve"> </w:t>
      </w:r>
      <w:r w:rsidRPr="00102426">
        <w:rPr>
          <w:sz w:val="24"/>
          <w:szCs w:val="24"/>
          <w:lang w:val="hr-HR"/>
        </w:rPr>
        <w:t>Športska, Metković</w:t>
      </w:r>
      <w:r>
        <w:rPr>
          <w:sz w:val="24"/>
          <w:szCs w:val="24"/>
          <w:lang w:val="hr-HR"/>
        </w:rPr>
        <w:t xml:space="preserve">. </w:t>
      </w:r>
      <w:r w:rsidR="000403C9" w:rsidRPr="000403C9">
        <w:rPr>
          <w:sz w:val="24"/>
          <w:szCs w:val="24"/>
          <w:lang w:val="hr-HR"/>
        </w:rPr>
        <w:t xml:space="preserve"> Istog dana kad je oglašen prijedlog</w:t>
      </w:r>
      <w:r>
        <w:rPr>
          <w:sz w:val="24"/>
          <w:szCs w:val="24"/>
          <w:lang w:val="hr-HR"/>
        </w:rPr>
        <w:t xml:space="preserve"> za otvaranje stečaja</w:t>
      </w:r>
      <w:r w:rsidR="000403C9" w:rsidRPr="000403C9">
        <w:rPr>
          <w:sz w:val="24"/>
          <w:szCs w:val="24"/>
          <w:lang w:val="hr-HR"/>
        </w:rPr>
        <w:t xml:space="preserve"> 01.04. 2016.g. sud</w:t>
      </w:r>
      <w:r w:rsidR="00043819">
        <w:rPr>
          <w:sz w:val="24"/>
          <w:szCs w:val="24"/>
          <w:lang w:val="hr-HR"/>
        </w:rPr>
        <w:t xml:space="preserve"> je</w:t>
      </w:r>
      <w:r w:rsidR="000403C9" w:rsidRPr="000403C9">
        <w:rPr>
          <w:sz w:val="24"/>
          <w:szCs w:val="24"/>
          <w:lang w:val="hr-HR"/>
        </w:rPr>
        <w:t xml:space="preserve"> zatražio od </w:t>
      </w:r>
      <w:r w:rsidR="004D634A">
        <w:rPr>
          <w:sz w:val="24"/>
          <w:szCs w:val="24"/>
          <w:lang w:val="hr-HR"/>
        </w:rPr>
        <w:t>Ureda državne uprave u D</w:t>
      </w:r>
      <w:r w:rsidR="004D634A" w:rsidRPr="000403C9">
        <w:rPr>
          <w:sz w:val="24"/>
          <w:szCs w:val="24"/>
          <w:lang w:val="hr-HR"/>
        </w:rPr>
        <w:t>ub</w:t>
      </w:r>
      <w:r w:rsidR="004D634A">
        <w:rPr>
          <w:sz w:val="24"/>
          <w:szCs w:val="24"/>
          <w:lang w:val="hr-HR"/>
        </w:rPr>
        <w:t>rovačko-neretvanskoj županiji, S</w:t>
      </w:r>
      <w:r w:rsidR="004D634A" w:rsidRPr="000403C9">
        <w:rPr>
          <w:sz w:val="24"/>
          <w:szCs w:val="24"/>
          <w:lang w:val="hr-HR"/>
        </w:rPr>
        <w:t xml:space="preserve">lužbe za opću upravu i društvene djelatnosti </w:t>
      </w:r>
      <w:r w:rsidR="000403C9" w:rsidRPr="000403C9">
        <w:rPr>
          <w:sz w:val="24"/>
          <w:szCs w:val="24"/>
          <w:lang w:val="hr-HR"/>
        </w:rPr>
        <w:t xml:space="preserve">da se dostavi službeni  izvadak za NOGOMETNI KLUB "NERETVA", OIB: 55376262594 radi podataka o točnoj adresi udruge i drugih podataka kao i osobama ovlaštenim za zastupanje. Nakon što je nadležni ured dostavio u spis službeni izvadak iz registra udruga sud je utvrdio da je službena adresa udruge upisana "Športska, Metković", upravo onako kako je i </w:t>
      </w:r>
      <w:r w:rsidR="004D634A">
        <w:rPr>
          <w:sz w:val="24"/>
          <w:szCs w:val="24"/>
          <w:lang w:val="hr-HR"/>
        </w:rPr>
        <w:t xml:space="preserve">Fina u svom prijedlogu napisala i na koju je sud poslao rješenje od 22.03.2017.g. </w:t>
      </w:r>
      <w:r w:rsidR="000403C9" w:rsidRPr="000403C9">
        <w:rPr>
          <w:sz w:val="24"/>
          <w:szCs w:val="24"/>
          <w:lang w:val="hr-HR"/>
        </w:rPr>
        <w:t xml:space="preserve"> </w:t>
      </w:r>
      <w:r w:rsidR="004D634A">
        <w:rPr>
          <w:sz w:val="24"/>
          <w:szCs w:val="24"/>
          <w:lang w:val="hr-HR"/>
        </w:rPr>
        <w:t xml:space="preserve">Poslano rješenje </w:t>
      </w:r>
      <w:r w:rsidR="004D634A" w:rsidRPr="004D634A">
        <w:rPr>
          <w:sz w:val="24"/>
          <w:szCs w:val="24"/>
          <w:lang w:val="hr-HR"/>
        </w:rPr>
        <w:t>od 22.03.2017.g</w:t>
      </w:r>
      <w:r w:rsidR="004D634A">
        <w:rPr>
          <w:sz w:val="24"/>
          <w:szCs w:val="24"/>
          <w:lang w:val="hr-HR"/>
        </w:rPr>
        <w:t xml:space="preserve"> se vratilo</w:t>
      </w:r>
      <w:r w:rsidR="000403C9" w:rsidRPr="000403C9">
        <w:rPr>
          <w:sz w:val="24"/>
          <w:szCs w:val="24"/>
          <w:lang w:val="hr-HR"/>
        </w:rPr>
        <w:t xml:space="preserve"> sa naznakom poštara: "obaviješten, nije podigao pošiljku". </w:t>
      </w:r>
    </w:p>
    <w:p w:rsidRDefault="00DE2547" w:rsidP="00DE2547" w:rsidR="00DE2547">
      <w:pPr>
        <w:ind w:firstLine="720"/>
        <w:jc w:val="both"/>
        <w:rPr>
          <w:sz w:val="24"/>
          <w:szCs w:val="24"/>
          <w:lang w:val="hr-HR"/>
        </w:rPr>
      </w:pPr>
    </w:p>
    <w:p w:rsidRDefault="00DE2547" w:rsidP="00DE2547" w:rsidR="000403C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Napominje se da je sud i ranije pismena u istom predmetu slao poštom na istu adresu stečajnog dužnika koji je uredno zaprimio pismeno.</w:t>
      </w:r>
      <w:r w:rsidR="000403C9" w:rsidRPr="000403C9">
        <w:rPr>
          <w:sz w:val="24"/>
          <w:szCs w:val="24"/>
          <w:lang w:val="hr-HR"/>
        </w:rPr>
        <w:t xml:space="preserve"> </w:t>
      </w:r>
    </w:p>
    <w:p w:rsidRDefault="004D634A" w:rsidP="004D634A" w:rsidR="004D634A">
      <w:pPr>
        <w:ind w:firstLine="720"/>
        <w:jc w:val="both"/>
        <w:rPr>
          <w:sz w:val="24"/>
          <w:szCs w:val="24"/>
          <w:lang w:val="hr-HR"/>
        </w:rPr>
      </w:pPr>
    </w:p>
    <w:p w:rsidRDefault="004D634A" w:rsidP="00676B7D" w:rsidR="006D6DB9" w:rsidRPr="004D634A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Dakle, obzirom da je</w:t>
      </w:r>
      <w:r w:rsidRPr="004D634A">
        <w:t xml:space="preserve"> </w:t>
      </w:r>
      <w:r w:rsidRPr="004D634A">
        <w:rPr>
          <w:sz w:val="24"/>
          <w:szCs w:val="24"/>
          <w:lang w:val="hr-HR"/>
        </w:rPr>
        <w:t>rješenj</w:t>
      </w:r>
      <w:r>
        <w:rPr>
          <w:sz w:val="24"/>
          <w:szCs w:val="24"/>
          <w:lang w:val="hr-HR"/>
        </w:rPr>
        <w:t>e</w:t>
      </w:r>
      <w:r w:rsidRPr="004D634A">
        <w:rPr>
          <w:sz w:val="24"/>
          <w:szCs w:val="24"/>
          <w:lang w:val="hr-HR"/>
        </w:rPr>
        <w:t xml:space="preserve"> ovoga suda posl.br. St-936/2016-35 od 22. ožujka 2017. godine</w:t>
      </w:r>
      <w:r>
        <w:rPr>
          <w:sz w:val="24"/>
          <w:szCs w:val="24"/>
          <w:lang w:val="hr-HR"/>
        </w:rPr>
        <w:t xml:space="preserve"> oglašeno na </w:t>
      </w:r>
      <w:r w:rsidRPr="004D634A">
        <w:rPr>
          <w:sz w:val="24"/>
          <w:szCs w:val="24"/>
          <w:lang w:val="hr-HR"/>
        </w:rPr>
        <w:t>mrežnu stranicu e-oglasna ploča suda dana  22.</w:t>
      </w:r>
      <w:r>
        <w:rPr>
          <w:sz w:val="24"/>
          <w:szCs w:val="24"/>
          <w:lang w:val="hr-HR"/>
        </w:rPr>
        <w:t xml:space="preserve"> ožujka 2017.g. u 10:02:17 sati,</w:t>
      </w:r>
      <w:r w:rsidR="00676B7D">
        <w:rPr>
          <w:sz w:val="24"/>
          <w:szCs w:val="24"/>
          <w:lang w:val="hr-HR"/>
        </w:rPr>
        <w:t xml:space="preserve"> kao i da je sud pokušao informativnu dostavu na adresu </w:t>
      </w:r>
      <w:r w:rsidR="00DE2547">
        <w:rPr>
          <w:sz w:val="24"/>
          <w:szCs w:val="24"/>
          <w:lang w:val="hr-HR"/>
        </w:rPr>
        <w:t xml:space="preserve">stečajnog </w:t>
      </w:r>
      <w:r w:rsidR="00676B7D">
        <w:rPr>
          <w:sz w:val="24"/>
          <w:szCs w:val="24"/>
          <w:lang w:val="hr-HR"/>
        </w:rPr>
        <w:t>dužnik</w:t>
      </w:r>
      <w:r w:rsidR="00DE2547">
        <w:rPr>
          <w:sz w:val="24"/>
          <w:szCs w:val="24"/>
          <w:lang w:val="hr-HR"/>
        </w:rPr>
        <w:t>a za zastupnike po zakonu dužnika</w:t>
      </w:r>
      <w:r w:rsidR="00676B7D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te nije bilo žalbi na navedeno rješenje i to u roku </w:t>
      </w:r>
      <w:r w:rsidRPr="004D634A">
        <w:rPr>
          <w:sz w:val="24"/>
          <w:szCs w:val="24"/>
          <w:lang w:val="hr-HR"/>
        </w:rPr>
        <w:t>protekom 8 dana nakon isteka osam dana od njegove objave na e-oglasnoj ploči suda</w:t>
      </w:r>
      <w:r w:rsidR="00676B7D">
        <w:rPr>
          <w:sz w:val="24"/>
          <w:szCs w:val="24"/>
          <w:lang w:val="hr-HR"/>
        </w:rPr>
        <w:t xml:space="preserve">, prijedlog nije osnovan i </w:t>
      </w:r>
      <w:r w:rsidR="006D6DB9" w:rsidRPr="004D634A">
        <w:rPr>
          <w:sz w:val="24"/>
          <w:szCs w:val="24"/>
          <w:lang w:val="hr-HR"/>
        </w:rPr>
        <w:t xml:space="preserve">odlučeno </w:t>
      </w:r>
      <w:r w:rsidR="00676B7D">
        <w:rPr>
          <w:sz w:val="24"/>
          <w:szCs w:val="24"/>
          <w:lang w:val="hr-HR"/>
        </w:rPr>
        <w:t xml:space="preserve">je </w:t>
      </w:r>
      <w:r w:rsidR="006D6DB9" w:rsidRPr="004D634A">
        <w:rPr>
          <w:sz w:val="24"/>
          <w:szCs w:val="24"/>
          <w:lang w:val="hr-HR"/>
        </w:rPr>
        <w:t>kao u izreci.</w:t>
      </w:r>
    </w:p>
    <w:p w:rsidRDefault="006D6DB9" w:rsidP="00043819" w:rsidR="006D6DB9" w:rsidRPr="00043819">
      <w:pPr>
        <w:jc w:val="both"/>
        <w:rPr>
          <w:sz w:val="24"/>
          <w:szCs w:val="24"/>
          <w:lang w:val="hr-HR"/>
        </w:rPr>
      </w:pPr>
    </w:p>
    <w:p w:rsidRDefault="006D6DB9" w:rsidP="00DE2547" w:rsidR="006D6DB9" w:rsidRPr="00DE2547">
      <w:pPr>
        <w:pStyle w:val="Odlomakpopisa"/>
        <w:ind w:left="1080"/>
        <w:jc w:val="center"/>
        <w:rPr>
          <w:b/>
          <w:sz w:val="24"/>
          <w:szCs w:val="24"/>
          <w:lang w:val="hr-HR"/>
        </w:rPr>
      </w:pPr>
      <w:r w:rsidRPr="00DE2547">
        <w:rPr>
          <w:b/>
          <w:sz w:val="24"/>
          <w:szCs w:val="24"/>
          <w:lang w:val="hr-HR"/>
        </w:rPr>
        <w:t xml:space="preserve">U Dubrovniku, dana </w:t>
      </w:r>
      <w:r w:rsidR="003E6451">
        <w:rPr>
          <w:b/>
          <w:sz w:val="24"/>
          <w:szCs w:val="24"/>
          <w:lang w:val="hr-HR"/>
        </w:rPr>
        <w:t>07</w:t>
      </w:r>
      <w:r w:rsidR="00DE2547" w:rsidRPr="00DE2547">
        <w:rPr>
          <w:b/>
          <w:sz w:val="24"/>
          <w:szCs w:val="24"/>
          <w:lang w:val="hr-HR"/>
        </w:rPr>
        <w:t>. lipnj</w:t>
      </w:r>
      <w:r w:rsidRPr="00DE2547">
        <w:rPr>
          <w:b/>
          <w:sz w:val="24"/>
          <w:szCs w:val="24"/>
          <w:lang w:val="hr-HR"/>
        </w:rPr>
        <w:t>a 201</w:t>
      </w:r>
      <w:r w:rsidR="00DE2547" w:rsidRPr="00DE2547">
        <w:rPr>
          <w:b/>
          <w:sz w:val="24"/>
          <w:szCs w:val="24"/>
          <w:lang w:val="hr-HR"/>
        </w:rPr>
        <w:t>7</w:t>
      </w:r>
      <w:r w:rsidRPr="00DE2547">
        <w:rPr>
          <w:b/>
          <w:sz w:val="24"/>
          <w:szCs w:val="24"/>
          <w:lang w:val="hr-HR"/>
        </w:rPr>
        <w:t>. godine</w:t>
      </w:r>
    </w:p>
    <w:p w:rsidRDefault="006D6DB9" w:rsidP="006D6DB9" w:rsidR="006D6DB9" w:rsidRPr="006D6DB9">
      <w:pPr>
        <w:pStyle w:val="Odlomakpopisa"/>
        <w:ind w:left="1080"/>
        <w:jc w:val="both"/>
        <w:rPr>
          <w:sz w:val="24"/>
          <w:szCs w:val="24"/>
          <w:lang w:val="hr-HR"/>
        </w:rPr>
      </w:pPr>
    </w:p>
    <w:p w:rsidRDefault="006D6DB9" w:rsidP="006D6DB9" w:rsidR="006D6DB9" w:rsidRPr="006D6DB9">
      <w:pPr>
        <w:pStyle w:val="Odlomakpopisa"/>
        <w:ind w:left="1080"/>
        <w:jc w:val="both"/>
        <w:rPr>
          <w:sz w:val="24"/>
          <w:szCs w:val="24"/>
          <w:lang w:val="hr-HR"/>
        </w:rPr>
      </w:pPr>
    </w:p>
    <w:p w:rsidRDefault="006D6DB9" w:rsidP="00043819" w:rsidR="006D6DB9" w:rsidRPr="00043819">
      <w:pPr>
        <w:pStyle w:val="Odlomakpopisa"/>
        <w:ind w:firstLine="360" w:left="5400"/>
        <w:jc w:val="both"/>
        <w:rPr>
          <w:b/>
          <w:sz w:val="24"/>
          <w:szCs w:val="24"/>
          <w:lang w:val="hr-HR"/>
        </w:rPr>
      </w:pPr>
      <w:r w:rsidRPr="00043819">
        <w:rPr>
          <w:b/>
          <w:sz w:val="24"/>
          <w:szCs w:val="24"/>
          <w:lang w:val="hr-HR"/>
        </w:rPr>
        <w:t xml:space="preserve">S u d a c : </w:t>
      </w:r>
    </w:p>
    <w:p w:rsidRDefault="006D6DB9" w:rsidP="006D6DB9" w:rsidR="006D6DB9" w:rsidRPr="00043819">
      <w:pPr>
        <w:pStyle w:val="Odlomakpopisa"/>
        <w:ind w:left="1080"/>
        <w:jc w:val="both"/>
        <w:rPr>
          <w:b/>
          <w:sz w:val="24"/>
          <w:szCs w:val="24"/>
          <w:lang w:val="hr-HR"/>
        </w:rPr>
      </w:pPr>
    </w:p>
    <w:p w:rsidRDefault="00DE2547" w:rsidP="00043819" w:rsidR="006D6DB9" w:rsidRPr="00043819">
      <w:pPr>
        <w:pStyle w:val="Odlomakpopisa"/>
        <w:ind w:firstLine="720" w:left="5040"/>
        <w:jc w:val="both"/>
        <w:rPr>
          <w:b/>
          <w:sz w:val="24"/>
          <w:szCs w:val="24"/>
          <w:lang w:val="hr-HR"/>
        </w:rPr>
      </w:pPr>
      <w:r w:rsidRPr="00043819">
        <w:rPr>
          <w:b/>
          <w:sz w:val="24"/>
          <w:szCs w:val="24"/>
          <w:lang w:val="hr-HR"/>
        </w:rPr>
        <w:t>Katarina Franković</w:t>
      </w:r>
    </w:p>
    <w:p w:rsidRDefault="006D6DB9" w:rsidP="00043819" w:rsidR="006D6DB9" w:rsidRPr="00043819">
      <w:pPr>
        <w:jc w:val="both"/>
        <w:rPr>
          <w:sz w:val="24"/>
          <w:szCs w:val="24"/>
          <w:lang w:val="hr-HR"/>
        </w:rPr>
      </w:pPr>
    </w:p>
    <w:p w:rsidRDefault="006D6DB9" w:rsidP="00043819" w:rsidR="006D6DB9" w:rsidRPr="00043819">
      <w:pPr>
        <w:jc w:val="both"/>
        <w:rPr>
          <w:b/>
          <w:sz w:val="24"/>
          <w:szCs w:val="24"/>
          <w:lang w:val="hr-HR"/>
        </w:rPr>
      </w:pPr>
      <w:r w:rsidRPr="00043819">
        <w:rPr>
          <w:b/>
          <w:sz w:val="24"/>
          <w:szCs w:val="24"/>
          <w:lang w:val="hr-HR"/>
        </w:rPr>
        <w:t>POUKA O PRAVNOM LIJEKU:</w:t>
      </w:r>
    </w:p>
    <w:p w:rsidRDefault="00043819" w:rsidP="00043819" w:rsidR="006D6DB9">
      <w:pPr>
        <w:jc w:val="both"/>
        <w:rPr>
          <w:sz w:val="24"/>
          <w:szCs w:val="24"/>
          <w:lang w:val="hr-HR"/>
        </w:rPr>
      </w:pPr>
      <w:r w:rsidRPr="00043819">
        <w:rPr>
          <w:sz w:val="24"/>
          <w:szCs w:val="24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</w:t>
      </w:r>
      <w:r>
        <w:rPr>
          <w:sz w:val="24"/>
          <w:szCs w:val="24"/>
          <w:lang w:val="hr-HR"/>
        </w:rPr>
        <w:t>.</w:t>
      </w:r>
    </w:p>
    <w:p w:rsidRDefault="00043819" w:rsidP="00043819" w:rsidR="00043819" w:rsidRPr="00043819">
      <w:pPr>
        <w:jc w:val="both"/>
        <w:rPr>
          <w:sz w:val="24"/>
          <w:szCs w:val="24"/>
          <w:lang w:val="hr-HR"/>
        </w:rPr>
      </w:pPr>
    </w:p>
    <w:p w:rsidRDefault="006D6DB9" w:rsidP="00043819" w:rsidR="006D6DB9" w:rsidRPr="00043819">
      <w:pPr>
        <w:jc w:val="both"/>
        <w:rPr>
          <w:b/>
          <w:sz w:val="24"/>
          <w:szCs w:val="24"/>
          <w:lang w:val="hr-HR"/>
        </w:rPr>
      </w:pPr>
      <w:r w:rsidRPr="00043819">
        <w:rPr>
          <w:b/>
          <w:sz w:val="24"/>
          <w:szCs w:val="24"/>
          <w:lang w:val="hr-HR"/>
        </w:rPr>
        <w:t>DN-a:</w:t>
      </w:r>
    </w:p>
    <w:p w:rsidRDefault="006D6DB9" w:rsidP="006D6DB9" w:rsidR="006D6DB9">
      <w:pPr>
        <w:pStyle w:val="Odlomakpopisa"/>
        <w:ind w:left="1080"/>
        <w:jc w:val="both"/>
        <w:rPr>
          <w:sz w:val="24"/>
          <w:szCs w:val="24"/>
          <w:lang w:val="hr-HR"/>
        </w:rPr>
      </w:pPr>
      <w:r w:rsidRPr="006D6DB9">
        <w:rPr>
          <w:sz w:val="24"/>
          <w:szCs w:val="24"/>
          <w:lang w:val="hr-HR"/>
        </w:rPr>
        <w:t xml:space="preserve">-punomoćniku </w:t>
      </w:r>
      <w:r w:rsidR="00043819">
        <w:rPr>
          <w:sz w:val="24"/>
          <w:szCs w:val="24"/>
          <w:lang w:val="hr-HR"/>
        </w:rPr>
        <w:t>predlagatelja</w:t>
      </w:r>
      <w:r w:rsidRPr="006D6DB9">
        <w:rPr>
          <w:sz w:val="24"/>
          <w:szCs w:val="24"/>
          <w:lang w:val="hr-HR"/>
        </w:rPr>
        <w:t>.</w:t>
      </w:r>
    </w:p>
    <w:p w:rsidRDefault="00043819" w:rsidP="00043819" w:rsidR="008E46B3" w:rsidRPr="00043819">
      <w:pPr>
        <w:pStyle w:val="Odlomakpopisa"/>
        <w:ind w:left="108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mrežna stranica e-oglasna ploča suda</w:t>
      </w:r>
    </w:p>
    <w:sectPr w:rsidSect="00441605" w:rsidR="008E46B3" w:rsidRPr="00043819">
      <w:headerReference w:type="even" r:id="rId13"/>
      <w:headerReference w:type="default" r:id="rId14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08B4" w:rsidR="009F08B4">
      <w:r>
        <w:separator/>
      </w:r>
    </w:p>
  </w:endnote>
  <w:endnote w:id="0" w:type="continuationSeparator">
    <w:p w:rsidRDefault="009F08B4" w:rsidR="009F08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08B4" w:rsidR="009F08B4">
      <w:r>
        <w:separator/>
      </w:r>
    </w:p>
  </w:footnote>
  <w:footnote w:id="0" w:type="continuationSeparator">
    <w:p w:rsidRDefault="009F08B4" w:rsidR="009F08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8B4" w:rsidP="00EF4316" w:rsidR="009F08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08B4" w:rsidR="009F08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8B4" w:rsidP="00EF4316" w:rsidR="009F08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645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93081" w:rsidP="00893081" w:rsidR="001C542F" w:rsidRPr="001C542F">
    <w:pPr>
      <w:jc w:val="right"/>
      <w:rPr>
        <w:b/>
        <w:sz w:val="22"/>
        <w:szCs w:val="22"/>
        <w:lang w:val="hr-HR"/>
      </w:rPr>
    </w:pPr>
    <w:r w:rsidRPr="00893081">
      <w:rPr>
        <w:b/>
        <w:sz w:val="22"/>
        <w:szCs w:val="22"/>
        <w:lang w:val="hr-HR"/>
      </w:rPr>
      <w:t>Posl. br. 18 St-</w:t>
    </w:r>
    <w:r w:rsidR="008E46B3">
      <w:rPr>
        <w:b/>
        <w:sz w:val="22"/>
        <w:szCs w:val="22"/>
        <w:lang w:val="hr-HR"/>
      </w:rPr>
      <w:t>556</w:t>
    </w:r>
    <w:r w:rsidRPr="00893081">
      <w:rPr>
        <w:b/>
        <w:sz w:val="22"/>
        <w:szCs w:val="22"/>
        <w:lang w:val="hr-HR"/>
      </w:rPr>
      <w:t>/201</w:t>
    </w:r>
    <w:r w:rsidR="008E46B3">
      <w:rPr>
        <w:b/>
        <w:sz w:val="22"/>
        <w:szCs w:val="22"/>
        <w:lang w:val="hr-HR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8B04AD"/>
    <w:multiLevelType w:val="hybridMultilevel"/>
    <w:tmpl w:val="5A2A88AC"/>
    <w:lvl w:tplc="FE3611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7072"/>
    <w:rsid w:val="000320B8"/>
    <w:rsid w:val="000403C9"/>
    <w:rsid w:val="00043819"/>
    <w:rsid w:val="00061FAE"/>
    <w:rsid w:val="0008519B"/>
    <w:rsid w:val="00086A8D"/>
    <w:rsid w:val="0009305F"/>
    <w:rsid w:val="000B0C28"/>
    <w:rsid w:val="000B14D5"/>
    <w:rsid w:val="000C2457"/>
    <w:rsid w:val="000C4CFD"/>
    <w:rsid w:val="000E7E22"/>
    <w:rsid w:val="00102426"/>
    <w:rsid w:val="00104BE3"/>
    <w:rsid w:val="00104D1B"/>
    <w:rsid w:val="001125D0"/>
    <w:rsid w:val="00124671"/>
    <w:rsid w:val="001523A9"/>
    <w:rsid w:val="001544B5"/>
    <w:rsid w:val="00170C78"/>
    <w:rsid w:val="00185441"/>
    <w:rsid w:val="00193502"/>
    <w:rsid w:val="00196001"/>
    <w:rsid w:val="001A20B6"/>
    <w:rsid w:val="001A5BED"/>
    <w:rsid w:val="001A5ECC"/>
    <w:rsid w:val="001C32E6"/>
    <w:rsid w:val="001C542F"/>
    <w:rsid w:val="001F08BA"/>
    <w:rsid w:val="0020059B"/>
    <w:rsid w:val="002043CB"/>
    <w:rsid w:val="002377F4"/>
    <w:rsid w:val="00256425"/>
    <w:rsid w:val="00256749"/>
    <w:rsid w:val="002660EF"/>
    <w:rsid w:val="00287043"/>
    <w:rsid w:val="002877F3"/>
    <w:rsid w:val="002A2C64"/>
    <w:rsid w:val="002B288C"/>
    <w:rsid w:val="002C5D66"/>
    <w:rsid w:val="002D59C7"/>
    <w:rsid w:val="002E3669"/>
    <w:rsid w:val="002F2FBF"/>
    <w:rsid w:val="002F3F6F"/>
    <w:rsid w:val="0030572D"/>
    <w:rsid w:val="00330F58"/>
    <w:rsid w:val="00331D09"/>
    <w:rsid w:val="003328D9"/>
    <w:rsid w:val="00335CD7"/>
    <w:rsid w:val="00342137"/>
    <w:rsid w:val="00342844"/>
    <w:rsid w:val="00351673"/>
    <w:rsid w:val="0035689E"/>
    <w:rsid w:val="00357AC3"/>
    <w:rsid w:val="00363FE1"/>
    <w:rsid w:val="0039040F"/>
    <w:rsid w:val="003A1AC1"/>
    <w:rsid w:val="003C0C95"/>
    <w:rsid w:val="003C52FE"/>
    <w:rsid w:val="003E2944"/>
    <w:rsid w:val="003E475F"/>
    <w:rsid w:val="003E6451"/>
    <w:rsid w:val="00410B76"/>
    <w:rsid w:val="00410D53"/>
    <w:rsid w:val="0041508C"/>
    <w:rsid w:val="00421825"/>
    <w:rsid w:val="00422BF9"/>
    <w:rsid w:val="00434741"/>
    <w:rsid w:val="00441605"/>
    <w:rsid w:val="0044261E"/>
    <w:rsid w:val="00446F6E"/>
    <w:rsid w:val="00481263"/>
    <w:rsid w:val="00484D99"/>
    <w:rsid w:val="0049238A"/>
    <w:rsid w:val="00496822"/>
    <w:rsid w:val="004C1224"/>
    <w:rsid w:val="004C271B"/>
    <w:rsid w:val="004C3D10"/>
    <w:rsid w:val="004D5719"/>
    <w:rsid w:val="004D634A"/>
    <w:rsid w:val="004E37A6"/>
    <w:rsid w:val="0059486F"/>
    <w:rsid w:val="0059596A"/>
    <w:rsid w:val="005A78A8"/>
    <w:rsid w:val="005D33E8"/>
    <w:rsid w:val="005F1ED8"/>
    <w:rsid w:val="00607A51"/>
    <w:rsid w:val="00612073"/>
    <w:rsid w:val="0063087C"/>
    <w:rsid w:val="00636792"/>
    <w:rsid w:val="00645D3A"/>
    <w:rsid w:val="0065029E"/>
    <w:rsid w:val="00676B7D"/>
    <w:rsid w:val="00677E0F"/>
    <w:rsid w:val="006835DF"/>
    <w:rsid w:val="00697CE6"/>
    <w:rsid w:val="006A1529"/>
    <w:rsid w:val="006B56C1"/>
    <w:rsid w:val="006D6DB9"/>
    <w:rsid w:val="006D7447"/>
    <w:rsid w:val="00714001"/>
    <w:rsid w:val="00721A60"/>
    <w:rsid w:val="00742494"/>
    <w:rsid w:val="00763F7D"/>
    <w:rsid w:val="007718B2"/>
    <w:rsid w:val="00772A03"/>
    <w:rsid w:val="00784F53"/>
    <w:rsid w:val="00786849"/>
    <w:rsid w:val="00793003"/>
    <w:rsid w:val="007B3220"/>
    <w:rsid w:val="007E065A"/>
    <w:rsid w:val="007E206B"/>
    <w:rsid w:val="007E5352"/>
    <w:rsid w:val="00805354"/>
    <w:rsid w:val="0082407F"/>
    <w:rsid w:val="00853254"/>
    <w:rsid w:val="00855549"/>
    <w:rsid w:val="00856E11"/>
    <w:rsid w:val="00871F4E"/>
    <w:rsid w:val="00876343"/>
    <w:rsid w:val="008904E0"/>
    <w:rsid w:val="00893081"/>
    <w:rsid w:val="008A0BDF"/>
    <w:rsid w:val="008B261F"/>
    <w:rsid w:val="008B2C6D"/>
    <w:rsid w:val="008D339B"/>
    <w:rsid w:val="008E46B3"/>
    <w:rsid w:val="008F147E"/>
    <w:rsid w:val="0093736B"/>
    <w:rsid w:val="009505E6"/>
    <w:rsid w:val="00980B11"/>
    <w:rsid w:val="00996796"/>
    <w:rsid w:val="009D1CA9"/>
    <w:rsid w:val="009D373A"/>
    <w:rsid w:val="009D495D"/>
    <w:rsid w:val="009D4A3A"/>
    <w:rsid w:val="009F08B4"/>
    <w:rsid w:val="00A329F3"/>
    <w:rsid w:val="00A366C8"/>
    <w:rsid w:val="00A448B5"/>
    <w:rsid w:val="00A5580E"/>
    <w:rsid w:val="00A665ED"/>
    <w:rsid w:val="00A7736F"/>
    <w:rsid w:val="00A9089A"/>
    <w:rsid w:val="00AB3330"/>
    <w:rsid w:val="00AC3146"/>
    <w:rsid w:val="00AE21DC"/>
    <w:rsid w:val="00B11191"/>
    <w:rsid w:val="00B17CD4"/>
    <w:rsid w:val="00B22FEB"/>
    <w:rsid w:val="00B44774"/>
    <w:rsid w:val="00B44D8A"/>
    <w:rsid w:val="00B46E8A"/>
    <w:rsid w:val="00B4737F"/>
    <w:rsid w:val="00B640C8"/>
    <w:rsid w:val="00BB68B9"/>
    <w:rsid w:val="00BD16CE"/>
    <w:rsid w:val="00BF324A"/>
    <w:rsid w:val="00BF5B72"/>
    <w:rsid w:val="00C206EB"/>
    <w:rsid w:val="00C21211"/>
    <w:rsid w:val="00C628C8"/>
    <w:rsid w:val="00CC3B20"/>
    <w:rsid w:val="00CE77C0"/>
    <w:rsid w:val="00CE7D5C"/>
    <w:rsid w:val="00CF455D"/>
    <w:rsid w:val="00D24022"/>
    <w:rsid w:val="00D30C75"/>
    <w:rsid w:val="00D32BF2"/>
    <w:rsid w:val="00D330A2"/>
    <w:rsid w:val="00D37004"/>
    <w:rsid w:val="00D40170"/>
    <w:rsid w:val="00D57164"/>
    <w:rsid w:val="00D74838"/>
    <w:rsid w:val="00DA50A1"/>
    <w:rsid w:val="00DA50B4"/>
    <w:rsid w:val="00DC1BCD"/>
    <w:rsid w:val="00DE2547"/>
    <w:rsid w:val="00DE3274"/>
    <w:rsid w:val="00E12EAD"/>
    <w:rsid w:val="00E2152F"/>
    <w:rsid w:val="00E224F2"/>
    <w:rsid w:val="00E36739"/>
    <w:rsid w:val="00E371D8"/>
    <w:rsid w:val="00E40632"/>
    <w:rsid w:val="00E47282"/>
    <w:rsid w:val="00E63362"/>
    <w:rsid w:val="00E87AEB"/>
    <w:rsid w:val="00EA3D3E"/>
    <w:rsid w:val="00EA7784"/>
    <w:rsid w:val="00EC423A"/>
    <w:rsid w:val="00EE1D64"/>
    <w:rsid w:val="00EF4316"/>
    <w:rsid w:val="00EF58FF"/>
    <w:rsid w:val="00EF685F"/>
    <w:rsid w:val="00F00884"/>
    <w:rsid w:val="00F00AB4"/>
    <w:rsid w:val="00F25A29"/>
    <w:rsid w:val="00F60049"/>
    <w:rsid w:val="00FB60A1"/>
    <w:rsid w:val="00FB6B3D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21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13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F3F6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21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13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F3F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4245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936/16</izvorni_sadrzaj>
    <derivirana_varijabla naziv="DomainObject.Predmet.Opis_1">Naknadna dioba St 936/16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St-556/2017</izvorni_sadrzaj>
    <derivirana_varijabla naziv="DomainObject.Predmet.OznakaBroj_1">St-556/2017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Udruga Nogometni klub "Neretva" u stečaju</izvorni_sadrzaj>
    <derivirana_varijabla naziv="DomainObject.Predmet.StrankaFormated_1">  Stečajna masa iza Udruga Nogometni klub "Neretva" u stečaju</derivirana_varijabla>
  </DomainObject.Predmet.StrankaFormated>
  <DomainObject.Predmet.StrankaFormatedOIB>
    <izvorni_sadrzaj>  Stečajna masa iza Udruga Nogometni klub "Neretva" u stečaju, OIB 79255822511</izvorni_sadrzaj>
    <derivirana_varijabla naziv="DomainObject.Predmet.StrankaFormatedOIB_1">  Stečajna masa iza Udruga Nogometni klub "Neretva" u stečaju, OIB 79255822511</derivirana_varijabla>
  </DomainObject.Predmet.StrankaFormatedOIB>
  <DomainObject.Predmet.StrankaFormatedWithAdress>
    <izvorni_sadrzaj> Stečajna masa iza Udruga Nogometni klub "Neretva" u stečaju, Matice hrvatske 10, 21000 Split</izvorni_sadrzaj>
    <derivirana_varijabla naziv="DomainObject.Predmet.StrankaFormatedWithAdress_1"> Stečajna masa iza Udruga Nogometni klub "Neretva" u stečaju, Matice hrvatske 10, 21000 Split</derivirana_varijabla>
  </DomainObject.Predmet.StrankaFormatedWithAdress>
  <DomainObject.Predmet.StrankaFormatedWithAdressOIB>
    <izvorni_sadrzaj> Stečajna masa iza Udruga Nogometni klub "Neretva" u stečaju, OIB 79255822511, Matice hrvatske 10, 21000 Split</izvorni_sadrzaj>
    <derivirana_varijabla naziv="DomainObject.Predmet.StrankaFormatedWithAdressOIB_1"> Stečajna masa iza Udruga Nogometni klub "Neretva" u stečaju, OIB 79255822511, Matice hrvatske 10, 21000 Split</derivirana_varijabla>
  </DomainObject.Predmet.StrankaFormatedWithAdressOIB>
  <DomainObject.Predmet.StrankaWithAdress>
    <izvorni_sadrzaj>Stečajna masa iza Udruga Nogometni klub "Neretva" u stečaju Matice hrvatske 10,21000 Split</izvorni_sadrzaj>
    <derivirana_varijabla naziv="DomainObject.Predmet.StrankaWithAdress_1">Stečajna masa iza Udruga Nogometni klub "Neretva" u stečaju Matice hrvatske 10,21000 Split</derivirana_varijabla>
  </DomainObject.Predmet.StrankaWithAdress>
  <DomainObject.Predmet.StrankaWithAdressOIB>
    <izvorni_sadrzaj>Stečajna masa iza Udruga Nogometni klub "Neretva" u stečaju, OIB 79255822511, Matice hrvatske 10,21000 Split</izvorni_sadrzaj>
    <derivirana_varijabla naziv="DomainObject.Predmet.StrankaWithAdressOIB_1">Stečajna masa iza Udruga Nogometni klub "Neretva" u stečaju, OIB 79255822511, Matice hrvatske 10,21000 Split</derivirana_varijabla>
  </DomainObject.Predmet.StrankaWithAdressOIB>
  <DomainObject.Predmet.StrankaNazivFormated>
    <izvorni_sadrzaj>Stečajna masa iza Udruga Nogometni klub "Neretva" u stečaju</izvorni_sadrzaj>
    <derivirana_varijabla naziv="DomainObject.Predmet.StrankaNazivFormated_1">Stečajna masa iza Udruga Nogometni klub "Neretva" u stečaju</derivirana_varijabla>
  </DomainObject.Predmet.StrankaNazivFormated>
  <DomainObject.Predmet.StrankaNazivFormatedOIB>
    <izvorni_sadrzaj>Stečajna masa iza Udruga Nogometni klub "Neretva" u stečaju, OIB 79255822511</izvorni_sadrzaj>
    <derivirana_varijabla naziv="DomainObject.Predmet.StrankaNazivFormatedOIB_1">Stečajna masa iza Udruga Nogometni klub "Neretva" u stečaju, OIB 79255822511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Stečajna masa iza Udruga Nogometni klub "Neretva" u stečaju</item>
    </izvorni_sadrzaj>
    <derivirana_varijabla naziv="DomainObject.Predmet.StrankaListFormated_1">
      <item>Stečajna masa iza Udruga Nogometni klub "Neretva" u stečaju</item>
    </derivirana_varijabla>
  </DomainObject.Predmet.StrankaListFormated>
  <DomainObject.Predmet.StrankaListFormatedOIB>
    <izvorni_sadrzaj>
      <item>Stečajna masa iza Udruga Nogometni klub "Neretva" u stečaju, OIB 79255822511</item>
    </izvorni_sadrzaj>
    <derivirana_varijabla naziv="DomainObject.Predmet.StrankaListFormatedOIB_1">
      <item>Stečajna masa iza Udruga Nogometni klub "Neretva" u stečaju, OIB 79255822511</item>
    </derivirana_varijabla>
  </DomainObject.Predmet.StrankaListFormatedOIB>
  <DomainObject.Predmet.StrankaListFormatedWithAdress>
    <izvorni_sadrzaj>
      <item>Stečajna masa iza Udruga Nogometni klub "Neretva" u stečaju, Matice hrvatske 10, 21000 Split</item>
    </izvorni_sadrzaj>
    <derivirana_varijabla naziv="DomainObject.Predmet.StrankaListFormatedWithAdress_1">
      <item>Stečajna masa iza Udruga Nogometni klub "Neretva" u stečaju, Matice hrvatske 10, 21000 Split</item>
    </derivirana_varijabla>
  </DomainObject.Predmet.StrankaListFormatedWithAdress>
  <DomainObject.Predmet.StrankaListFormatedWithAdressOIB>
    <izvorni_sadrzaj>
      <item>Stečajna masa iza Udruga Nogometni klub "Neretva" u stečaju, OIB 79255822511, Matice hrvatske 10, 21000 Split</item>
    </izvorni_sadrzaj>
    <derivirana_varijabla naziv="DomainObject.Predmet.StrankaListFormatedWithAdressOIB_1">
      <item>Stečajna masa iza Udruga Nogometni klub "Neretva" u stečaju, OIB 79255822511, Matice hrvatske 10, 21000 Split</item>
    </derivirana_varijabla>
  </DomainObject.Predmet.StrankaListFormatedWithAdressOIB>
  <DomainObject.Predmet.StrankaListNazivFormated>
    <izvorni_sadrzaj>
      <item>Stečajna masa iza Udruga Nogometni klub "Neretva" u stečaju</item>
    </izvorni_sadrzaj>
    <derivirana_varijabla naziv="DomainObject.Predmet.StrankaListNazivFormated_1">
      <item>Stečajna masa iza Udruga Nogometni klub "Neretva" u stečaju</item>
    </derivirana_varijabla>
  </DomainObject.Predmet.StrankaListNazivFormated>
  <DomainObject.Predmet.StrankaListNazivFormatedOIB>
    <izvorni_sadrzaj>
      <item>Stečajna masa iza Udruga Nogometni klub "Neretva" u stečaju, OIB 79255822511</item>
    </izvorni_sadrzaj>
    <derivirana_varijabla naziv="DomainObject.Predmet.StrankaListNazivFormatedOIB_1">
      <item>Stečajna masa iza Udruga Nogometni klub "Neretva" u stečaju, OIB 79255822511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BRLEČIĆ &amp; partneri, javno trgovačko društvo za obavljanje odvjetničkih poslova</item>
      <item>Ada Rajković</item>
    </izvorni_sadrzaj>
    <derivirana_varijabla naziv="DomainObject.Predmet.OstaliListFormated_1">
      <item>Odvjetničko društvo BRLEČIĆ &amp; partneri, javno trgovačko društvo za obavljanje odvjetničkih poslova</item>
      <item>Ada Rajković</item>
    </derivirana_varijabla>
  </DomainObject.Predmet.OstaliListFormated>
  <DomainObject.Predmet.OstaliListFormatedOIB>
    <izvorni_sadrzaj>
      <item>Odvjetničko društvo BRLEČIĆ &amp; partneri, javno trgovačko društvo za obavljanje odvjetničkih poslova, OIB 75277763692</item>
      <item>Ada Rajković, OIB 27195964864</item>
    </izvorni_sadrzaj>
    <derivirana_varijabla naziv="DomainObject.Predmet.OstaliListFormatedOIB_1">
      <item>Odvjetničko društvo BRLEČIĆ &amp; partneri, javno trgovačko društvo za obavljanje odvjetničkih poslova, OIB 75277763692</item>
      <item>Ada Rajković, OIB 27195964864</item>
    </derivirana_varijabla>
  </DomainObject.Predmet.OstaliListFormatedOIB>
  <DomainObject.Predmet.OstaliListFormatedWithAdress>
    <izvorni_sadrzaj>
      <item>Odvjetničko društvo BRLEČIĆ &amp; partneri, javno trgovačko društvo za obavljanje odvjetničkih poslova, Optujska ulica 25/1, 42000 Varaždin</item>
      <item>Ada Rajković, Matice Hrvatske 10, 21000 Split</item>
    </izvorni_sadrzaj>
    <derivirana_varijabla naziv="DomainObject.Predmet.OstaliListFormatedWithAdress_1">
      <item>Odvjetničko društvo BRLEČIĆ &amp; partneri, javno trgovačko društvo za obavljanje odvjetničkih poslova, Optujska ulica 25/1, 42000 Varaždin</item>
      <item>Ada Rajković, Matice Hrvatske 10, 21000 Split</item>
    </derivirana_varijabla>
  </DomainObject.Predmet.OstaliListFormatedWithAdress>
  <DomainObject.Predmet.OstaliListFormatedWithAdressOIB>
    <izvorni_sadrzaj>
      <item>Odvjetničko društvo BRLEČIĆ &amp; partneri, javno trgovačko društvo za obavljanje odvjetničkih poslova, OIB 75277763692, Optujska ulica 25/1, 42000 Varaždin</item>
      <item>Ada Rajković, OIB 27195964864, Matice Hrvatske 10, 21000 Split</item>
    </izvorni_sadrzaj>
    <derivirana_varijabla naziv="DomainObject.Predmet.OstaliListFormatedWithAdressOIB_1">
      <item>Odvjetničko društvo BRLEČIĆ &amp; partneri, javno trgovačko društvo za obavljanje odvjetničkih poslova, OIB 75277763692, Optujska ulica 25/1, 42000 Varaždin</item>
      <item>Ada Rajković, OIB 27195964864, Matice Hrvatske 10, 21000 Split</item>
    </derivirana_varijabla>
  </DomainObject.Predmet.OstaliListFormatedWithAdressOIB>
  <DomainObject.Predmet.OstaliListNazivFormated>
    <izvorni_sadrzaj>
      <item>Odvjetničko društvo BRLEČIĆ &amp; partneri, javno trgovačko društvo za obavljanje odvjetničkih poslova</item>
      <item>Ada Rajković</item>
    </izvorni_sadrzaj>
    <derivirana_varijabla naziv="DomainObject.Predmet.OstaliListNazivFormated_1">
      <item>Odvjetničko društvo BRLEČIĆ &amp; partneri, javno trgovačko društvo za obavljanje odvjetničkih poslova</item>
      <item>Ada Rajković</item>
    </derivirana_varijabla>
  </DomainObject.Predmet.OstaliListNazivFormated>
  <DomainObject.Predmet.OstaliListNazivFormatedOIB>
    <izvorni_sadrzaj>
      <item>Odvjetničko društvo BRLEČIĆ &amp; partneri, javno trgovačko društvo za obavljanje odvjetničkih poslova, OIB 75277763692</item>
      <item>Ada Rajković, OIB 27195964864</item>
    </izvorni_sadrzaj>
    <derivirana_varijabla naziv="DomainObject.Predmet.OstaliListNazivFormatedOIB_1">
      <item>Odvjetničko društvo BRLEČIĆ &amp; partneri, javno trgovačko društvo za obavljanje odvjetničkih poslova, OIB 75277763692</item>
      <item>Ada Rajković, OIB 27195964864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Udruga Nogometni klub "Neretva" u stečaju</izvorni_sadrzaj>
    <derivirana_varijabla naziv="DomainObject.Predmet.StrankaIDrugi_1">Stečajna masa iza Udruga Nogometni klub "Neretva"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Udruga Nogometni klub "Neretva" u stečaju, OIB 79255822511, Matice hrvatske 10, 21000 Split</izvorni_sadrzaj>
    <derivirana_varijabla naziv="DomainObject.Predmet.StrankaIDrugiAdressOIB_1">Stečajna masa iza Udruga Nogometni klub "Neretva" u stečaju, OIB 79255822511, Matice hrvatske 10,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Udruga Nogometni klub "Neretva" u stečaju</item>
      <item>Odvjetničko društvo BRLEČIĆ &amp; partneri, javno trgovačko društvo za obavljanje odvjetničkih poslova</item>
      <item>Ada Rajković</item>
    </izvorni_sadrzaj>
    <derivirana_varijabla naziv="DomainObject.Predmet.SudioniciListNaziv_1">
      <item>Stečajna masa iza Udruga Nogometni klub "Neretva" u stečaju</item>
      <item>Odvjetničko društvo BRLEČIĆ &amp; partneri, javno trgovačko društvo za obavljanje odvjetničkih poslova</item>
      <item>Ada Rajković</item>
    </derivirana_varijabla>
  </DomainObject.Predmet.SudioniciListNaziv>
  <DomainObject.Predmet.SudioniciListAdressOIB>
    <izvorni_sadrzaj>
      <item>Stečajna masa iza Udruga Nogometni klub "Neretva" u stečaju, OIB 79255822511, Matice hrvatske 10,21000 Split</item>
      <item>Odvjetničko društvo BRLEČIĆ &amp; partneri, javno trgovačko društvo za obavljanje odvjetničkih poslova, OIB 75277763692, Optujska ulica 25/1,42000 Varaždin</item>
      <item>Ada Rajković, OIB 27195964864, Matice Hrvatske 10,21000 Split</item>
    </izvorni_sadrzaj>
    <derivirana_varijabla naziv="DomainObject.Predmet.SudioniciListAdressOIB_1">
      <item>Stečajna masa iza Udruga Nogometni klub "Neretva" u stečaju, OIB 79255822511, Matice hrvatske 10,21000 Split</item>
      <item>Odvjetničko društvo BRLEČIĆ &amp; partneri, javno trgovačko društvo za obavljanje odvjetničkih poslova, OIB 75277763692, Optujska ulica 25/1,42000 Varaždin</item>
      <item>Ada Rajković, OIB 27195964864, Matice Hrvatske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79255822511</item>
      <item>, OIB 75277763692</item>
      <item>, OIB 27195964864</item>
    </izvorni_sadrzaj>
    <derivirana_varijabla naziv="DomainObject.Predmet.SudioniciListNazivOIB_1">
      <item>, OIB 79255822511</item>
      <item>, OIB 75277763692</item>
      <item>, OIB 27195964864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63D61E-9F29-4DE2-85EF-4498C9F8F9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762</properties:Words>
  <properties:Characters>4123</properties:Characters>
  <properties:Lines>101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2017-06-06T13:30:00Z</dcterms:created>
  <dc:creator>Ante Kačić</dc:creator>
  <cp:lastModifiedBy>Andrijana Leto</cp:lastModifiedBy>
  <cp:lastPrinted>2017-06-06T13:11:00Z</cp:lastPrinted>
  <dcterms:modified xmlns:xsi="http://www.w3.org/2001/XMLSchema-instance" xsi:type="dcterms:W3CDTF">2017-06-07T13:20:00Z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