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a066" w14:paraId="05da066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6722C4">
        <w:t>585</w:t>
      </w:r>
      <w:r w:rsidR="00F56BBB">
        <w:t>8</w:t>
      </w:r>
      <w:r>
        <w:t>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AE5A79" w:rsidP="00E16331" w:rsidR="00AE5A7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F56BBB" w:rsidRPr="008C68EF">
        <w:t>EUROKIM d.o.o.</w:t>
      </w:r>
      <w:r w:rsidR="00F56BBB">
        <w:t xml:space="preserve"> u stečaju</w:t>
      </w:r>
      <w:r w:rsidR="00F56BBB" w:rsidRPr="008C68EF">
        <w:t>, Zagreb, Palmotićeva 15, OIB: 58824415564</w:t>
      </w:r>
      <w:r w:rsidR="00F56BBB">
        <w:t>, 7</w:t>
      </w:r>
      <w:r w:rsidR="00460FCE">
        <w:t>. veljače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AE5A79" w:rsidP="00166C6D" w:rsidR="00AE5A79">
      <w:pPr>
        <w:spacing w:lineRule="auto" w:line="276" w:after="200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56BBB" w:rsidP="00F56BBB" w:rsidR="00F56BBB">
      <w:pPr>
        <w:numPr>
          <w:ilvl w:val="0"/>
          <w:numId w:val="30"/>
        </w:numPr>
        <w:spacing w:lineRule="auto" w:line="276"/>
        <w:jc w:val="both"/>
      </w:pPr>
      <w:r>
        <w:t>Prvi viši isplatni red</w:t>
      </w:r>
    </w:p>
    <w:p w:rsidRDefault="00F56BBB" w:rsidP="00F56BBB" w:rsidR="00F56BBB">
      <w:pPr>
        <w:spacing w:lineRule="auto" w:line="276"/>
        <w:ind w:left="1068"/>
        <w:jc w:val="both"/>
      </w:pPr>
    </w:p>
    <w:p w:rsidRDefault="00F56BBB" w:rsidP="00F56BBB" w:rsidR="00F56BBB" w:rsidRPr="00F56BBB">
      <w:pPr>
        <w:pStyle w:val="Odlomakpopisa"/>
        <w:numPr>
          <w:ilvl w:val="1"/>
          <w:numId w:val="30"/>
        </w:numPr>
        <w:spacing w:lineRule="auto" w:line="276"/>
        <w:ind w:left="1134"/>
        <w:jc w:val="both"/>
      </w:pPr>
      <w:r>
        <w:t xml:space="preserve"> </w:t>
      </w:r>
      <w:r w:rsidRPr="00F56BBB">
        <w:t>Republika Hrvatska, Ministarstvo financija, Porezna uprava,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P</w:t>
      </w:r>
      <w:r w:rsidRPr="00F56BBB">
        <w:t xml:space="preserve">odručni ured Zagreb, OIB: 18683136487, u iznosu od                 </w:t>
      </w:r>
      <w:r>
        <w:t xml:space="preserve">    </w:t>
      </w:r>
      <w:r w:rsidRPr="00F56BBB">
        <w:t xml:space="preserve">    820,29 kn</w:t>
      </w:r>
    </w:p>
    <w:p w:rsidRDefault="00F56BBB" w:rsidP="00F56BBB" w:rsidR="00F56BBB" w:rsidRPr="00F56BBB">
      <w:pPr>
        <w:jc w:val="both"/>
      </w:pPr>
    </w:p>
    <w:p w:rsidRDefault="00F56BBB" w:rsidP="00F56BBB" w:rsidR="00F56BBB" w:rsidRPr="00F56BBB">
      <w:pPr>
        <w:pStyle w:val="Odlomakpopisa"/>
        <w:numPr>
          <w:ilvl w:val="0"/>
          <w:numId w:val="30"/>
        </w:numPr>
        <w:jc w:val="both"/>
      </w:pPr>
      <w:r>
        <w:t>Drugi viši isplatni red</w:t>
      </w:r>
    </w:p>
    <w:p w:rsidRDefault="00F56BBB" w:rsidP="00F56BBB" w:rsidR="00F56BBB" w:rsidRPr="00F56BBB">
      <w:pPr>
        <w:ind w:left="1134"/>
        <w:jc w:val="both"/>
      </w:pPr>
    </w:p>
    <w:p w:rsidRDefault="00F56BBB" w:rsidP="00F56BBB" w:rsidR="00F56BBB" w:rsidRPr="00F56BBB">
      <w:pPr>
        <w:pStyle w:val="Odlomakpopisa"/>
        <w:numPr>
          <w:ilvl w:val="1"/>
          <w:numId w:val="38"/>
        </w:numPr>
        <w:spacing w:lineRule="auto" w:line="276"/>
        <w:ind w:left="1134"/>
        <w:jc w:val="both"/>
      </w:pPr>
      <w:r>
        <w:t xml:space="preserve"> </w:t>
      </w:r>
      <w:r w:rsidRPr="00F56BBB">
        <w:t xml:space="preserve">Republika Hrvatska, OIB: 52634238587, u iznosu od                         </w:t>
      </w:r>
      <w:r>
        <w:t xml:space="preserve"> </w:t>
      </w:r>
      <w:r w:rsidRPr="00F56BBB">
        <w:t>1.506,98 kn</w:t>
      </w:r>
    </w:p>
    <w:p w:rsidRDefault="00F56BBB" w:rsidP="00F56BBB" w:rsidR="00F56BBB" w:rsidRPr="00F56BBB">
      <w:pPr>
        <w:pStyle w:val="Odlomakpopisa"/>
        <w:numPr>
          <w:ilvl w:val="1"/>
          <w:numId w:val="38"/>
        </w:numPr>
        <w:spacing w:lineRule="auto" w:line="276"/>
        <w:ind w:left="1134"/>
        <w:jc w:val="both"/>
      </w:pPr>
      <w:r>
        <w:t xml:space="preserve"> </w:t>
      </w:r>
      <w:r w:rsidRPr="00F56BBB">
        <w:t>Republika Hrvatska, Ministarstvo financija, Porezna uprava,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</w:t>
      </w:r>
      <w:r w:rsidRPr="00F56BBB">
        <w:t>Područni ured Zagreb, OIB: 18683136487, u iznosu od                     99.401,36 kn</w:t>
      </w:r>
    </w:p>
    <w:p w:rsidRDefault="00F56BBB" w:rsidP="00F56BBB" w:rsidR="00F56BBB" w:rsidRPr="00F56BBB">
      <w:pPr>
        <w:pStyle w:val="Odlomakpopisa"/>
        <w:numPr>
          <w:ilvl w:val="1"/>
          <w:numId w:val="38"/>
        </w:numPr>
        <w:spacing w:lineRule="auto" w:line="276"/>
        <w:ind w:left="1134"/>
        <w:jc w:val="both"/>
      </w:pPr>
      <w:r>
        <w:t xml:space="preserve"> </w:t>
      </w:r>
      <w:r w:rsidRPr="00F56BBB">
        <w:t>Grad Zagreb, Zagreb, Trg Stjepana Radića 1,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</w:t>
      </w:r>
      <w:r w:rsidRPr="00F56BBB">
        <w:t xml:space="preserve">OIB: 61817894937, u iznosu od                       </w:t>
      </w:r>
      <w:r>
        <w:t xml:space="preserve">   </w:t>
      </w:r>
      <w:r w:rsidRPr="00F56BBB">
        <w:t xml:space="preserve">                              153.410,29 kn</w:t>
      </w:r>
    </w:p>
    <w:p w:rsidRDefault="00F56BBB" w:rsidP="00F56BBB" w:rsidR="00F56BBB" w:rsidRPr="00F56BBB">
      <w:pPr>
        <w:pStyle w:val="Odlomakpopisa"/>
        <w:numPr>
          <w:ilvl w:val="1"/>
          <w:numId w:val="38"/>
        </w:numPr>
        <w:spacing w:lineRule="auto" w:line="276"/>
        <w:ind w:left="1134"/>
        <w:jc w:val="both"/>
      </w:pPr>
      <w:r>
        <w:t xml:space="preserve"> </w:t>
      </w:r>
      <w:r w:rsidRPr="00F56BBB">
        <w:t>PRVI FAKTOR d.o.o. u likvidaciji, Zagreb,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</w:t>
      </w:r>
      <w:r w:rsidRPr="00F56BBB">
        <w:t>Hektorovićeva 2, OIB: 63278028623, u iznosu od                         1.937.669,47 kn</w:t>
      </w:r>
    </w:p>
    <w:p w:rsidRDefault="00F56BBB" w:rsidP="00F56BBB" w:rsidR="00F56BBB" w:rsidRPr="00F56BBB">
      <w:pPr>
        <w:pStyle w:val="Odlomakpopisa"/>
        <w:numPr>
          <w:ilvl w:val="1"/>
          <w:numId w:val="38"/>
        </w:numPr>
        <w:spacing w:lineRule="auto" w:line="276"/>
        <w:ind w:left="1134"/>
        <w:jc w:val="both"/>
      </w:pPr>
      <w:r>
        <w:t xml:space="preserve"> </w:t>
      </w:r>
      <w:r w:rsidRPr="00F56BBB">
        <w:t xml:space="preserve">HEP ELEKTRA d.o.o., Zagreb, 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</w:t>
      </w:r>
      <w:r w:rsidRPr="00F56BBB">
        <w:t xml:space="preserve">Ulica grada Vukovara 37, OIB: 43965974818, u iznosu od             </w:t>
      </w:r>
      <w:r>
        <w:t xml:space="preserve"> </w:t>
      </w:r>
      <w:r w:rsidRPr="00F56BBB">
        <w:t xml:space="preserve">   3.402,85 kn</w:t>
      </w:r>
    </w:p>
    <w:p w:rsidRDefault="00F56BBB" w:rsidP="00F56BBB" w:rsidR="00F56BBB" w:rsidRPr="00F56BBB">
      <w:pPr>
        <w:pStyle w:val="Odlomakpopisa"/>
        <w:numPr>
          <w:ilvl w:val="1"/>
          <w:numId w:val="38"/>
        </w:numPr>
        <w:spacing w:lineRule="auto" w:line="276"/>
        <w:ind w:left="1134"/>
        <w:jc w:val="both"/>
      </w:pPr>
      <w:r>
        <w:t xml:space="preserve"> </w:t>
      </w:r>
      <w:r w:rsidRPr="00F56BBB">
        <w:t>Dalekovod d.d., Zagreb, Marijana Čavića 4,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</w:t>
      </w:r>
      <w:r w:rsidRPr="00F56BBB">
        <w:t xml:space="preserve">OIB: 47911242222, u iznosu od                                                 </w:t>
      </w:r>
      <w:r>
        <w:t xml:space="preserve">  </w:t>
      </w:r>
      <w:r w:rsidRPr="00F56BBB">
        <w:t xml:space="preserve">  2.243.599,45 kn</w:t>
      </w:r>
    </w:p>
    <w:p w:rsidRDefault="00F56BBB" w:rsidP="00F56BBB" w:rsidR="00F56BBB" w:rsidRPr="00F56BBB">
      <w:pPr>
        <w:pStyle w:val="Odlomakpopisa"/>
        <w:numPr>
          <w:ilvl w:val="1"/>
          <w:numId w:val="38"/>
        </w:numPr>
        <w:spacing w:lineRule="auto" w:line="276"/>
        <w:ind w:left="1134"/>
        <w:jc w:val="both"/>
      </w:pPr>
      <w:r>
        <w:t xml:space="preserve"> </w:t>
      </w:r>
      <w:r w:rsidRPr="00F56BBB">
        <w:t xml:space="preserve">HRVATSKE ŠUME društvo s ograničenom 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</w:t>
      </w:r>
      <w:r w:rsidRPr="00F56BBB">
        <w:t>odgovornošću, Zagreb, Ulica Ljudevita Farkaša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</w:t>
      </w:r>
      <w:r w:rsidRPr="00F56BBB">
        <w:t xml:space="preserve">Vukotinovića 2, OIB: 69693144506, u iznosu od      </w:t>
      </w:r>
      <w:r>
        <w:t xml:space="preserve"> </w:t>
      </w:r>
      <w:r w:rsidRPr="00F56BBB">
        <w:t xml:space="preserve">                        67.884,50 kn</w:t>
      </w:r>
    </w:p>
    <w:p w:rsidRDefault="00F56BBB" w:rsidP="00F56BBB" w:rsidR="00F56BBB" w:rsidRPr="00F56BBB">
      <w:pPr>
        <w:pStyle w:val="Odlomakpopisa"/>
        <w:numPr>
          <w:ilvl w:val="1"/>
          <w:numId w:val="38"/>
        </w:numPr>
        <w:spacing w:lineRule="auto" w:line="276"/>
        <w:ind w:left="1134"/>
        <w:jc w:val="both"/>
      </w:pPr>
      <w:r>
        <w:lastRenderedPageBreak/>
        <w:t xml:space="preserve"> </w:t>
      </w:r>
      <w:r w:rsidRPr="00F56BBB">
        <w:t>H-ABDUCO d.o.o., Zagreb,</w:t>
      </w:r>
    </w:p>
    <w:p w:rsidRDefault="00F56BBB" w:rsidP="00F56BBB" w:rsidR="00F56BBB" w:rsidRPr="00F56BBB">
      <w:pPr>
        <w:spacing w:lineRule="auto" w:line="276"/>
        <w:ind w:left="1134"/>
        <w:jc w:val="both"/>
      </w:pPr>
      <w:r>
        <w:t xml:space="preserve"> </w:t>
      </w:r>
      <w:r w:rsidRPr="00F56BBB">
        <w:t>Slavonska avenija 6A, OIB: 13667298928, u iznosu od                1.833.882,69 kn</w:t>
      </w:r>
    </w:p>
    <w:p w:rsidRDefault="00F56BBB" w:rsidP="00F56BBB" w:rsidR="00F56BBB">
      <w:pPr>
        <w:pStyle w:val="Odlomakpopisa"/>
        <w:ind w:left="1134"/>
        <w:jc w:val="both"/>
      </w:pPr>
    </w:p>
    <w:p w:rsidRDefault="00F56BBB" w:rsidP="00F56BBB" w:rsidR="00F56BBB">
      <w:pPr>
        <w:pStyle w:val="Odlomakpopisa"/>
        <w:ind w:left="1134"/>
        <w:jc w:val="both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F56BBB">
        <w:t>7</w:t>
      </w:r>
      <w:r w:rsidR="00460FCE">
        <w:t>. veljače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4431BD" w:rsidP="00E16331" w:rsidR="004431BD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47" w:rsidR="00C01D47">
      <w:r>
        <w:separator/>
      </w:r>
    </w:p>
  </w:endnote>
  <w:endnote w:id="0" w:type="continuationSeparator">
    <w:p w:rsidRDefault="00C01D47" w:rsidR="00C01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47" w:rsidR="00C01D47">
      <w:r>
        <w:separator/>
      </w:r>
    </w:p>
  </w:footnote>
  <w:footnote w:id="0" w:type="continuationSeparator">
    <w:p w:rsidRDefault="00C01D47" w:rsidR="00C01D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AE5A79">
      <w:t>585</w:t>
    </w:r>
    <w:r w:rsidR="00F56BBB">
      <w:t>8</w:t>
    </w:r>
    <w:r w:rsidR="00AE5A79">
      <w:t>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1BD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0E67ADF"/>
    <w:multiLevelType w:val="hybridMultilevel"/>
    <w:tmpl w:val="4B846860"/>
    <w:lvl w:tplc="53DA2B7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5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6">
    <w:nsid w:val="13717CA4"/>
    <w:multiLevelType w:val="multilevel"/>
    <w:tmpl w:val="DADE31FE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7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8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2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4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8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9">
    <w:nsid w:val="3EC723B2"/>
    <w:multiLevelType w:val="multilevel"/>
    <w:tmpl w:val="4120B93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0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21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5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6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7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8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30">
    <w:nsid w:val="67E63A8B"/>
    <w:multiLevelType w:val="multilevel"/>
    <w:tmpl w:val="5FDAB358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5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388"/>
      </w:pPr>
      <w:rPr>
        <w:rFonts w:hint="default"/>
      </w:rPr>
    </w:lvl>
  </w:abstractNum>
  <w:abstractNum w:abstractNumId="31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3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29"/>
  </w:num>
  <w:num w:numId="8">
    <w:abstractNumId w:val="35"/>
  </w:num>
  <w:num w:numId="9">
    <w:abstractNumId w:val="8"/>
  </w:num>
  <w:num w:numId="10">
    <w:abstractNumId w:val="32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21"/>
  </w:num>
  <w:num w:numId="17">
    <w:abstractNumId w:val="12"/>
  </w:num>
  <w:num w:numId="18">
    <w:abstractNumId w:val="20"/>
  </w:num>
  <w:num w:numId="19">
    <w:abstractNumId w:val="31"/>
  </w:num>
  <w:num w:numId="20">
    <w:abstractNumId w:val="17"/>
  </w:num>
  <w:num w:numId="21">
    <w:abstractNumId w:val="11"/>
  </w:num>
  <w:num w:numId="22">
    <w:abstractNumId w:val="27"/>
  </w:num>
  <w:num w:numId="23">
    <w:abstractNumId w:val="4"/>
  </w:num>
  <w:num w:numId="24">
    <w:abstractNumId w:val="24"/>
  </w:num>
  <w:num w:numId="25">
    <w:abstractNumId w:val="25"/>
  </w:num>
  <w:num w:numId="26">
    <w:abstractNumId w:val="13"/>
  </w:num>
  <w:num w:numId="27">
    <w:abstractNumId w:val="28"/>
  </w:num>
  <w:num w:numId="28">
    <w:abstractNumId w:val="26"/>
  </w:num>
  <w:num w:numId="29">
    <w:abstractNumId w:val="10"/>
  </w:num>
  <w:num w:numId="30">
    <w:abstractNumId w:val="30"/>
  </w:num>
  <w:num w:numId="31">
    <w:abstractNumId w:val="34"/>
  </w:num>
  <w:num w:numId="32">
    <w:abstractNumId w:val="18"/>
  </w:num>
  <w:num w:numId="33">
    <w:abstractNumId w:val="15"/>
  </w:num>
  <w:num w:numId="34">
    <w:abstractNumId w:val="16"/>
  </w:num>
  <w:num w:numId="35">
    <w:abstractNumId w:val="2"/>
  </w:num>
  <w:num w:numId="36">
    <w:abstractNumId w:val="5"/>
  </w:num>
  <w:num w:numId="37">
    <w:abstractNumId w:val="3"/>
  </w:num>
  <w:num w:numId="38">
    <w:abstractNumId w:val="6"/>
  </w:num>
  <w:num w:numId="3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431BD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01D47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56BBB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3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1B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1B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1B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1B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3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1B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1B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1B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1B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St-5858/2016</izvorni_sadrzaj>
    <derivirana_varijabla naziv="DomainObject.Predmet.OznakaBroj_1">St-5858/2016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EUROKIM d.o.o. za trgovinu i izvoz-uvoz u stečaju zastupanog po punomoćniku Franjo Bubalo; Odvjetničko društvo Župić &amp; partneri d.o.o</izvorni_sadrzaj>
    <derivirana_varijabla naziv="DomainObject.Predmet.ProtustrankaFormated_1">  EUROKIM d.o.o. za trgovinu i izvoz-uvoz u stečaju zastupanog po punomoćniku Franjo Bubalo; Odvjetničko društvo Župić &amp; partneri d.o.o</derivirana_varijabla>
  </DomainObject.Predmet.ProtustrankaFormated>
  <DomainObject.Predmet.ProtustrankaFormatedOIB>
    <izvorni_sadrzaj>  EUROKIM d.o.o. za trgovinu i izvoz-uvoz u stečaju, OIB 58824415564 zastupanog po punomoćniku Franjo Bubalo; Odvjetničko društvo Župić &amp; partneri d.o.o</izvorni_sadrzaj>
    <derivirana_varijabla naziv="DomainObject.Predmet.ProtustrankaFormatedOIB_1">  EUROKIM d.o.o. za trgovinu i izvoz-uvoz u stečaju, OIB 58824415564 zastupanog po punomoćniku Franjo Bubalo; Odvjetničko društvo Župić &amp; partneri d.o.o</derivirana_varijabla>
  </DomainObject.Predmet.ProtustrankaFormatedOIB>
  <DomainObject.Predmet.ProtustrankaFormatedWithAdress>
    <izvorni_sadrzaj> EUROKIM d.o.o. za trgovinu i izvoz-uvoz u stečaju, Palmotićeva 15, 10000 Zagreb zastupanog po punomoćniku Franjo Bubalo; Odvjetničko društvo Župić &amp; partneri d.o.o</izvorni_sadrzaj>
    <derivirana_varijabla naziv="DomainObject.Predmet.ProtustrankaFormatedWithAdress_1"> EUROKIM d.o.o. za trgovinu i izvoz-uvoz u stečaju, Palmotićeva 15, 10000 Zagreb zastupanog po punomoćniku Franjo Bubalo; Odvjetničko društvo Župić &amp; partneri d.o.o</derivirana_varijabla>
  </DomainObject.Predmet.ProtustrankaFormatedWithAdress>
  <DomainObject.Predmet.ProtustrankaFormatedWithAdressOIB>
    <izvorni_sadrzaj> EUROKIM d.o.o. za trgovinu i izvoz-uvoz u stečaju, OIB 58824415564, Palmotićeva 15, 10000 Zagreb zastupanog po punomoćniku Franjo Bubalo; Odvjetničko društvo Župić &amp; partneri d.o.o</izvorni_sadrzaj>
    <derivirana_varijabla naziv="DomainObject.Predmet.ProtustrankaFormatedWithAdressOIB_1"> EUROKIM d.o.o. za trgovinu i izvoz-uvoz u stečaju, OIB 58824415564, Palmotićeva 15, 10000 Zagreb zastupanog po punomoćniku Franjo Bubalo; Odvjetničko društvo Župić &amp; partneri d.o.o</derivirana_varijabla>
  </DomainObject.Predmet.ProtustrankaFormatedWithAdressOIB>
  <DomainObject.Predmet.ProtustrankaWithAdress>
    <izvorni_sadrzaj>EUROKIM d.o.o. za trgovinu i izvoz-uvoz u stečaju Palmotićeva 15, 10000 Zagreb</izvorni_sadrzaj>
    <derivirana_varijabla naziv="DomainObject.Predmet.ProtustrankaWithAdress_1">EUROKIM d.o.o. za trgovinu i izvoz-uvoz u stečaju Palmotićeva 15, 10000 Zagreb</derivirana_varijabla>
  </DomainObject.Predmet.ProtustrankaWithAdress>
  <DomainObject.Predmet.ProtustrankaWithAdressOIB>
    <izvorni_sadrzaj>EUROKIM d.o.o. za trgovinu i izvoz-uvoz u stečaju, OIB 58824415564, Palmotićeva 15, 10000 Zagreb</izvorni_sadrzaj>
    <derivirana_varijabla naziv="DomainObject.Predmet.ProtustrankaWithAdressOIB_1">EUROKIM d.o.o. za trgovinu i izvoz-uvoz u stečaju, OIB 58824415564, Palmotićeva 15, 10000 Zagreb</derivirana_varijabla>
  </DomainObject.Predmet.ProtustrankaWithAdressOIB>
  <DomainObject.Predmet.ProtustrankaNazivFormated>
    <izvorni_sadrzaj>EUROKIM d.o.o. za trgovinu i izvoz-uvoz u stečaju</izvorni_sadrzaj>
    <derivirana_varijabla naziv="DomainObject.Predmet.ProtustrankaNazivFormated_1">EUROKIM d.o.o. za trgovinu i izvoz-uvoz u stečaju</derivirana_varijabla>
  </DomainObject.Predmet.ProtustrankaNazivFormated>
  <DomainObject.Predmet.ProtustrankaNazivFormatedOIB>
    <izvorni_sadrzaj>EUROKIM d.o.o. za trgovinu i izvoz-uvoz u stečaju, OIB 58824415564</izvorni_sadrzaj>
    <derivirana_varijabla naziv="DomainObject.Predmet.ProtustrankaNazivFormatedOIB_1">EUROKIM d.o.o. za trgovinu i izvoz-uvoz u stečaju, OIB 58824415564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d.o.o.; Porezna uprava, Područni ured Zagreb zastupanog po punomoćniku Županijsko državno odvjetništvo u Zagrebu</izvorni_sadrzaj>
    <derivirana_varijabla naziv="DomainObject.Predmet.StrankaFormated_1">  FINA Regionalni centar Zagreb; H-ABDUCO d.o.o.;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H-ABDUCO d.o.o., OIB 13667298928; Porezna uprava, Područni ured Zagreb, OIB 18683136487 zastupanog po punomoćniku Županijsko državno odvjetništvo u Zagrebu</izvorni_sadrzaj>
    <derivirana_varijabla naziv="DomainObject.Predmet.StrankaFormatedOIB_1">  FINA Regionalni centar Zagreb, OIB 85821130368; H-ABDUCO d.o.o., OIB 13667298928;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H-ABDUCO d.o.o., Slavonska avenija 6A, 10000 Zagreb;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Br. 1, 10000 Zagreb; H-ABDUCO d.o.o., Slavonska avenija 6A, 10000 Zagreb;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Zagreb,H-ABDUCO d.o.o. Slavonska avenija 6A,10000 Zagreb,Porezna uprava, Područni ured Zagreb Av. Dubrovnik 32,10000 Zagreb</izvorni_sadrzaj>
    <derivirana_varijabla naziv="DomainObject.Predmet.StrankaWithAdress_1">FINA Regionalni centar Zagreb Trg svibanjskih žrtava 1995. Br. 1,10000 Zagreb,H-ABDUCO d.o.o. Slavonska avenija 6A,10000 Zagreb,Porezna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Zagreb,Porezna uprava, Područni ured Zagreb, OIB 18683136487, Av. Dubrovnik 32,10000 Zagreb</izvorni_sadrzaj>
    <derivirana_varijabla naziv="DomainObject.Predmet.StrankaWithAdressOIB_1">FINA Regionalni centar Zagreb, OIB 85821130368, Trg svibanjskih žrtava 1995. Br. 1,10000 Zagreb,H-ABDUCO d.o.o., OIB 13667298928, Slavonska avenija 6A,10000 Zagreb,Porezna uprava, Područni ured Zagreb, OIB 18683136487, Av. Dubrovnik 32,10000 Zagreb</derivirana_varijabla>
  </DomainObject.Predmet.StrankaWithAdressOIB>
  <DomainObject.Predmet.StrankaNazivFormated>
    <izvorni_sadrzaj>FINA Regionalni centar Zagreb,H-ABDUCO d.o.o.,Porezna uprava, Područni ured Zagreb</izvorni_sadrzaj>
    <derivirana_varijabla naziv="DomainObject.Predmet.StrankaNazivFormated_1">FINA Regionalni centar Zagreb,H-ABDUCO d.o.o.,Porezna uprava, Područni ured Zagreb</derivirana_varijabla>
  </DomainObject.Predmet.StrankaNazivFormated>
  <DomainObject.Predmet.StrankaNazivFormatedOIB>
    <izvorni_sadrzaj>FINA Regionalni centar Zagreb, OIB 85821130368,H-ABDUCO d.o.o., OIB 13667298928,Porezna uprava, Područni ured Zagreb, OIB 18683136487</izvorni_sadrzaj>
    <derivirana_varijabla naziv="DomainObject.Predmet.StrankaNazivFormatedOIB_1">FINA Regionalni centar Zagreb, OIB 85821130368,H-ABDUCO d.o.o., OIB 13667298928,Porezna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H-ABDUCO d.o.o.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H-ABDUCO d.o.o., OIB 13667298928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H-ABDUCO d.o.o., OIB 13667298928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H-ABDUCO d.o.o.</item>
      <item>Porezna uprava, Područni ured Zagreb</item>
    </izvorni_sadrzaj>
    <derivirana_varijabla naziv="DomainObject.Predmet.StrankaListNazivFormated_1">
      <item>FINA Regionalni centar Zagreb</item>
      <item>H-ABDUCO d.o.o.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  <item>Porezna uprava, Područni ured Zagreb, OIB 18683136487</item>
    </izvorni_sadrzaj>
    <derivirana_varijabla naziv="DomainObject.Predmet.StrankaListNazivFormatedOIB_1">
      <item>FINA Regionalni centar Zagreb, OIB 85821130368</item>
      <item>H-ABDUCO d.o.o., OIB 13667298928</item>
      <item>Porezna uprava, Područni ured Zagreb, OIB 18683136487</item>
    </derivirana_varijabla>
  </DomainObject.Predmet.StrankaListNazivFormatedOIB>
  <DomainObject.Predmet.ProtuStrankaListFormated>
    <izvorni_sadrzaj>
      <item>EUROKIM d.o.o. za trgovinu i izvoz-uvoz u stečaju zastupanog po punomoćniku Franjo Bubalo; Odvjetničko društvo Župić &amp; partneri d.o.o</item>
    </izvorni_sadrzaj>
    <derivirana_varijabla naziv="DomainObject.Predmet.ProtuStrankaListFormated_1">
      <item>EUROKIM d.o.o. za trgovinu i izvoz-uvoz u stečaju zastupanog po punomoćniku Franjo Bubalo; Odvjetničko društvo Župić &amp; partneri d.o.o</item>
    </derivirana_varijabla>
  </DomainObject.Predmet.ProtuStrankaListFormated>
  <DomainObject.Predmet.ProtuStrankaListFormatedOIB>
    <izvorni_sadrzaj>
      <item>EUROKIM d.o.o. za trgovinu i izvoz-uvoz u stečaju, OIB 58824415564 zastupanog po punomoćniku Franjo Bubalo; Odvjetničko društvo Župić &amp; partneri d.o.o</item>
    </izvorni_sadrzaj>
    <derivirana_varijabla naziv="DomainObject.Predmet.ProtuStrankaListFormatedOIB_1">
      <item>EUROKIM d.o.o. za trgovinu i izvoz-uvoz u stečaju, OIB 58824415564 zastupanog po punomoćniku Franjo Bubalo; Odvjetničko društvo Župić &amp; partneri d.o.o</item>
    </derivirana_varijabla>
  </DomainObject.Predmet.ProtuStrankaListFormatedOIB>
  <DomainObject.Predmet.ProtuStrankaListFormatedWithAdress>
    <izvorni_sadrzaj>
      <item>EUROKIM d.o.o. za trgovinu i izvoz-uvoz u stečaju, Palmotićeva 15, 10000 Zagreb zastupanog po punomoćniku Franjo Bubalo; Odvjetničko društvo Župić &amp; partneri d.o.o</item>
    </izvorni_sadrzaj>
    <derivirana_varijabla naziv="DomainObject.Predmet.ProtuStrankaListFormatedWithAdress_1">
      <item>EUROKIM d.o.o. za trgovinu i izvoz-uvoz u stečaju, Palmotićeva 15, 10000 Zagreb zastupanog po punomoćniku Franjo Bubalo; Odvjetničko društvo Župić &amp; partneri d.o.o</item>
    </derivirana_varijabla>
  </DomainObject.Predmet.ProtuStrankaListFormatedWithAdress>
  <DomainObject.Predmet.ProtuStrankaListFormatedWithAdressOIB>
    <izvorni_sadrzaj>
      <item>EUROKIM d.o.o. za trgovinu i izvoz-uvoz u stečaju, OIB 58824415564, Palmotićeva 15, 10000 Zagreb zastupanog po punomoćniku Franjo Bubalo; Odvjetničko društvo Župić &amp; partneri d.o.o</item>
    </izvorni_sadrzaj>
    <derivirana_varijabla naziv="DomainObject.Predmet.ProtuStrankaListFormatedWithAdressOIB_1">
      <item>EUROKIM d.o.o. za trgovinu i izvoz-uvoz u stečaju, OIB 58824415564, Palmotićeva 15, 10000 Zagreb zastupanog po punomoćniku Franjo Bubalo; Odvjetničko društvo Župić &amp; partneri d.o.o</item>
    </derivirana_varijabla>
  </DomainObject.Predmet.ProtuStrankaListFormatedWithAdressOIB>
  <DomainObject.Predmet.ProtuStrankaListNazivFormated>
    <izvorni_sadrzaj>
      <item>EUROKIM d.o.o. za trgovinu i izvoz-uvoz u stečaju</item>
    </izvorni_sadrzaj>
    <derivirana_varijabla naziv="DomainObject.Predmet.ProtuStrankaListNazivFormated_1">
      <item>EUROKIM d.o.o. za trgovinu i izvoz-uvoz u stečaju</item>
    </derivirana_varijabla>
  </DomainObject.Predmet.ProtuStrankaListNazivFormated>
  <DomainObject.Predmet.ProtuStrankaListNazivFormatedOIB>
    <izvorni_sadrzaj>
      <item>EUROKIM d.o.o. za trgovinu i izvoz-uvoz u stečaju, OIB 58824415564</item>
    </izvorni_sadrzaj>
    <derivirana_varijabla naziv="DomainObject.Predmet.ProtuStrankaListNazivFormatedOIB_1">
      <item>EUROKIM d.o.o. za trgovinu i izvoz-uvoz u stečaju, OIB 58824415564</item>
    </derivirana_varijabla>
  </DomainObject.Predmet.ProtuStrankaListNazivFormatedOIB>
  <DomainObject.Predmet.OstaliListFormated>
    <izvorni_sadrzaj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</izvorni_sadrzaj>
    <derivirana_varijabla naziv="DomainObject.Predmet.OstaliListFormated_1"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</derivirana_varijabla>
  </DomainObject.Predmet.OstaliListFormated>
  <DomainObject.Predmet.OstaliListFormatedOIB>
    <izvorni_sadrzaj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</izvorni_sadrzaj>
    <derivirana_varijabla naziv="DomainObject.Predmet.OstaliListFormatedOIB_1"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</izvorni_sadrzaj>
    <derivirana_varijabla naziv="DomainObject.Predmet.OstaliListFormatedWithAdress_1"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</izvorni_sadrzaj>
    <derivirana_varijabla naziv="DomainObject.Predmet.OstaliListFormatedWithAdressOIB_1"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</derivirana_varijabla>
  </DomainObject.Predmet.OstaliListFormatedWithAdressOIB>
  <DomainObject.Predmet.OstaliListNazivFormated>
    <izvorni_sadrzaj>
      <item>Županijsko državno odvjetništvo u Zagrebu</item>
      <item>Franjo Bubalo</item>
      <item>Odvjetničko društvo Župić &amp; partneri d.o.o</item>
    </izvorni_sadrzaj>
    <derivirana_varijabla naziv="DomainObject.Predmet.OstaliListNazivFormated_1">
      <item>Županijsko državno odvjetništvo u Zagrebu</item>
      <item>Franjo Bubalo</item>
      <item>Odvjetničko društvo Župić &amp; partneri d.o.o</item>
    </derivirana_varijabla>
  </DomainObject.Predmet.OstaliListNazivFormated>
  <DomainObject.Predmet.OstaliListNazivFormatedOIB>
    <izvorni_sadrzaj>
      <item>Županijsko državno odvjetništvo u Zagrebu</item>
      <item>Franjo Bubalo, OIB 38729228247</item>
      <item>Odvjetničko društvo Župić &amp; partneri d.o.o, OIB 42524586447</item>
    </izvorni_sadrzaj>
    <derivirana_varijabla naziv="DomainObject.Predmet.OstaliListNazivFormatedOIB_1">
      <item>Županijsko državno odvjetništvo u Zagrebu</item>
      <item>Franjo Bubalo, OIB 38729228247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EUROKIM d.o.o. za trgovinu i izvoz-uvoz u stečaju</izvorni_sadrzaj>
    <derivirana_varijabla naziv="DomainObject.Predmet.ProtustrankaIDrugi_1">EUROKIM d.o.o. za trgovinu i izvoz-uvoz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EUROKIM d.o.o. za trgovinu i izvoz-uvoz u stečaju, OIB 58824415564, Palmotićeva 15, 10000 Zagreb</izvorni_sadrzaj>
    <derivirana_varijabla naziv="DomainObject.Predmet.ProtustrankaIDrugiAdressOIB_1">EUROKIM d.o.o. za trgovinu i izvoz-uvoz u stečaju, OIB 58824415564,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</izvorni_sadrzaj>
    <derivirana_varijabla naziv="DomainObject.Predmet.SudioniciListNaziv_1"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</derivirana_varijabla>
  </DomainObject.Predmet.SudioniciListNaziv>
  <DomainObject.Predmet.SudioniciListAdressOIB>
    <izvorni_sadrzaj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</izvorni_sadrzaj>
    <derivirana_varijabla naziv="DomainObject.Predmet.SudioniciListAdressOIB_1"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58824415564</item>
      <item>, OIB 85821130368</item>
      <item>, OIB 13667298928</item>
      <item>, OIB 18683136487</item>
      <item>, OIB null</item>
      <item>, OIB 38729228247</item>
      <item>, OIB 42524586447</item>
    </izvorni_sadrzaj>
    <derivirana_varijabla naziv="DomainObject.Predmet.SudioniciListNazivOIB_1">
      <item>, OIB 58824415564</item>
      <item>, OIB 85821130368</item>
      <item>, OIB 13667298928</item>
      <item>, OIB 18683136487</item>
      <item>, OIB null</item>
      <item>, OIB 38729228247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St-5858/2016-28</izvorni_sadrzaj>
    <derivirana_varijabla naziv="DomainObject.PredzadnjaOdlukaIzPredmeta.Oznaka_1">St-5858/2016-28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258</properties:Words>
  <properties:Characters>1401</properties:Characters>
  <properties:Lines>63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2019-02-07T09:21:00Z</dcterms:created>
  <dc:creator>Korisnik</dc:creator>
  <cp:lastModifiedBy>Draženka Prpić</cp:lastModifiedBy>
  <cp:lastPrinted>2019-02-07T09:27:00Z</cp:lastPrinted>
  <dcterms:modified xmlns:xsi="http://www.w3.org/2001/XMLSchema-instance" xsi:type="dcterms:W3CDTF">2019-02-07T09:28:00Z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EUROKIM d.o.o.-St-5858-16.docx)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