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9035D" w:rsidR="0019035D">
        <w:tc>
          <w:tcPr>
            <w:tcW w:type="dxa" w:w="2985"/>
            <w:hideMark/>
          </w:tcPr>
          <w:p w:rsidRDefault="0019035D" w:rsidR="0019035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035D" w:rsidR="0019035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9035D" w:rsidR="0019035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9035D" w:rsidR="0019035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4db743" w14:paraId="84db743" w:rsidRDefault="0019035D" w:rsidP="0019035D" w:rsidR="0019035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9035D" w:rsidR="0019035D">
        <w:trPr>
          <w:jc w:val="right"/>
        </w:trPr>
        <w:tc>
          <w:tcPr>
            <w:tcW w:type="dxa" w:w="4320"/>
            <w:hideMark/>
          </w:tcPr>
          <w:p w:rsidRDefault="0019035D" w:rsidP="0019035D" w:rsidR="0019035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</w:t>
            </w:r>
            <w:r w:rsidR="00AE0090">
              <w:rPr>
                <w:lang w:eastAsia="en-US" w:val="en-US"/>
              </w:rPr>
              <w:t xml:space="preserve">      </w:t>
            </w:r>
            <w:r w:rsidR="006B7C65">
              <w:rPr>
                <w:lang w:eastAsia="en-US" w:val="en-US"/>
              </w:rPr>
              <w:t xml:space="preserve">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St-277</w:t>
            </w:r>
            <w:r>
              <w:rPr>
                <w:lang w:eastAsia="en-US" w:val="en-US"/>
              </w:rPr>
              <w:t>/2017-</w:t>
            </w:r>
            <w:r>
              <w:rPr>
                <w:lang w:eastAsia="en-US" w:val="en-US"/>
              </w:rPr>
              <w:t>10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19035D" w:rsidP="0019035D" w:rsidR="0019035D">
      <w:pPr>
        <w:spacing w:after="0"/>
        <w:jc w:val="both"/>
      </w:pPr>
    </w:p>
    <w:p w:rsidRDefault="0019035D" w:rsidP="0019035D" w:rsidR="0019035D">
      <w:pPr>
        <w:pStyle w:val="NormaleSPIS"/>
        <w:ind w:firstLine="0"/>
      </w:pPr>
    </w:p>
    <w:p w:rsidRDefault="0019035D" w:rsidP="0019035D" w:rsidR="0019035D">
      <w:pPr>
        <w:spacing w:after="0"/>
        <w:jc w:val="center"/>
      </w:pPr>
      <w:r>
        <w:t>R E P U B L I K A      H R V A T S K A</w:t>
      </w:r>
    </w:p>
    <w:p w:rsidRDefault="0019035D" w:rsidP="0019035D" w:rsidR="0019035D">
      <w:pPr>
        <w:spacing w:after="0"/>
        <w:jc w:val="center"/>
      </w:pPr>
    </w:p>
    <w:p w:rsidRDefault="0019035D" w:rsidP="0019035D" w:rsidR="0019035D">
      <w:pPr>
        <w:spacing w:after="0"/>
        <w:jc w:val="center"/>
      </w:pPr>
      <w:r>
        <w:t>R   J   E   Š   E   N J   E</w:t>
      </w:r>
    </w:p>
    <w:p w:rsidRDefault="0019035D" w:rsidP="0019035D" w:rsidR="0019035D">
      <w:pPr>
        <w:spacing w:after="0"/>
        <w:jc w:val="center"/>
      </w:pPr>
    </w:p>
    <w:p w:rsidRDefault="0019035D" w:rsidP="0019035D" w:rsidR="0019035D">
      <w:pPr>
        <w:tabs>
          <w:tab w:pos="851" w:val="left"/>
        </w:tabs>
        <w:spacing w:after="0"/>
        <w:jc w:val="both"/>
      </w:pPr>
    </w:p>
    <w:p w:rsidRDefault="0019035D" w:rsidP="0019035D" w:rsidR="0019035D" w:rsidRPr="00D07871">
      <w:pPr>
        <w:tabs>
          <w:tab w:pos="851" w:val="left"/>
        </w:tabs>
        <w:spacing w:after="0"/>
        <w:jc w:val="both"/>
        <w:rPr>
          <w:bCs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 w:rsidR="00D07871">
        <w:t xml:space="preserve">REPUBLIKE HRVATSKE, Ministarstva financija, Porezne uprave, Područni ured Varaždin, </w:t>
      </w:r>
      <w:proofErr w:type="spellStart"/>
      <w:r w:rsidR="00D07871">
        <w:t>Graberje</w:t>
      </w:r>
      <w:proofErr w:type="spellEnd"/>
      <w:r w:rsidR="00D07871">
        <w:t xml:space="preserve"> br. 1</w:t>
      </w:r>
      <w:r w:rsidR="00D07871">
        <w:rPr>
          <w:bCs/>
        </w:rPr>
        <w:t>, OIB: 18683136487</w:t>
      </w:r>
      <w:r>
        <w:t>,</w:t>
      </w:r>
      <w:r w:rsidR="00D07871">
        <w:t xml:space="preserve"> koju zastupa Županijsko državno odvjetništvo u Varaždinu,</w:t>
      </w:r>
      <w:r>
        <w:t xml:space="preserve"> za otvaranje stečajnog postupka nad dužnikom</w:t>
      </w:r>
      <w:r w:rsidR="00D07871">
        <w:t xml:space="preserve"> E.G.P. – Poljak d.o.o. za elektroinstalacije, grijanje i plin, iz Svete Marije, Trg bana Jelačića br</w:t>
      </w:r>
      <w:r w:rsidR="003F0C59">
        <w:t>.</w:t>
      </w:r>
      <w:r w:rsidR="00D07871">
        <w:t xml:space="preserve"> 8, OIB: 21618196130</w:t>
      </w:r>
      <w:r>
        <w:t>, izvan ročišta</w:t>
      </w:r>
      <w:r>
        <w:rPr>
          <w:b/>
        </w:rPr>
        <w:t xml:space="preserve"> </w:t>
      </w:r>
      <w:r w:rsidR="00045A50">
        <w:t>16</w:t>
      </w:r>
      <w:r>
        <w:t>. siječnja 2018.,</w:t>
      </w:r>
    </w:p>
    <w:p w:rsidRDefault="0019035D" w:rsidP="0019035D" w:rsidR="0019035D">
      <w:pPr>
        <w:spacing w:after="0"/>
        <w:jc w:val="both"/>
        <w:rPr>
          <w:b/>
        </w:rPr>
      </w:pPr>
    </w:p>
    <w:p w:rsidRDefault="0019035D" w:rsidP="0019035D" w:rsidR="0019035D">
      <w:pPr>
        <w:spacing w:after="0"/>
        <w:jc w:val="both"/>
        <w:rPr>
          <w:b/>
        </w:rPr>
      </w:pPr>
    </w:p>
    <w:p w:rsidRDefault="0019035D" w:rsidP="0019035D" w:rsidR="0019035D">
      <w:pPr>
        <w:spacing w:after="0"/>
        <w:jc w:val="center"/>
      </w:pPr>
      <w:r>
        <w:t>r i j e š i o       j e</w:t>
      </w:r>
    </w:p>
    <w:p w:rsidRDefault="0019035D" w:rsidP="0019035D" w:rsidR="0019035D">
      <w:pPr>
        <w:spacing w:after="0"/>
        <w:jc w:val="center"/>
      </w:pP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 xml:space="preserve"> </w:t>
      </w:r>
      <w:r>
        <w:tab/>
        <w:t>1) Otvara se stečajni postupak nad stečajnom dužnikom</w:t>
      </w:r>
      <w:r w:rsidR="005E5005">
        <w:rPr>
          <w:bCs/>
        </w:rPr>
        <w:t xml:space="preserve"> </w:t>
      </w:r>
      <w:r w:rsidR="005E5005">
        <w:t xml:space="preserve">E.G.P. – Poljak d.o.o. za elektroinstalacije, grijanje i plin, iz Svete Marije, Trg bana Jelačića </w:t>
      </w:r>
      <w:proofErr w:type="spellStart"/>
      <w:r w:rsidR="005E5005">
        <w:t>br</w:t>
      </w:r>
      <w:proofErr w:type="spellEnd"/>
      <w:r w:rsidR="005E5005">
        <w:t xml:space="preserve"> 8, OIB: 21618196130</w:t>
      </w:r>
      <w:r>
        <w:t>, s danom 16</w:t>
      </w:r>
      <w:r>
        <w:t>. siječnja 2018. u 15,00 sati.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 xml:space="preserve"> 2) Za stečajnog upravitelja imenuje se</w:t>
      </w:r>
      <w:r>
        <w:rPr>
          <w:b/>
        </w:rPr>
        <w:t xml:space="preserve"> </w:t>
      </w:r>
      <w:r>
        <w:t>ANTUN MIŠANOVIĆ</w:t>
      </w:r>
      <w:r>
        <w:t xml:space="preserve">, iz Varaždina, </w:t>
      </w:r>
      <w:r>
        <w:t>Braće Radić br. 24</w:t>
      </w:r>
      <w:r>
        <w:t xml:space="preserve">, OIB: </w:t>
      </w:r>
      <w:r>
        <w:t>50827538620</w:t>
      </w:r>
      <w:r>
        <w:t>.</w:t>
      </w:r>
    </w:p>
    <w:p w:rsidRDefault="0019035D" w:rsidP="0019035D" w:rsidR="0019035D">
      <w:pPr>
        <w:tabs>
          <w:tab w:pos="0" w:val="left"/>
        </w:tabs>
        <w:spacing w:after="0"/>
        <w:jc w:val="both"/>
      </w:pPr>
    </w:p>
    <w:p w:rsidRDefault="0019035D" w:rsidP="0019035D" w:rsidR="0019035D">
      <w:pPr>
        <w:spacing w:after="0"/>
        <w:jc w:val="both"/>
        <w:rPr>
          <w:rFonts w:eastAsia="Calibri"/>
        </w:rPr>
      </w:pPr>
      <w:r>
        <w:tab/>
        <w:t>3) Pozivaju se vjerovnici stečajnog dužnika da u roku od 60 dana od dana objave oglasa o otvaranju stečajnog postupka na e-Oglasnoj ploči ovoga suda prijave svoje tražbine stečajnom upravitelju :</w:t>
      </w:r>
      <w:r w:rsidR="00045A50">
        <w:t xml:space="preserve"> </w:t>
      </w:r>
      <w:r w:rsidR="00045A50">
        <w:t>ANTUN</w:t>
      </w:r>
      <w:r w:rsidR="00045A50">
        <w:t>U</w:t>
      </w:r>
      <w:r w:rsidR="00045A50">
        <w:t xml:space="preserve"> MIŠANOVIĆ</w:t>
      </w:r>
      <w:r w:rsidR="00045A50">
        <w:t>U</w:t>
      </w:r>
      <w:r w:rsidR="00FA301B">
        <w:t>, iz Varaždina,</w:t>
      </w:r>
      <w:r w:rsidR="00045A50">
        <w:t xml:space="preserve"> Braće Radić br. 24</w:t>
      </w:r>
      <w:r>
        <w:t xml:space="preserve">, u skladu sa čl. 129. Stečajnog zakona (Narodne novine br. 71/15. i 104/17.,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</w:t>
      </w:r>
      <w:r w:rsidR="005E5005">
        <w:rPr>
          <w:rFonts w:eastAsia="Calibri"/>
        </w:rPr>
        <w:t>0160, model HR64 5045-3574-220277</w:t>
      </w:r>
      <w:r>
        <w:rPr>
          <w:rFonts w:eastAsia="Calibri"/>
        </w:rPr>
        <w:t>17.</w:t>
      </w:r>
    </w:p>
    <w:p w:rsidRDefault="006B7C65" w:rsidP="0019035D" w:rsidR="006B7C65">
      <w:pPr>
        <w:spacing w:after="0"/>
        <w:jc w:val="both"/>
      </w:pPr>
    </w:p>
    <w:p w:rsidRDefault="0019035D" w:rsidP="0019035D" w:rsidR="0019035D">
      <w:pPr>
        <w:spacing w:after="0"/>
        <w:ind w:firstLine="708"/>
        <w:jc w:val="both"/>
        <w:rPr>
          <w:b/>
        </w:rPr>
      </w:pPr>
      <w:r>
        <w:t xml:space="preserve"> 4)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19035D" w:rsidP="0019035D" w:rsidR="0019035D">
      <w:pPr>
        <w:spacing w:after="0"/>
        <w:ind w:firstLine="708"/>
        <w:jc w:val="both"/>
      </w:pPr>
      <w:r>
        <w:t xml:space="preserve">      Izlučni vjerovnici dužni su obavijestiti stečajnog upravitelja o svom izlučnom pravu, pravnoj osnovi izlučnog prava i označiti predmet, odnosno, pravo na koje se njihovo izlučno pravo odnosi (čl. 129. st. 1., a u svezi sa čl. 258. SZ-a).</w:t>
      </w:r>
    </w:p>
    <w:p w:rsidRDefault="0019035D" w:rsidP="0019035D" w:rsidR="0019035D">
      <w:pPr>
        <w:spacing w:after="0"/>
        <w:ind w:firstLine="708"/>
        <w:jc w:val="both"/>
      </w:pPr>
    </w:p>
    <w:p w:rsidRDefault="0019035D" w:rsidP="0019035D" w:rsidR="0019035D">
      <w:pPr>
        <w:spacing w:after="0"/>
        <w:ind w:firstLine="708"/>
        <w:jc w:val="both"/>
      </w:pPr>
      <w:r>
        <w:rPr>
          <w:b/>
        </w:rPr>
        <w:t xml:space="preserve"> </w:t>
      </w:r>
      <w:r>
        <w:t xml:space="preserve"> 5) Pozivaju se dužnikovi dužnici da svoje obveze prema stečajnom dužniku ispune bez odlaganja izravno stečajnom upravitelju za stečajnog dužnika.</w:t>
      </w:r>
    </w:p>
    <w:p w:rsidRDefault="0019035D" w:rsidP="0019035D" w:rsidR="0019035D">
      <w:pPr>
        <w:spacing w:after="0"/>
        <w:ind w:firstLine="708"/>
        <w:jc w:val="both"/>
      </w:pPr>
    </w:p>
    <w:p w:rsidRDefault="0019035D" w:rsidP="0019035D" w:rsidR="0019035D">
      <w:pPr>
        <w:spacing w:after="0"/>
        <w:jc w:val="both"/>
      </w:pPr>
      <w:r>
        <w:t xml:space="preserve">           6) Ročište vjerovnika na kojem će se ispitati prijavljene tražbine - ispitno ročište određuje se za dan </w:t>
      </w:r>
      <w:r w:rsidR="00FA301B">
        <w:rPr>
          <w:u w:val="single"/>
        </w:rPr>
        <w:t>18</w:t>
      </w:r>
      <w:r>
        <w:rPr>
          <w:u w:val="single"/>
        </w:rPr>
        <w:t xml:space="preserve">.  travnja  2018. u </w:t>
      </w:r>
      <w:r w:rsidR="00FA301B">
        <w:rPr>
          <w:u w:val="single"/>
        </w:rPr>
        <w:t xml:space="preserve"> 9</w:t>
      </w:r>
      <w:r>
        <w:rPr>
          <w:u w:val="single"/>
        </w:rPr>
        <w:t>,00  sati</w:t>
      </w:r>
      <w:r>
        <w:t xml:space="preserve">  kod Trgovačkog suda u Varaždinu, Braće Radić br. 2, soba broj 222, drugi kat.</w:t>
      </w:r>
    </w:p>
    <w:p w:rsidRDefault="0019035D" w:rsidP="0019035D" w:rsidR="0019035D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(izvještajno ročište) održati će se odmah nakon ispitnog ročišta.</w:t>
      </w:r>
    </w:p>
    <w:p w:rsidRDefault="0019035D" w:rsidP="0019035D" w:rsidR="0019035D">
      <w:pPr>
        <w:spacing w:after="0"/>
        <w:jc w:val="both"/>
        <w:rPr>
          <w:b/>
          <w:u w:val="single"/>
        </w:rPr>
      </w:pPr>
    </w:p>
    <w:p w:rsidRDefault="0019035D" w:rsidP="0019035D" w:rsidR="0019035D">
      <w:pPr>
        <w:spacing w:after="0"/>
        <w:ind w:firstLine="708"/>
        <w:jc w:val="both"/>
      </w:pPr>
      <w:r>
        <w:t xml:space="preserve"> 7) Rješenje o otvaranju stečajnog postupka dostaviti će se sudskom registru ovoga suda, radi zabilježbe otvaranja stečajnog postupka u sudskom registru.</w:t>
      </w:r>
    </w:p>
    <w:p w:rsidRDefault="0019035D" w:rsidP="0019035D" w:rsidR="0019035D">
      <w:pPr>
        <w:spacing w:after="0"/>
        <w:ind w:firstLine="708"/>
        <w:jc w:val="both"/>
      </w:pPr>
    </w:p>
    <w:p w:rsidRDefault="0019035D" w:rsidP="0019035D" w:rsidR="0019035D">
      <w:pPr>
        <w:spacing w:after="0"/>
        <w:ind w:firstLine="708"/>
        <w:jc w:val="both"/>
      </w:pPr>
      <w:r>
        <w:t xml:space="preserve">  8) Rješenje o otvaranju stečajnog postupka dostavit</w:t>
      </w:r>
      <w:r w:rsidR="0097575C">
        <w:t>i će se Općinskom sudu u Čakovcu</w:t>
      </w:r>
      <w:r>
        <w:t>, te se nalaže zemljišno-knjižnom odjelu da izvrši upis zabilježbe otvaranja stečajnog postupka u zemljišnim knjigama i to za slijedeće čestice :</w:t>
      </w:r>
    </w:p>
    <w:p w:rsidRDefault="0019035D" w:rsidP="0019035D" w:rsidR="0019035D">
      <w:pPr>
        <w:spacing w:after="0"/>
        <w:jc w:val="both"/>
      </w:pPr>
    </w:p>
    <w:p w:rsidRDefault="0019035D" w:rsidP="0097575C" w:rsidR="0019035D">
      <w:pPr>
        <w:spacing w:after="0"/>
      </w:pPr>
      <w:r>
        <w:t xml:space="preserve">-broj kat. čestice </w:t>
      </w:r>
      <w:r w:rsidR="0097575C">
        <w:t>3890,</w:t>
      </w:r>
      <w:r w:rsidR="00AD63AF">
        <w:t xml:space="preserve"> oranica </w:t>
      </w:r>
      <w:proofErr w:type="spellStart"/>
      <w:r w:rsidR="00AD63AF">
        <w:t>Škarje</w:t>
      </w:r>
      <w:proofErr w:type="spellEnd"/>
      <w:r w:rsidR="00AD63AF">
        <w:t xml:space="preserve"> sa 765 </w:t>
      </w:r>
      <w:proofErr w:type="spellStart"/>
      <w:r w:rsidR="00AD63AF">
        <w:t>čhv</w:t>
      </w:r>
      <w:proofErr w:type="spellEnd"/>
      <w:r w:rsidR="00AD63AF">
        <w:t>,</w:t>
      </w:r>
      <w:r w:rsidR="0097575C">
        <w:t xml:space="preserve"> upisano u z. k. ul. 617</w:t>
      </w:r>
      <w:r w:rsidR="00AD63AF">
        <w:t xml:space="preserve"> k.o. Sveta Marija u 1/</w:t>
      </w:r>
      <w:proofErr w:type="spellStart"/>
      <w:r w:rsidR="00AD63AF">
        <w:t>1</w:t>
      </w:r>
      <w:proofErr w:type="spellEnd"/>
      <w:r w:rsidR="00AD63AF">
        <w:t xml:space="preserve"> dijela,</w:t>
      </w:r>
    </w:p>
    <w:p w:rsidRDefault="00AD63AF" w:rsidP="0097575C" w:rsidR="00AD63AF">
      <w:pPr>
        <w:spacing w:after="0"/>
      </w:pPr>
    </w:p>
    <w:p w:rsidRDefault="00AD63AF" w:rsidP="0097575C" w:rsidR="00AD63AF">
      <w:pPr>
        <w:spacing w:after="0"/>
      </w:pPr>
      <w:r>
        <w:t xml:space="preserve">-broj kat. čestice 3888, oranica za vrtom </w:t>
      </w:r>
      <w:proofErr w:type="spellStart"/>
      <w:r>
        <w:t>Škarje</w:t>
      </w:r>
      <w:proofErr w:type="spellEnd"/>
      <w:r>
        <w:t xml:space="preserve"> sa 228 </w:t>
      </w:r>
      <w:proofErr w:type="spellStart"/>
      <w:r>
        <w:t>čhv</w:t>
      </w:r>
      <w:proofErr w:type="spellEnd"/>
      <w:r>
        <w:t>, upisano u z. k. ul. 5869 k.o. Sveta Marija u 6/16 dijela,</w:t>
      </w:r>
    </w:p>
    <w:p w:rsidRDefault="00AD63AF" w:rsidP="0097575C" w:rsidR="00AD63AF">
      <w:pPr>
        <w:spacing w:after="0"/>
      </w:pPr>
    </w:p>
    <w:p w:rsidRDefault="00AD63AF" w:rsidP="0097575C" w:rsidR="00AD63AF">
      <w:pPr>
        <w:spacing w:after="0"/>
      </w:pPr>
      <w:r>
        <w:t xml:space="preserve">-broj kat. čestice 1214, oranica Velika </w:t>
      </w:r>
      <w:proofErr w:type="spellStart"/>
      <w:r>
        <w:t>Senokoša</w:t>
      </w:r>
      <w:proofErr w:type="spellEnd"/>
      <w:r>
        <w:t xml:space="preserve"> sa 458 </w:t>
      </w:r>
      <w:proofErr w:type="spellStart"/>
      <w:r>
        <w:t>čhv</w:t>
      </w:r>
      <w:proofErr w:type="spellEnd"/>
      <w:r>
        <w:t xml:space="preserve">, upisano u z. k. ul. 385, k.o. Donji </w:t>
      </w:r>
      <w:proofErr w:type="spellStart"/>
      <w:r>
        <w:t>Mihaljevec</w:t>
      </w:r>
      <w:proofErr w:type="spellEnd"/>
      <w:r>
        <w:t xml:space="preserve"> u 2/4 dijela, </w:t>
      </w:r>
    </w:p>
    <w:p w:rsidRDefault="00AD63AF" w:rsidP="0097575C" w:rsidR="00AD63AF">
      <w:pPr>
        <w:spacing w:after="0"/>
      </w:pPr>
    </w:p>
    <w:p w:rsidRDefault="00AD63AF" w:rsidP="0097575C" w:rsidR="00AD63AF">
      <w:pPr>
        <w:spacing w:after="0"/>
      </w:pPr>
      <w:r>
        <w:t xml:space="preserve">-broj kat. čestice 2123/4, oranica, livada Gornji </w:t>
      </w:r>
      <w:proofErr w:type="spellStart"/>
      <w:r>
        <w:t>Štuk</w:t>
      </w:r>
      <w:proofErr w:type="spellEnd"/>
      <w:r>
        <w:t xml:space="preserve"> sa 550 </w:t>
      </w:r>
      <w:proofErr w:type="spellStart"/>
      <w:r>
        <w:t>čhv</w:t>
      </w:r>
      <w:proofErr w:type="spellEnd"/>
      <w:r>
        <w:t xml:space="preserve">, upisano u z. k. ul. 1860 k.o. Donji </w:t>
      </w:r>
      <w:proofErr w:type="spellStart"/>
      <w:r>
        <w:t>Mihaljevec</w:t>
      </w:r>
      <w:proofErr w:type="spellEnd"/>
      <w:r>
        <w:t xml:space="preserve"> u 1/</w:t>
      </w:r>
      <w:proofErr w:type="spellStart"/>
      <w:r>
        <w:t>1</w:t>
      </w:r>
      <w:proofErr w:type="spellEnd"/>
      <w:r>
        <w:t xml:space="preserve"> dijela,</w:t>
      </w:r>
    </w:p>
    <w:p w:rsidRDefault="00AD63AF" w:rsidP="0097575C" w:rsidR="00AD63AF">
      <w:pPr>
        <w:spacing w:after="0"/>
      </w:pPr>
    </w:p>
    <w:p w:rsidRDefault="005F5118" w:rsidP="0097575C" w:rsidR="005F5118">
      <w:pPr>
        <w:spacing w:after="0"/>
      </w:pPr>
      <w:r>
        <w:t xml:space="preserve">-broj kat. čestice 195, oranica </w:t>
      </w:r>
      <w:proofErr w:type="spellStart"/>
      <w:r>
        <w:t>Sirkovica</w:t>
      </w:r>
      <w:proofErr w:type="spellEnd"/>
      <w:r>
        <w:t xml:space="preserve"> sa 1 jutro 239 </w:t>
      </w:r>
      <w:proofErr w:type="spellStart"/>
      <w:r>
        <w:t>čhv</w:t>
      </w:r>
      <w:proofErr w:type="spellEnd"/>
      <w:r>
        <w:t xml:space="preserve">, upisano u z. k. ul. 63 k.o. </w:t>
      </w:r>
      <w:proofErr w:type="spellStart"/>
      <w:r>
        <w:t>Čukovec</w:t>
      </w:r>
      <w:proofErr w:type="spellEnd"/>
      <w:r>
        <w:t xml:space="preserve"> u 3/6 dijela.</w:t>
      </w:r>
    </w:p>
    <w:p w:rsidRDefault="0019035D" w:rsidP="0019035D" w:rsidR="0019035D">
      <w:pPr>
        <w:spacing w:after="0"/>
        <w:ind w:firstLine="708"/>
        <w:jc w:val="both"/>
        <w:rPr>
          <w:b/>
        </w:rPr>
      </w:pPr>
    </w:p>
    <w:p w:rsidRDefault="0019035D" w:rsidP="0019035D" w:rsidR="0019035D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>
        <w:t xml:space="preserve"> 9) Rješenje o otvaranju stečajnog postupka objavljuje se isticanjem na e-Oglasnoj ploči ovoga suda sa danom otvaranja stečajnog postupka.</w:t>
      </w:r>
    </w:p>
    <w:p w:rsidRDefault="0019035D" w:rsidP="0019035D" w:rsidR="0019035D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19035D" w:rsidP="0019035D" w:rsidR="0019035D">
      <w:pPr>
        <w:spacing w:after="0"/>
        <w:jc w:val="both"/>
        <w:rPr>
          <w:color w:val="FF6600"/>
        </w:rPr>
      </w:pPr>
    </w:p>
    <w:p w:rsidRDefault="0019035D" w:rsidP="0019035D" w:rsidR="0019035D">
      <w:pPr>
        <w:spacing w:after="0"/>
        <w:jc w:val="center"/>
      </w:pPr>
      <w:r>
        <w:t>Obrazloženje</w:t>
      </w:r>
    </w:p>
    <w:p w:rsidRDefault="0019035D" w:rsidP="0019035D" w:rsidR="0019035D">
      <w:pPr>
        <w:spacing w:after="0"/>
        <w:jc w:val="center"/>
      </w:pPr>
    </w:p>
    <w:p w:rsidRDefault="0019035D" w:rsidP="0019035D" w:rsidR="0019035D">
      <w:pPr>
        <w:spacing w:after="0"/>
        <w:jc w:val="both"/>
      </w:pPr>
    </w:p>
    <w:p w:rsidRDefault="003F0C59" w:rsidP="0031437C" w:rsidR="0031437C">
      <w:pPr>
        <w:spacing w:after="0"/>
        <w:ind w:firstLine="708"/>
        <w:jc w:val="both"/>
        <w:rPr>
          <w:bCs/>
        </w:rPr>
      </w:pPr>
      <w:r>
        <w:rPr>
          <w:bCs/>
        </w:rPr>
        <w:t>Predlagatelj</w:t>
      </w:r>
      <w:r w:rsidR="0031437C">
        <w:rPr>
          <w:bCs/>
        </w:rPr>
        <w:t xml:space="preserve"> je 18. studenoga 2015. podnio </w:t>
      </w:r>
      <w:r w:rsidR="0019035D">
        <w:rPr>
          <w:bCs/>
        </w:rPr>
        <w:t xml:space="preserve">ovome sudu prijedlog za otvaranje stečajnog postupka nad dužnikom u kojem je navedeno da </w:t>
      </w:r>
      <w:r w:rsidR="0031437C">
        <w:rPr>
          <w:bCs/>
        </w:rPr>
        <w:t xml:space="preserve">predlagatelj ima prema dužniku tražbinu u iznosu od 451.173,16 kuna, da kod dužnika postoji stečajni razlog nesposobnosti za plaćanje, a što proizlazi iz potvrde Financijske agencije, te da dužnik ima </w:t>
      </w:r>
      <w:r w:rsidR="00B62B3B">
        <w:rPr>
          <w:bCs/>
        </w:rPr>
        <w:t>imovinu</w:t>
      </w:r>
      <w:r w:rsidR="0061033A">
        <w:rPr>
          <w:bCs/>
        </w:rPr>
        <w:t>.</w:t>
      </w:r>
    </w:p>
    <w:p w:rsidRDefault="0061033A" w:rsidP="0031437C" w:rsidR="0061033A">
      <w:pPr>
        <w:spacing w:after="0"/>
        <w:ind w:firstLine="708"/>
        <w:jc w:val="both"/>
        <w:rPr>
          <w:bCs/>
        </w:rPr>
      </w:pPr>
      <w:r>
        <w:rPr>
          <w:bCs/>
        </w:rPr>
        <w:t>Radi navedenog sud je rješenjem poslovni broj 6 St-277/2017-3 od 20. studenoga 2017. pokrenuo prethodni postupak radi utvrđenja pretpostavki za otvaranje</w:t>
      </w:r>
      <w:r w:rsidR="005F4BD8">
        <w:rPr>
          <w:bCs/>
        </w:rPr>
        <w:t xml:space="preserve"> stečajnog postupka te je za 27. prosinca 2017. odredio ročište radi očitovanja o tom prijedlogu.</w:t>
      </w:r>
    </w:p>
    <w:p w:rsidRDefault="00952BD0" w:rsidP="0031437C" w:rsidR="00952BD0">
      <w:pPr>
        <w:spacing w:after="0"/>
        <w:ind w:firstLine="708"/>
        <w:jc w:val="both"/>
        <w:rPr>
          <w:bCs/>
        </w:rPr>
      </w:pPr>
    </w:p>
    <w:p w:rsidRDefault="006B7C65" w:rsidP="0031437C" w:rsidR="006B7C65">
      <w:pPr>
        <w:spacing w:after="0"/>
        <w:ind w:firstLine="708"/>
        <w:jc w:val="both"/>
        <w:rPr>
          <w:bCs/>
        </w:rPr>
      </w:pPr>
    </w:p>
    <w:p w:rsidRDefault="005F4BD8" w:rsidP="0031437C" w:rsidR="005F4BD8">
      <w:pPr>
        <w:spacing w:after="0"/>
        <w:ind w:firstLine="708"/>
        <w:jc w:val="both"/>
        <w:rPr>
          <w:bCs/>
        </w:rPr>
      </w:pPr>
      <w:r>
        <w:rPr>
          <w:bCs/>
        </w:rPr>
        <w:t xml:space="preserve">Na navedenom ročištu saslušan je direktor društva dužnika Marijan Poljak, koji je naveo da je račun društva dužnika u višegodišnjoj  neprekidnoj blokadi, da postoji dugovanje na ime javnih davanja u iznosu od 529.437,53 kuna, da se navedeno dugovanje ne može otplatiti iz razloga što navedeno društvo više ne posluje, te da društvo ima u vlasništvu nekretnine i to šest oranica na području katastarskih općina Donji </w:t>
      </w:r>
      <w:proofErr w:type="spellStart"/>
      <w:r>
        <w:rPr>
          <w:bCs/>
        </w:rPr>
        <w:t>Mihaljevec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Čukovec</w:t>
      </w:r>
      <w:proofErr w:type="spellEnd"/>
      <w:r>
        <w:rPr>
          <w:bCs/>
        </w:rPr>
        <w:t xml:space="preserve"> i Sveta Marija, kao i da ima određene pokretnine koje su popisane od strane porezne uprave.</w:t>
      </w:r>
      <w:r w:rsidR="00F95BF0">
        <w:rPr>
          <w:bCs/>
        </w:rPr>
        <w:t xml:space="preserve"> Direktor društva dužnika Marijan Poljak naveo je da je istinito i potpuno iskazao u svezi imovine društva dužnika, da je svjestan postojanja stečajnog razloga nesposobnosti za plaćanje društva dužnika, te da se ne protivi da se nad društvom dužnika otvori stečaj.</w:t>
      </w:r>
    </w:p>
    <w:p w:rsidRDefault="0019035D" w:rsidP="00F95BF0" w:rsidR="0019035D">
      <w:pPr>
        <w:spacing w:after="0"/>
        <w:ind w:firstLine="708"/>
        <w:jc w:val="both"/>
        <w:rPr>
          <w:bCs/>
        </w:rPr>
      </w:pPr>
      <w:r>
        <w:rPr>
          <w:bCs/>
        </w:rPr>
        <w:t>Sud je uvidom u očevidnik</w:t>
      </w:r>
      <w:r w:rsidR="00F95BF0">
        <w:rPr>
          <w:bCs/>
        </w:rPr>
        <w:t xml:space="preserve"> redoslijeda osnova za plaćanje</w:t>
      </w:r>
      <w:r>
        <w:rPr>
          <w:bCs/>
        </w:rPr>
        <w:t xml:space="preserve"> Financijske agencije utvrdio da </w:t>
      </w:r>
      <w:r w:rsidR="00F95BF0">
        <w:rPr>
          <w:bCs/>
        </w:rPr>
        <w:t xml:space="preserve">je </w:t>
      </w:r>
      <w:r>
        <w:rPr>
          <w:bCs/>
        </w:rPr>
        <w:t>na dan 1</w:t>
      </w:r>
      <w:r w:rsidR="00F95BF0">
        <w:rPr>
          <w:bCs/>
        </w:rPr>
        <w:t>. rujna 2015</w:t>
      </w:r>
      <w:r>
        <w:rPr>
          <w:bCs/>
        </w:rPr>
        <w:t>. ukupan iznos obveza društva dužnika po svim neizvršenim osnovama za plaćan</w:t>
      </w:r>
      <w:r w:rsidR="00F95BF0">
        <w:rPr>
          <w:bCs/>
        </w:rPr>
        <w:t xml:space="preserve">je s kamatom iznosio 170.744,24 kuna, a uvidom u potvrdu Ministarstva financija, Porezne uprave, Područnog ureda Čakovec, Ispostava Prelog, Klasa : 034-04/2017-001/00550, </w:t>
      </w:r>
      <w:proofErr w:type="spellStart"/>
      <w:r w:rsidR="00F95BF0">
        <w:rPr>
          <w:bCs/>
        </w:rPr>
        <w:t>Ur</w:t>
      </w:r>
      <w:proofErr w:type="spellEnd"/>
      <w:r w:rsidR="00F95BF0">
        <w:rPr>
          <w:bCs/>
        </w:rPr>
        <w:t>. broj : 513-007-20-02-2017-02. od 22. prosinca 2017.</w:t>
      </w:r>
      <w:r w:rsidR="00D17BAD">
        <w:rPr>
          <w:bCs/>
        </w:rPr>
        <w:t xml:space="preserve"> utvrdio</w:t>
      </w:r>
      <w:r w:rsidR="00D21539">
        <w:rPr>
          <w:bCs/>
        </w:rPr>
        <w:t xml:space="preserve"> je</w:t>
      </w:r>
      <w:r w:rsidR="00D17BAD">
        <w:rPr>
          <w:bCs/>
        </w:rPr>
        <w:t xml:space="preserve"> da društvo dužnika na navedeni dan duguje </w:t>
      </w:r>
      <w:r w:rsidR="00D21539">
        <w:rPr>
          <w:bCs/>
        </w:rPr>
        <w:t>na ime javnih davanja iznos od 529.437,53 kuna, a navedeno je potvrdio i direktor društva dužnika Marijan Poljak koji je iskazao da postoji stečajni razlog nesposobnosti za plaćanje društva dužnika.</w:t>
      </w:r>
    </w:p>
    <w:p w:rsidRDefault="0019035D" w:rsidP="0019035D" w:rsidR="0019035D">
      <w:pPr>
        <w:spacing w:after="0"/>
        <w:ind w:firstLine="709"/>
        <w:jc w:val="both"/>
      </w:pPr>
      <w:r>
        <w:t>Sukladno odredbi članka 5. SZ-a stečajni postupak može se otvoriti ako sud utvrdi postojanje stečajnog razloga, a to su nesposobnost za plaćanje i prezaduženost.</w:t>
      </w:r>
    </w:p>
    <w:p w:rsidRDefault="0019035D" w:rsidP="0019035D" w:rsidR="0019035D">
      <w:pPr>
        <w:spacing w:after="0"/>
        <w:ind w:firstLine="709"/>
        <w:jc w:val="both"/>
      </w:pPr>
      <w:r>
        <w:t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plaćanje, ako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19035D" w:rsidP="0019035D" w:rsidR="0019035D">
      <w:pPr>
        <w:spacing w:after="0"/>
        <w:jc w:val="both"/>
      </w:pPr>
      <w:r>
        <w:tab/>
        <w:t>Temeljem svega navedenog sud je utvrdio da je dužnik nesposoban za plaćanje, jer u očevidniku redoslijeda osnova za plaćanje koje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19035D" w:rsidP="0019035D" w:rsidR="0019035D">
      <w:pPr>
        <w:spacing w:after="0"/>
        <w:jc w:val="both"/>
      </w:pPr>
      <w:r>
        <w:tab/>
        <w:t>Radi iznijetog valjalo je temeljem odredbe čl. 5. SZ-a, a u svezi sa odredbom čl. 129. st. 1. SZ-a SZ-a, odlučiti kao pod točkom 1) izreke ovog rješenja.</w:t>
      </w:r>
    </w:p>
    <w:p w:rsidRDefault="0019035D" w:rsidP="0019035D" w:rsidR="0019035D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3) do 6) izreke ovog rješenja. Također, sukladno odredbi čl. 129. st. 2. i st. 3. SZ-a određeno je da se ovo rješenje o otvaranju stečajnog postupka upiše u registre, javne knjige, upisnike i očevidnike u kojima je dužnik upisan kao nositelj nekoga prava, a ovo će se rješenje objaviti na mrežnoj stranici e-Oglasna ploča sudova s danom kad je doneseno, a kako je to odlučeno pod točkama 7) do 9) izreke ovog rješenja.</w:t>
      </w:r>
    </w:p>
    <w:p w:rsidRDefault="00952BD0" w:rsidP="0019035D" w:rsidR="00952BD0">
      <w:pPr>
        <w:tabs>
          <w:tab w:pos="851" w:val="left"/>
        </w:tabs>
        <w:spacing w:after="0"/>
        <w:jc w:val="both"/>
      </w:pPr>
    </w:p>
    <w:p w:rsidRDefault="0019035D" w:rsidP="0019035D" w:rsidR="0019035D">
      <w:pPr>
        <w:tabs>
          <w:tab w:pos="851" w:val="left"/>
        </w:tabs>
        <w:spacing w:after="0"/>
        <w:jc w:val="both"/>
      </w:pPr>
      <w:r>
        <w:lastRenderedPageBreak/>
        <w:tab/>
        <w:t>Sud je izbor stečajnog upravitelja obavio metodom slučajnog odabira s liste A stečajnih upravitelja za područje ovoga suda, a kako je to propisano odredbom čl. 84. st. 1. SZ-a i čl. 85. st. 1. SZ-a (točka 2</w:t>
      </w:r>
      <w:r w:rsidR="008C5C9C">
        <w:t>)</w:t>
      </w:r>
      <w:r>
        <w:t xml:space="preserve"> izreke ovog rješenja).</w:t>
      </w:r>
    </w:p>
    <w:p w:rsidRDefault="0019035D" w:rsidP="0019035D" w:rsidR="0019035D">
      <w:pPr>
        <w:tabs>
          <w:tab w:pos="851" w:val="left"/>
        </w:tabs>
        <w:spacing w:after="0"/>
        <w:jc w:val="both"/>
      </w:pPr>
      <w:r>
        <w:tab/>
      </w:r>
    </w:p>
    <w:p w:rsidRDefault="0019035D" w:rsidP="0019035D" w:rsidR="0019035D">
      <w:pPr>
        <w:tabs>
          <w:tab w:pos="851" w:val="left"/>
        </w:tabs>
        <w:spacing w:after="0"/>
        <w:jc w:val="both"/>
      </w:pPr>
    </w:p>
    <w:p w:rsidRDefault="00045A50" w:rsidP="0019035D" w:rsidR="0019035D">
      <w:pPr>
        <w:spacing w:after="0"/>
        <w:jc w:val="center"/>
      </w:pPr>
      <w:r>
        <w:t>U Varaždinu 16</w:t>
      </w:r>
      <w:r w:rsidR="0019035D">
        <w:t>. siječnja 2018.</w:t>
      </w:r>
    </w:p>
    <w:p w:rsidRDefault="0019035D" w:rsidP="0019035D" w:rsidR="0019035D">
      <w:pPr>
        <w:spacing w:after="0"/>
      </w:pPr>
    </w:p>
    <w:p w:rsidRDefault="0019035D" w:rsidP="0019035D" w:rsidR="0019035D">
      <w:pPr>
        <w:spacing w:after="0"/>
      </w:pPr>
    </w:p>
    <w:p w:rsidRDefault="0019035D" w:rsidP="0019035D" w:rsidR="001903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 :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Wedemeyer, v. r.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972A33">
        <w:t xml:space="preserve"> </w:t>
      </w:r>
      <w:r>
        <w:t xml:space="preserve">  </w:t>
      </w: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ab/>
      </w:r>
    </w:p>
    <w:p w:rsidRDefault="0019035D" w:rsidP="0019035D" w:rsidR="0019035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>Uputa  o  pravnom lijeku :</w:t>
      </w:r>
    </w:p>
    <w:p w:rsidRDefault="0019035D" w:rsidP="0019035D" w:rsidR="0019035D">
      <w:pPr>
        <w:spacing w:after="0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>DNA :</w:t>
      </w:r>
    </w:p>
    <w:p w:rsidRDefault="0019035D" w:rsidP="0019035D" w:rsidR="0019035D">
      <w:pPr>
        <w:spacing w:after="0"/>
        <w:jc w:val="both"/>
      </w:pPr>
    </w:p>
    <w:p w:rsidRDefault="003F0C59" w:rsidP="0019035D" w:rsidR="0019035D">
      <w:pPr>
        <w:tabs>
          <w:tab w:pos="0" w:val="left"/>
        </w:tabs>
        <w:spacing w:after="0"/>
        <w:jc w:val="both"/>
      </w:pPr>
      <w:r>
        <w:t xml:space="preserve">Stečajni upravitelj </w:t>
      </w:r>
      <w:r>
        <w:t>ANTUN MIŠANOVIĆ, iz Varaždina, Braće Radić br. 24,</w:t>
      </w:r>
    </w:p>
    <w:p w:rsidRDefault="0019035D" w:rsidP="0019035D" w:rsidR="0019035D">
      <w:pPr>
        <w:spacing w:after="0"/>
        <w:jc w:val="both"/>
      </w:pPr>
    </w:p>
    <w:p w:rsidRDefault="0031437C" w:rsidP="003F0C59" w:rsidR="006661C1">
      <w:pPr>
        <w:spacing w:after="0"/>
        <w:jc w:val="both"/>
      </w:pPr>
      <w:r>
        <w:t xml:space="preserve">Predlagatelj </w:t>
      </w:r>
      <w:r w:rsidR="006661C1">
        <w:t>REPUBLIKA HRVATSKA</w:t>
      </w:r>
      <w:r>
        <w:t xml:space="preserve">, Ministarstva financija, Porezne uprave, </w:t>
      </w:r>
    </w:p>
    <w:p w:rsidRDefault="0031437C" w:rsidP="003F0C59" w:rsidR="006661C1">
      <w:pPr>
        <w:spacing w:after="0"/>
        <w:jc w:val="both"/>
      </w:pPr>
      <w:r>
        <w:t xml:space="preserve">Područni ured Varaždin, </w:t>
      </w:r>
      <w:proofErr w:type="spellStart"/>
      <w:r>
        <w:t>Graberje</w:t>
      </w:r>
      <w:proofErr w:type="spellEnd"/>
      <w:r>
        <w:t xml:space="preserve"> br. 1</w:t>
      </w:r>
      <w:r>
        <w:rPr>
          <w:bCs/>
        </w:rPr>
        <w:t xml:space="preserve">, </w:t>
      </w:r>
      <w:r>
        <w:t xml:space="preserve">koju zastupa Županijsko državno odvjetništvo </w:t>
      </w:r>
    </w:p>
    <w:p w:rsidRDefault="0031437C" w:rsidP="003F0C59" w:rsidR="0031437C">
      <w:pPr>
        <w:spacing w:after="0"/>
        <w:jc w:val="both"/>
      </w:pPr>
      <w:r>
        <w:t>u Varaždinu,</w:t>
      </w:r>
    </w:p>
    <w:p w:rsidRDefault="0031437C" w:rsidP="003F0C59" w:rsidR="0031437C">
      <w:pPr>
        <w:spacing w:after="0"/>
        <w:jc w:val="both"/>
      </w:pPr>
    </w:p>
    <w:p w:rsidRDefault="0031437C" w:rsidP="003F0C59" w:rsidR="003F0C59">
      <w:pPr>
        <w:spacing w:after="0"/>
        <w:jc w:val="both"/>
      </w:pPr>
      <w:r>
        <w:t>D</w:t>
      </w:r>
      <w:r w:rsidR="0019035D">
        <w:t xml:space="preserve">užnik </w:t>
      </w:r>
      <w:r w:rsidR="003F0C59">
        <w:t xml:space="preserve">E.G.P. – Poljak d.o.o. za elektroinstalacije, grijanje i plin, </w:t>
      </w:r>
    </w:p>
    <w:p w:rsidRDefault="003F0C59" w:rsidP="003F0C59" w:rsidR="0019035D">
      <w:pPr>
        <w:spacing w:after="0"/>
        <w:jc w:val="both"/>
      </w:pPr>
      <w:r>
        <w:t>iz Svete Marije, Trg bana Jelačića br</w:t>
      </w:r>
      <w:r>
        <w:t>.</w:t>
      </w:r>
      <w:r>
        <w:t xml:space="preserve"> 8,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>Financijska agencija, Regionalni centar Zagreb, Vrtni put br. 3,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>Sudski registar ovoga suda, radi zabilježbe,</w:t>
      </w:r>
    </w:p>
    <w:p w:rsidRDefault="0019035D" w:rsidP="0019035D" w:rsidR="0019035D">
      <w:pPr>
        <w:spacing w:after="0"/>
        <w:jc w:val="both"/>
      </w:pPr>
    </w:p>
    <w:p w:rsidRDefault="0019035D" w:rsidP="0019035D" w:rsidR="0019035D">
      <w:pPr>
        <w:spacing w:after="0"/>
        <w:jc w:val="both"/>
      </w:pPr>
      <w:r>
        <w:t>Općinski sud u Čakovcu, Ze</w:t>
      </w:r>
      <w:r w:rsidR="001E492D">
        <w:t>mljišno-knjižnom odjelu, Prelog</w:t>
      </w:r>
      <w:r>
        <w:t>,</w:t>
      </w:r>
    </w:p>
    <w:p w:rsidRDefault="001E492D" w:rsidP="0019035D" w:rsidR="0019035D">
      <w:pPr>
        <w:spacing w:after="0"/>
        <w:jc w:val="both"/>
      </w:pPr>
      <w:r>
        <w:t>Glavna br. 31</w:t>
      </w:r>
      <w:r w:rsidR="0019035D">
        <w:t>, radi zabilježbe,</w:t>
      </w:r>
    </w:p>
    <w:p w:rsidRDefault="0019035D" w:rsidP="0019035D" w:rsidR="0019035D">
      <w:pPr>
        <w:spacing w:after="0"/>
        <w:jc w:val="both"/>
      </w:pPr>
    </w:p>
    <w:p w:rsidRDefault="0019035D" w:rsidP="00060EF3" w:rsidR="00AE649C" w:rsidRPr="00B76F3C">
      <w:pPr>
        <w:spacing w:after="0"/>
        <w:jc w:val="both"/>
      </w:pPr>
      <w:r>
        <w:t>e-Oglasna ploča ovoga suda,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FA020A" w:rsidR="00AE649C" w:rsidRPr="00B76F3C">
      <w:headerReference w:type="default" r:id="rId12"/>
      <w:footerReference w:type="default" r:id="rId13"/>
      <w:footerReference w:type="firs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F09" w:rsidP="00537B78" w:rsidR="00E75F09">
      <w:r>
        <w:separator/>
      </w:r>
    </w:p>
  </w:endnote>
  <w:endnote w:id="0" w:type="continuationSeparator">
    <w:p w:rsidRDefault="00E75F09" w:rsidP="00537B78" w:rsidR="00E75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4202383"/>
      <w:docPartObj>
        <w:docPartGallery w:val="Page Numbers (Bottom of Page)"/>
        <w:docPartUnique/>
      </w:docPartObj>
    </w:sdtPr>
    <w:sdtContent>
      <w:p w:rsidRDefault="00FA020A" w:rsidR="00FA020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A33">
          <w:t>4</w:t>
        </w:r>
        <w:r>
          <w:fldChar w:fldCharType="end"/>
        </w:r>
      </w:p>
    </w:sdtContent>
  </w:sdt>
  <w:p w:rsidRDefault="00FA020A" w:rsidR="00FA02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4779496"/>
      <w:docPartObj>
        <w:docPartGallery w:val="Page Numbers (Bottom of Page)"/>
        <w:docPartUnique/>
      </w:docPartObj>
    </w:sdtPr>
    <w:sdtContent>
      <w:p w:rsidRDefault="00FA020A" w:rsidR="00FA020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A33">
          <w:t>1</w:t>
        </w:r>
        <w:r>
          <w:fldChar w:fldCharType="end"/>
        </w:r>
      </w:p>
    </w:sdtContent>
  </w:sdt>
  <w:p w:rsidRDefault="00FA020A" w:rsidR="00FA02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F09" w:rsidP="00537B78" w:rsidR="00E75F09">
      <w:r>
        <w:separator/>
      </w:r>
    </w:p>
  </w:footnote>
  <w:footnote w:id="0" w:type="continuationSeparator">
    <w:p w:rsidRDefault="00E75F09" w:rsidP="00537B78" w:rsidR="00E75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20A" w:rsidP="00FA020A" w:rsidR="00FA020A">
    <w:pPr>
      <w:pStyle w:val="Zaglavlje"/>
      <w:jc w:val="left"/>
    </w:pPr>
    <w:r>
      <w:tab/>
    </w:r>
    <w:r>
      <w:tab/>
      <w:t>Poslovni broj : 6 St-277/2017-10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A50"/>
    <w:rsid w:val="000501FB"/>
    <w:rsid w:val="00050364"/>
    <w:rsid w:val="00051F4E"/>
    <w:rsid w:val="00052C01"/>
    <w:rsid w:val="0005559B"/>
    <w:rsid w:val="0006032E"/>
    <w:rsid w:val="00060EF3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35D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92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37C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C59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05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BD8"/>
    <w:rsid w:val="005F5118"/>
    <w:rsid w:val="00602006"/>
    <w:rsid w:val="0060507C"/>
    <w:rsid w:val="00606B93"/>
    <w:rsid w:val="00607110"/>
    <w:rsid w:val="006076B1"/>
    <w:rsid w:val="0061033A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1C1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C65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C9C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BD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A33"/>
    <w:rsid w:val="00973845"/>
    <w:rsid w:val="0097419F"/>
    <w:rsid w:val="0097575C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3AF"/>
    <w:rsid w:val="00AD6409"/>
    <w:rsid w:val="00AD67C3"/>
    <w:rsid w:val="00AD762E"/>
    <w:rsid w:val="00AD7873"/>
    <w:rsid w:val="00AE0090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B3B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3E1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871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BAD"/>
    <w:rsid w:val="00D20E7F"/>
    <w:rsid w:val="00D21539"/>
    <w:rsid w:val="00D23706"/>
    <w:rsid w:val="00D25378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F09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8B8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BF0"/>
    <w:rsid w:val="00FA020A"/>
    <w:rsid w:val="00FA0671"/>
    <w:rsid w:val="00FA2826"/>
    <w:rsid w:val="00FA301B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9035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9035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4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St-277/2017-10</izvorni_sadrzaj>
    <derivirana_varijabla naziv="DomainObject.Oznaka_1">St-277/2017-10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porvedbu stečajnog postupka</izvorni_sadrzaj>
    <derivirana_varijabla naziv="DomainObject.Predmet.Opis_1">zahtjev za porvedbu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E.G.P.- Poljak društvo s ograničenom odgovornošću za elektroinstalacije, grijanje i plin zastupanog po punomoćniku Antun Mišanović, stečajni upravitelj</izvorni_sadrzaj>
    <derivirana_varijabla naziv="DomainObject.Predmet.ProtustrankaFormated_1">  E.G.P.- Poljak društvo s ograničenom odgovornošću za elektroinstalacije, grijanje i plin zastupanog po punomoćniku Antun Mišanović, stečajni upravitelj</derivirana_varijabla>
  </DomainObject.Predmet.ProtustrankaFormated>
  <DomainObject.Predmet.ProtustrankaFormatedOIB>
    <izvorni_sadrzaj>  E.G.P.- Poljak društvo s ograničenom odgovornošću za elektroinstalacije, grijanje i plin, OIB 21618196130 zastupanog po punomoćniku Antun Mišanović, stečajni upravitelj</izvorni_sadrzaj>
    <derivirana_varijabla naziv="DomainObject.Predmet.ProtustrankaFormatedOIB_1">  E.G.P.- Poljak društvo s ograničenom odgovornošću za elektroinstalacije, grijanje i plin, OIB 21618196130 zastupanog po punomoćniku Antun Mišanović, stečajni upravitelj</derivirana_varijabla>
  </DomainObject.Predmet.ProtustrankaFormatedOIB>
  <DomainObject.Predmet.ProtustrankaFormatedWithAdress>
    <izvorni_sadrzaj> E.G.P.- Poljak društvo s ograničenom odgovornošću za elektroinstalacije, grijanje i plin, Trg Bana Jelačića 8, 40326 Sveta Marija zastupanog po punomoćniku Antun Mišanović, stečajni upravitelj</izvorni_sadrzaj>
    <derivirana_varijabla naziv="DomainObject.Predmet.ProtustrankaFormatedWithAdress_1"> E.G.P.- Poljak društvo s ograničenom odgovornošću za elektroinstalacije, grijanje i plin, Trg Bana Jelačića 8, 40326 Sveta Marija zastupanog po punomoćniku Antun Mišanović, stečajni upravitelj</derivirana_varijabla>
  </DomainObject.Predmet.ProtustrankaFormatedWithAdress>
  <DomainObject.Predmet.ProtustrankaFormatedWithAdressOIB>
    <izvorni_sadrzaj> E.G.P.- Poljak društvo s ograničenom odgovornošću za elektroinstalacije, grijanje i plin, OIB 21618196130, Trg Bana Jelačića 8, 40326 Sveta Marija zastupanog po punomoćniku Antun Mišanović, stečajni upravitelj</izvorni_sadrzaj>
    <derivirana_varijabla naziv="DomainObject.Predmet.ProtustrankaFormatedWithAdressOIB_1"> E.G.P.- Poljak društvo s ograničenom odgovornošću za elektroinstalacije, grijanje i plin, OIB 21618196130, Trg Bana Jelačića 8, 40326 Sveta Marija zastupanog po punomoćniku Antun Mišanović, stečajni upravitelj</derivirana_varijabla>
  </DomainObject.Predmet.ProtustrankaFormatedWithAdressOIB>
  <DomainObject.Predmet.ProtustrankaWithAdress>
    <izvorni_sadrzaj>E.G.P.- Poljak društvo s ograničenom odgovornošću za elektroinstalacije, grijanje i plin Trg Bana Jelačića 8, 40326 Sveta Marija</izvorni_sadrzaj>
    <derivirana_varijabla naziv="DomainObject.Predmet.ProtustrankaWithAdress_1">E.G.P.- Poljak društvo s ograničenom odgovornošću za elektroinstalacije, grijanje i plin Trg Bana Jelačića 8, 40326 Sveta Marija</derivirana_varijabla>
  </DomainObject.Predmet.ProtustrankaWithAdress>
  <DomainObject.Predmet.ProtustrankaWithAdressOIB>
    <izvorni_sadrzaj>E.G.P.- Poljak društvo s ograničenom odgovornošću za elektroinstalacije, grijanje i plin, OIB 21618196130, Trg Bana Jelačića 8, 40326 Sveta Marija</izvorni_sadrzaj>
    <derivirana_varijabla naziv="DomainObject.Predmet.ProtustrankaWithAdressOIB_1">E.G.P.- Poljak društvo s ograničenom odgovornošću za elektroinstalacije, grijanje i plin, OIB 21618196130, Trg Bana Jelačića 8, 40326 Sveta Marija</derivirana_varijabla>
  </DomainObject.Predmet.ProtustrankaWithAdressOIB>
  <DomainObject.Predmet.ProtustrankaNazivFormated>
    <izvorni_sadrzaj>E.G.P.- Poljak društvo s ograničenom odgovornošću za elektroinstalacije, grijanje i plin</izvorni_sadrzaj>
    <derivirana_varijabla naziv="DomainObject.Predmet.ProtustrankaNazivFormated_1">E.G.P.- Poljak društvo s ograničenom odgovornošću za elektroinstalacije, grijanje i plin</derivirana_varijabla>
  </DomainObject.Predmet.ProtustrankaNazivFormated>
  <DomainObject.Predmet.ProtustrankaNazivFormatedOIB>
    <izvorni_sadrzaj>E.G.P.- Poljak društvo s ograničenom odgovornošću za elektroinstalacije, grijanje i plin, OIB 21618196130</izvorni_sadrzaj>
    <derivirana_varijabla naziv="DomainObject.Predmet.ProtustrankaNazivFormatedOIB_1">E.G.P.- Poljak društvo s ograničenom odgovornošću za elektroinstalacije, grijanje i plin, OIB 21618196130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451173.16</izvorni_sadrzaj>
    <derivirana_varijabla naziv="DomainObject.Predmet.TrenutnaVrijednost_1">451173.16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E.G.P.- Poljak društvo s ograničenom odgovornošću za elektroinstalacije, grijanje i plin zastupanog po punomoćniku Antun Mišanović, stečajni upravitelj</item>
    </izvorni_sadrzaj>
    <derivirana_varijabla naziv="DomainObject.Predmet.ProtuStrankaListFormated_1">
      <item>E.G.P.- Poljak društvo s ograničenom odgovornošću za elektroinstalacije, grijanje i plin zastupanog po punomoćniku Antun Mišanović, stečajni upravitelj</item>
    </derivirana_varijabla>
  </DomainObject.Predmet.ProtuStrankaListFormated>
  <DomainObject.Predmet.ProtuStrankaListFormatedOIB>
    <izvorni_sadrzaj>
      <item>E.G.P.- Poljak društvo s ograničenom odgovornošću za elektroinstalacije, grijanje i plin, OIB 21618196130 zastupanog po punomoćniku Antun Mišanović, stečajni upravitelj</item>
    </izvorni_sadrzaj>
    <derivirana_varijabla naziv="DomainObject.Predmet.ProtuStrankaListFormatedOIB_1">
      <item>E.G.P.- Poljak društvo s ograničenom odgovornošću za elektroinstalacije, grijanje i plin, OIB 21618196130 zastupanog po punomoćniku Antun Mišanović, stečajni upravitelj</item>
    </derivirana_varijabla>
  </DomainObject.Predmet.ProtuStrankaListFormatedOIB>
  <DomainObject.Predmet.ProtuStrankaListFormatedWithAdress>
    <izvorni_sadrzaj>
      <item>E.G.P.- Poljak društvo s ograničenom odgovornošću za elektroinstalacije, grijanje i plin, Trg Bana Jelačića 8, 40326 Sveta Marija zastupanog po punomoćniku Antun Mišanović, stečajni upravitelj</item>
    </izvorni_sadrzaj>
    <derivirana_varijabla naziv="DomainObject.Predmet.ProtuStrankaListFormatedWithAdress_1">
      <item>E.G.P.- Poljak društvo s ograničenom odgovornošću za elektroinstalacije, grijanje i plin, Trg Bana Jelačića 8, 40326 Sveta Marija zastupanog po punomoćniku Antun Mišanović, stečajni upravitelj</item>
    </derivirana_varijabla>
  </DomainObject.Predmet.ProtuStrankaListFormatedWithAdress>
  <DomainObject.Predmet.ProtuStrankaListFormatedWithAdressOIB>
    <izvorni_sadrzaj>
      <item>E.G.P.- Poljak društvo s ograničenom odgovornošću za elektroinstalacije, grijanje i plin, OIB 21618196130, Trg Bana Jelačića 8, 40326 Sveta Marija zastupanog po punomoćniku Antun Mišanović, stečajni upravitelj</item>
    </izvorni_sadrzaj>
    <derivirana_varijabla naziv="DomainObject.Predmet.ProtuStrankaListFormatedWithAdressOIB_1">
      <item>E.G.P.- Poljak društvo s ograničenom odgovornošću za elektroinstalacije, grijanje i plin, OIB 21618196130, Trg Bana Jelačića 8, 40326 Sveta Marija zastupanog po punomoćniku Antun Mišanović, stečajni upravitelj</item>
    </derivirana_varijabla>
  </DomainObject.Predmet.ProtuStrankaListFormatedWithAdressOIB>
  <DomainObject.Predmet.ProtuStrankaListNazivFormated>
    <izvorni_sadrzaj>
      <item>E.G.P.- Poljak društvo s ograničenom odgovornošću za elektroinstalacije, grijanje i plin</item>
    </izvorni_sadrzaj>
    <derivirana_varijabla naziv="DomainObject.Predmet.ProtuStrankaListNazivFormated_1">
      <item>E.G.P.- Poljak društvo s ograničenom odgovornošću za elektroinstalacije, grijanje i plin</item>
    </derivirana_varijabla>
  </DomainObject.Predmet.ProtuStrankaListNazivFormated>
  <DomainObject.Predmet.ProtuStrankaListNazivFormatedOIB>
    <izvorni_sadrzaj>
      <item>E.G.P.- Poljak društvo s ograničenom odgovornošću za elektroinstalacije, grijanje i plin, OIB 21618196130</item>
    </izvorni_sadrzaj>
    <derivirana_varijabla naziv="DomainObject.Predmet.ProtuStrankaListNazivFormatedOIB_1">
      <item>E.G.P.- Poljak društvo s ograničenom odgovornošću za elektroinstalacije, grijanje i plin, OIB 21618196130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derivirana_varijabla>
  </DomainObject.Predmet.OstaliListFormatedWithAdressOIB>
  <DomainObject.Predmet.OstaliListNazivFormated>
    <izvorni_sadrzaj>
      <item>Županijsko državno odvjetništvo u Varaždinu</item>
      <item>Tanja Purić-Stamenković, zamjenik ŽDO</item>
      <item>Marijan Poljak, direktor dužnika</item>
      <item>Antun Mišanović, stečajni upravitelj</item>
    </izvorni_sadrzaj>
    <derivirana_varijabla naziv="DomainObject.Predmet.OstaliListNazivFormated_1">
      <item>Županijsko državno odvjetništvo u Varaždinu</item>
      <item>Tanja Purić-Stamenković, zamjenik ŽDO</item>
      <item>Marijan Poljak, direktor dužnika</item>
      <item>Antun Mišanović, stečajni upravitelj</item>
    </derivirana_varijabla>
  </DomainObject.Predmet.OstaliListNazivFormated>
  <DomainObject.Predmet.OstaliListNazivFormatedOIB>
    <izvorni_sadrzaj>
      <item>Županijsko državno odvjetništvo u Varaždinu</item>
      <item>Tanja Purić-Stamenković, zamjenik ŽDO</item>
      <item>Marijan Poljak, direktor dužnika</item>
      <item>Antun Mišanović, stečajni upravitelj, OIB 50827538620</item>
    </izvorni_sadrzaj>
    <derivirana_varijabla naziv="DomainObject.Predmet.OstaliListNazivFormatedOIB_1">
      <item>Županijsko državno odvjetništvo u Varaždinu</item>
      <item>Tanja Purić-Stamenković, zamjenik ŽDO</item>
      <item>Marijan Poljak, direktor dužnika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St-277/2017-10</izvorni_sadrzaj>
    <derivirana_varijabla naziv="DomainObject.PoslovniBrojDokumenta_1">St-277/2017-10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E.G.P.- Poljak društvo s ograničenom odgovornošću za elektroinstalacije, grijanje i plin</izvorni_sadrzaj>
    <derivirana_varijabla naziv="DomainObject.Predmet.ProtustrankaIDrugi_1">E.G.P.- Poljak društvo s ograničenom odgovornošću za elektroinstalacije, grijanje i plin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E.G.P.- Poljak društvo s ograničenom odgovornošću za elektroinstalacije, grijanje i plin, OIB 21618196130, Trg Bana Jelačića 8, 40326 Sveta Marija</izvorni_sadrzaj>
    <derivirana_varijabla naziv="DomainObject.Predmet.ProtustrankaIDrugiAdressOIB_1">E.G.P.- Poljak društvo s ograničenom odgovornošću za elektroinstalacije, grijanje i plin, OIB 21618196130, Trg Bana Jelačića 8, 40326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E.G.P.- Poljak društvo s ograničenom odgovornošću za elektroinstalacije, grijanje i plin</item>
      <item>RH Ministarstvo financija - Porezna uprava, Područni ured sjeverna Hrvatska</item>
      <item>Županijsko državno odvjetništvo u Varaždinu</item>
      <item>Tanja Purić-Stamenković, zamjenik ŽDO</item>
      <item>Marijan Poljak, direktor dužnika</item>
      <item>Antun Mišanović, stečajni upravitelj</item>
    </izvorni_sadrzaj>
    <derivirana_varijabla naziv="DomainObject.Predmet.SudioniciListNaziv_1">
      <item>E.G.P.- Poljak društvo s ograničenom odgovornošću za elektroinstalacije, grijanje i plin</item>
      <item>RH Ministarstvo financija - Porezna uprava, Područni ured sjeverna Hrvatska</item>
      <item>Županijsko državno odvjetništvo u Varaždinu</item>
      <item>Tanja Purić-Stamenković, zamjenik ŽDO</item>
      <item>Marijan Poljak, direktor dužnika</item>
      <item>Antun Mišanović, stečajni upravitelj</item>
    </derivirana_varijabla>
  </DomainObject.Predmet.SudioniciListNaziv>
  <DomainObject.Predmet.SudioniciListAdressOIB>
    <izvorni_sadrzaj>
      <item>E.G.P.- Poljak društvo s ograničenom odgovornošću za elektroinstalacije, grijanje i plin, OIB 21618196130, Trg Bana Jelačića 8,40326 Sveta Marija</item>
      <item>RH Ministarstvo financija - Porezna uprava, Područni ured sjeverna Hrvatska, OIB 18683136487, Graberje 1,42000 Varaždin</item>
      <item>Županijsko državno odvjetništvo u Varaždinu</item>
      <item>Tanja Purić-Stamenković, zamjenik ŽDO</item>
      <item>Marijan Poljak, direktor dužnika</item>
      <item>Antun Mišanović, stečajni upravitelj, OIB 50827538620, Braće Radić br. 2.,42000 Varaždin</item>
    </izvorni_sadrzaj>
    <derivirana_varijabla naziv="DomainObject.Predmet.SudioniciListAdressOIB_1">
      <item>E.G.P.- Poljak društvo s ograničenom odgovornošću za elektroinstalacije, grijanje i plin, OIB 21618196130, Trg Bana Jelačića 8,40326 Sveta Marija</item>
      <item>RH Ministarstvo financija - Porezna uprava, Područni ured sjeverna Hrvatska, OIB 18683136487, Graberje 1,42000 Varaždin</item>
      <item>Županijsko državno odvjetništvo u Varaždinu</item>
      <item>Tanja Purić-Stamenković, zamjenik ŽDO</item>
      <item>Marijan Poljak, direktor dužnika</item>
      <item>Antun Mišanović, stečajni upravitelj, OIB 50827538620, Braće Radić br. 2.,42000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09ED1-1B2A-4086-A63A-52D9477A7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1467</properties:Words>
  <properties:Characters>7793</properties:Characters>
  <properties:Lines>185</properties:Lines>
  <properties:Paragraphs>53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2018-01-16T14:05:00Z</cp:lastPrinted>
  <dcterms:modified xmlns:xsi="http://www.w3.org/2001/XMLSchema-instance" xsi:type="dcterms:W3CDTF">2018-01-16T14:06:00Z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St-277/2017-10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