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79f9" w14:paraId="68879f9" w:rsidRDefault="00EB43CB" w:rsidP="00910611" w:rsidR="00EB43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3CB" w:rsidP="00910611" w:rsidR="00EB43CB">
      <w:r>
        <w:rPr>
          <w:rFonts w:eastAsia="MS Mincho"/>
        </w:rPr>
        <w:t xml:space="preserve">   REPUBLIKA HRVATSKA</w:t>
      </w:r>
    </w:p>
    <w:p w:rsidRDefault="00EB43CB" w:rsidP="00910611" w:rsidR="00EB43CB">
      <w:r>
        <w:rPr>
          <w:rFonts w:eastAsia="MS Mincho"/>
        </w:rPr>
        <w:t>TRGOVAČKI SUD U RIJECI</w:t>
      </w:r>
    </w:p>
    <w:p w:rsidRDefault="00EB43CB" w:rsidR="00EB43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B43CB" w:rsidP="00910611" w:rsidR="00EB43CB" w:rsidRPr="00910611"/>
    <w:p w:rsidRDefault="00AB6445" w:rsidP="00D61D68" w:rsidR="00AB6445" w:rsidRPr="006A0962">
      <w:pPr>
        <w:rPr>
          <w:rFonts w:hAnsi="Times New Roman" w:ascii="Times New Roman"/>
          <w:b/>
        </w:rPr>
      </w:pPr>
    </w:p>
    <w:p w:rsidRDefault="00783988" w:rsidP="00D61D68" w:rsidR="00783988">
      <w:pPr>
        <w:rPr>
          <w:rFonts w:hAnsi="Times New Roman" w:ascii="Times New Roman"/>
          <w:b/>
        </w:rPr>
      </w:pPr>
    </w:p>
    <w:p w:rsidRDefault="0011695D" w:rsidP="00D61D68" w:rsidR="0011695D">
      <w:pPr>
        <w:rPr>
          <w:rFonts w:hAnsi="Times New Roman" w:ascii="Times New Roman"/>
          <w:b/>
        </w:rPr>
      </w:pPr>
    </w:p>
    <w:p w:rsidRDefault="00783988" w:rsidP="00D61D68" w:rsidR="00783988">
      <w:pPr>
        <w:rPr>
          <w:rFonts w:hAnsi="Times New Roman" w:ascii="Times New Roman"/>
          <w:b/>
        </w:rPr>
      </w:pPr>
    </w:p>
    <w:p w:rsidRDefault="004E4D2A" w:rsidP="00D61D68" w:rsidR="004E4D2A">
      <w:pPr>
        <w:rPr>
          <w:rFonts w:hAnsi="Times New Roman" w:ascii="Times New Roman"/>
          <w:b/>
        </w:rPr>
      </w:pPr>
    </w:p>
    <w:p w:rsidRDefault="00783988" w:rsidP="00D61D68" w:rsidR="00783988">
      <w:pPr>
        <w:rPr>
          <w:rFonts w:hAnsi="Times New Roman" w:ascii="Times New Roman"/>
          <w:b/>
        </w:rPr>
      </w:pPr>
    </w:p>
    <w:p w:rsidRDefault="006A0962" w:rsidP="006A0962" w:rsidR="00771C6A" w:rsidRPr="006A0962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D61D68" w:rsidP="00D61D68" w:rsidR="00D61D68">
      <w:pPr>
        <w:jc w:val="both"/>
        <w:rPr>
          <w:rFonts w:hAnsi="Times New Roman" w:ascii="Times New Roman"/>
          <w:b/>
        </w:rPr>
      </w:pPr>
      <w:r w:rsidRPr="006A0962">
        <w:rPr>
          <w:rFonts w:hAnsi="Times New Roman" w:ascii="Times New Roman"/>
          <w:b/>
        </w:rPr>
        <w:t xml:space="preserve">           </w:t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</w:p>
    <w:p w:rsidRDefault="00D61D68" w:rsidP="00D61D68" w:rsidR="00D61D68" w:rsidRPr="006A0962">
      <w:pPr>
        <w:jc w:val="center"/>
        <w:rPr>
          <w:rFonts w:hAnsi="Times New Roman" w:ascii="Times New Roman"/>
          <w:b/>
          <w:bCs/>
        </w:rPr>
      </w:pPr>
      <w:r w:rsidRPr="006A0962">
        <w:rPr>
          <w:rFonts w:hAnsi="Times New Roman" w:ascii="Times New Roman"/>
          <w:b/>
          <w:bCs/>
        </w:rPr>
        <w:t>Z A K L J U Č A K</w:t>
      </w:r>
    </w:p>
    <w:p w:rsidRDefault="0011695D" w:rsidP="00D61D68" w:rsidR="0011695D" w:rsidRPr="006A0962">
      <w:pPr>
        <w:jc w:val="both"/>
        <w:rPr>
          <w:rFonts w:hAnsi="Times New Roman" w:ascii="Times New Roman"/>
        </w:rPr>
      </w:pPr>
    </w:p>
    <w:p w:rsidRDefault="004403FC" w:rsidP="004403FC" w:rsidR="004403FC" w:rsidRPr="004403FC">
      <w:pPr>
        <w:jc w:val="both"/>
        <w:rPr>
          <w:rFonts w:hAnsi="Times New Roman" w:ascii="Times New Roman"/>
        </w:rPr>
      </w:pPr>
      <w:r w:rsidRPr="004403FC">
        <w:rPr>
          <w:rFonts w:hAnsi="Times New Roman" w:ascii="Times New Roman"/>
        </w:rPr>
        <w:tab/>
        <w:t xml:space="preserve">Trgovački sud u Rijeci, OIB 88785964957, po </w:t>
      </w:r>
      <w:r w:rsidR="00DC31C3">
        <w:rPr>
          <w:rFonts w:hAnsi="Times New Roman" w:ascii="Times New Roman"/>
        </w:rPr>
        <w:t xml:space="preserve">stečajnom </w:t>
      </w:r>
      <w:r w:rsidRPr="004403FC">
        <w:rPr>
          <w:rFonts w:hAnsi="Times New Roman" w:ascii="Times New Roman"/>
        </w:rPr>
        <w:t xml:space="preserve">sucu  Danieli Korlević, </w:t>
      </w:r>
      <w:r w:rsidR="00DC31C3">
        <w:rPr>
          <w:rFonts w:hAnsi="Times New Roman" w:ascii="Times New Roman"/>
        </w:rPr>
        <w:t xml:space="preserve">u stečajnom postupku nad dužnikom ZVIR d.o.o. za proizvodnju i trgovinu, RIJEKA, Ružićeva 32, OIB 78824014660 </w:t>
      </w:r>
      <w:r w:rsidRPr="004403FC">
        <w:rPr>
          <w:rFonts w:hAnsi="Times New Roman" w:ascii="Times New Roman"/>
        </w:rPr>
        <w:t xml:space="preserve">odlučujući o prijedlogu </w:t>
      </w:r>
      <w:r w:rsidRPr="00DC31C3">
        <w:rPr>
          <w:rFonts w:hAnsi="Times New Roman" w:ascii="Times New Roman"/>
          <w:b/>
        </w:rPr>
        <w:t xml:space="preserve"> </w:t>
      </w:r>
      <w:r w:rsidRPr="00DC31C3">
        <w:rPr>
          <w:rFonts w:hAnsi="Times New Roman" w:ascii="Times New Roman"/>
        </w:rPr>
        <w:t xml:space="preserve">vjerovnika </w:t>
      </w:r>
      <w:r w:rsidR="00DC31C3" w:rsidRPr="00DC31C3">
        <w:rPr>
          <w:rFonts w:hAnsi="Times New Roman" w:ascii="Times New Roman"/>
        </w:rPr>
        <w:t>B2 PORTFOLIO  d.o.</w:t>
      </w:r>
      <w:r w:rsidR="00DC31C3">
        <w:rPr>
          <w:rFonts w:hAnsi="Times New Roman" w:ascii="Times New Roman"/>
        </w:rPr>
        <w:t>o. ZAGREB, Radnička cesta 41, OIB</w:t>
      </w:r>
      <w:r w:rsidR="00DC31C3" w:rsidRPr="00DC31C3">
        <w:rPr>
          <w:rFonts w:hAnsi="Times New Roman" w:ascii="Times New Roman"/>
        </w:rPr>
        <w:t xml:space="preserve"> 21970470141, kojeg zastupa punomoćnik Zvonimir Buterin iz Zagreba, Draškovićeva 82, </w:t>
      </w:r>
      <w:r w:rsidRPr="004403FC">
        <w:rPr>
          <w:rFonts w:hAnsi="Times New Roman" w:ascii="Times New Roman"/>
        </w:rPr>
        <w:t xml:space="preserve">dana </w:t>
      </w:r>
      <w:r w:rsidR="00DC31C3">
        <w:rPr>
          <w:rFonts w:hAnsi="Times New Roman" w:ascii="Times New Roman"/>
        </w:rPr>
        <w:t>24. srpnja 2018</w:t>
      </w:r>
      <w:r w:rsidRPr="004403FC">
        <w:rPr>
          <w:rFonts w:hAnsi="Times New Roman" w:ascii="Times New Roman"/>
        </w:rPr>
        <w:t>. godine</w:t>
      </w:r>
    </w:p>
    <w:p w:rsidRDefault="0011695D" w:rsidP="00852A02" w:rsidR="0011695D">
      <w:pPr>
        <w:jc w:val="both"/>
        <w:rPr>
          <w:rFonts w:hAnsi="Times New Roman" w:ascii="Times New Roman"/>
          <w:b/>
        </w:rPr>
      </w:pPr>
    </w:p>
    <w:p w:rsidRDefault="00206FD7" w:rsidP="00206FD7" w:rsidR="00206FD7">
      <w:pPr>
        <w:jc w:val="center"/>
        <w:rPr>
          <w:rFonts w:hAnsi="Times New Roman" w:ascii="Times New Roman"/>
          <w:b/>
        </w:rPr>
      </w:pPr>
      <w:r w:rsidRPr="00E703A0">
        <w:rPr>
          <w:rFonts w:hAnsi="Times New Roman" w:ascii="Times New Roman"/>
          <w:b/>
        </w:rPr>
        <w:t xml:space="preserve">z a k l j u č </w:t>
      </w:r>
      <w:r w:rsidR="00345814" w:rsidRPr="00E703A0">
        <w:rPr>
          <w:rFonts w:hAnsi="Times New Roman" w:ascii="Times New Roman"/>
          <w:b/>
        </w:rPr>
        <w:t>i o    j e</w:t>
      </w:r>
    </w:p>
    <w:p w:rsidRDefault="002B59D8" w:rsidP="00206FD7" w:rsidR="002B59D8">
      <w:pPr>
        <w:jc w:val="center"/>
        <w:rPr>
          <w:rFonts w:hAnsi="Times New Roman" w:ascii="Times New Roman"/>
          <w:b/>
        </w:rPr>
      </w:pPr>
    </w:p>
    <w:p w:rsidRDefault="002B59D8" w:rsidP="002B59D8" w:rsidR="004E1E3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DC31C3">
        <w:rPr>
          <w:rFonts w:hAnsi="Times New Roman" w:ascii="Times New Roman"/>
        </w:rPr>
        <w:t xml:space="preserve">Produljuje se </w:t>
      </w:r>
      <w:r w:rsidR="00DC31C3" w:rsidRPr="00DC31C3">
        <w:rPr>
          <w:rFonts w:hAnsi="Times New Roman" w:ascii="Times New Roman"/>
        </w:rPr>
        <w:t xml:space="preserve">vjerovniku B2 PORTFOLIO  d.o.o. ZAGREB, Radnička cesta 41, OIB 21970470141 </w:t>
      </w:r>
      <w:r w:rsidRPr="00DC31C3">
        <w:rPr>
          <w:rFonts w:hAnsi="Times New Roman" w:ascii="Times New Roman"/>
        </w:rPr>
        <w:t xml:space="preserve"> rok za postupanje po ovosudnom zaključku poslovni broj 15 St-</w:t>
      </w:r>
      <w:r w:rsidR="00DC31C3" w:rsidRPr="00DC31C3">
        <w:rPr>
          <w:rFonts w:hAnsi="Times New Roman" w:ascii="Times New Roman"/>
        </w:rPr>
        <w:t>317/14-67</w:t>
      </w:r>
      <w:r w:rsidRPr="00DC31C3">
        <w:rPr>
          <w:rFonts w:hAnsi="Times New Roman" w:ascii="Times New Roman"/>
        </w:rPr>
        <w:t xml:space="preserve"> od </w:t>
      </w:r>
      <w:r w:rsidR="00DC31C3" w:rsidRPr="00DC31C3">
        <w:rPr>
          <w:rFonts w:hAnsi="Times New Roman" w:ascii="Times New Roman"/>
        </w:rPr>
        <w:t>11. srpnja</w:t>
      </w:r>
      <w:r w:rsidRPr="00DC31C3">
        <w:rPr>
          <w:rFonts w:hAnsi="Times New Roman" w:ascii="Times New Roman"/>
        </w:rPr>
        <w:t xml:space="preserve"> 201</w:t>
      </w:r>
      <w:r w:rsidR="00DC31C3" w:rsidRPr="00DC31C3">
        <w:rPr>
          <w:rFonts w:hAnsi="Times New Roman" w:ascii="Times New Roman"/>
        </w:rPr>
        <w:t>8</w:t>
      </w:r>
      <w:r w:rsidRPr="00DC31C3">
        <w:rPr>
          <w:rFonts w:hAnsi="Times New Roman" w:ascii="Times New Roman"/>
        </w:rPr>
        <w:t xml:space="preserve">. godine za daljnjih </w:t>
      </w:r>
      <w:r w:rsidR="00DC31C3" w:rsidRPr="00DC31C3">
        <w:rPr>
          <w:rFonts w:hAnsi="Times New Roman" w:ascii="Times New Roman"/>
        </w:rPr>
        <w:t xml:space="preserve">30 </w:t>
      </w:r>
      <w:r w:rsidRPr="00DC31C3">
        <w:rPr>
          <w:rFonts w:hAnsi="Times New Roman" w:ascii="Times New Roman"/>
        </w:rPr>
        <w:t>dana</w:t>
      </w:r>
      <w:r w:rsidR="00DC31C3" w:rsidRPr="00DC31C3">
        <w:rPr>
          <w:rFonts w:hAnsi="Times New Roman" w:ascii="Times New Roman"/>
        </w:rPr>
        <w:t>.</w:t>
      </w:r>
      <w:r w:rsidRPr="00DC31C3">
        <w:rPr>
          <w:rFonts w:hAnsi="Times New Roman" w:ascii="Times New Roman"/>
        </w:rPr>
        <w:t xml:space="preserve"> </w:t>
      </w:r>
    </w:p>
    <w:p w:rsidRDefault="00DC31C3" w:rsidP="00DC31C3" w:rsidR="00DC31C3" w:rsidRPr="00DC31C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E1E36" w:rsidP="0011695D" w:rsidR="004E1E36" w:rsidRPr="0011695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11695D">
        <w:rPr>
          <w:rFonts w:hAnsi="Times New Roman" w:ascii="Times New Roman"/>
        </w:rPr>
        <w:t>Produljeni rok počinje teći prvog slijedećeg dana nakon isteka roka čije je produljenje zatraženo (čl.111. st.5 ZPP-a, u vezi s čl.10. SZ-a)</w:t>
      </w:r>
      <w:r w:rsidR="0011695D" w:rsidRPr="0011695D">
        <w:rPr>
          <w:rFonts w:hAnsi="Times New Roman" w:ascii="Times New Roman"/>
        </w:rPr>
        <w:t>.</w:t>
      </w:r>
    </w:p>
    <w:p w:rsidRDefault="0011695D" w:rsidP="0011695D" w:rsidR="0011695D" w:rsidRPr="0011695D">
      <w:pPr>
        <w:pStyle w:val="Odlomakpopisa"/>
        <w:rPr>
          <w:rFonts w:hAnsi="Times New Roman" w:ascii="Times New Roman"/>
        </w:rPr>
      </w:pPr>
    </w:p>
    <w:p w:rsidRDefault="002B59D8" w:rsidP="002B59D8" w:rsidR="002B59D8" w:rsidRPr="0011695D">
      <w:pPr>
        <w:jc w:val="center"/>
        <w:rPr>
          <w:rFonts w:hAnsi="Times New Roman" w:ascii="Times New Roman"/>
          <w:b/>
        </w:rPr>
      </w:pPr>
      <w:r w:rsidRPr="0011695D">
        <w:rPr>
          <w:rFonts w:hAnsi="Times New Roman" w:ascii="Times New Roman"/>
          <w:b/>
        </w:rPr>
        <w:t>Obrazloženje</w:t>
      </w:r>
    </w:p>
    <w:p w:rsidRDefault="0011695D" w:rsidP="002B59D8" w:rsidR="0011695D" w:rsidRPr="002B59D8">
      <w:pPr>
        <w:jc w:val="center"/>
        <w:rPr>
          <w:rFonts w:hAnsi="Times New Roman" w:ascii="Times New Roman"/>
        </w:rPr>
      </w:pPr>
    </w:p>
    <w:p w:rsidRDefault="002B59D8" w:rsidP="002B59D8" w:rsidR="005B434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B59D8">
        <w:rPr>
          <w:rFonts w:hAnsi="Times New Roman" w:ascii="Times New Roman"/>
        </w:rPr>
        <w:t xml:space="preserve">Ovosudnim </w:t>
      </w:r>
      <w:r w:rsidR="00EE2797">
        <w:rPr>
          <w:rFonts w:hAnsi="Times New Roman" w:ascii="Times New Roman"/>
        </w:rPr>
        <w:t xml:space="preserve">zaključkom od </w:t>
      </w:r>
      <w:r w:rsidR="00DC31C3">
        <w:rPr>
          <w:rFonts w:hAnsi="Times New Roman" w:ascii="Times New Roman"/>
        </w:rPr>
        <w:t>11. srpnja 2018</w:t>
      </w:r>
      <w:r w:rsidRPr="002B59D8">
        <w:rPr>
          <w:rFonts w:hAnsi="Times New Roman" w:ascii="Times New Roman"/>
        </w:rPr>
        <w:t xml:space="preserve">. godine </w:t>
      </w:r>
      <w:r w:rsidR="004E1E36">
        <w:rPr>
          <w:rFonts w:hAnsi="Times New Roman" w:ascii="Times New Roman"/>
        </w:rPr>
        <w:t xml:space="preserve">sud je </w:t>
      </w:r>
      <w:r w:rsidR="009B35A8">
        <w:rPr>
          <w:rFonts w:hAnsi="Times New Roman" w:ascii="Times New Roman"/>
        </w:rPr>
        <w:t xml:space="preserve">pozvao </w:t>
      </w:r>
      <w:r w:rsidR="009B35A8" w:rsidRPr="004403FC">
        <w:rPr>
          <w:rFonts w:hAnsi="Times New Roman" w:ascii="Times New Roman"/>
        </w:rPr>
        <w:t xml:space="preserve">vjerovnika </w:t>
      </w:r>
      <w:r w:rsidR="00DC31C3" w:rsidRPr="00DC31C3">
        <w:rPr>
          <w:rFonts w:hAnsi="Times New Roman" w:ascii="Times New Roman"/>
        </w:rPr>
        <w:t>B2 PORTFOLIO  d.o.o. ZAGREB, Radnička cesta 41, OIB 21970470141</w:t>
      </w:r>
      <w:r w:rsidR="004E1E36" w:rsidRPr="004E1E36">
        <w:rPr>
          <w:rFonts w:hAnsi="Times New Roman" w:ascii="Times New Roman"/>
        </w:rPr>
        <w:t>,</w:t>
      </w:r>
      <w:r w:rsidR="005B434D">
        <w:rPr>
          <w:rFonts w:hAnsi="Times New Roman" w:ascii="Times New Roman"/>
        </w:rPr>
        <w:t xml:space="preserve"> u roku osam dana od dana dostave zaključka</w:t>
      </w:r>
      <w:r w:rsidR="005B434D" w:rsidRPr="005B434D">
        <w:t xml:space="preserve"> </w:t>
      </w:r>
      <w:r w:rsidR="005B434D" w:rsidRPr="005B434D">
        <w:rPr>
          <w:rFonts w:hAnsi="Times New Roman" w:ascii="Times New Roman"/>
        </w:rPr>
        <w:t xml:space="preserve">dostaviti sudu Ugovor o kupoprodaji plasmana koji je sklopljen 24. siječnja 2017. godine između Heta Asset Resolution AG (prije: Hypo Alpe – Adria – Bank International Klagenfurt) kao cedenta i B2 PORTFOLIO d.o.o. Zagreb, Radnička cesta 41, kao cesionara iz kojega će biti razvidno da je cedent prodao, a cesionar kupio sva prava i koristi koja proizlaze iz plasmana, odnosno potraživanja cedenta temeljem Ugovora o kreditnom poslu s inozemstvom HR/1550, a temeljem kojega je utvrđena tražbina stečajnog vjerovnika drugog višeg isplatnog reda Heta Asset Resolution AG Klagenfurt u iznosu 40.556.921,12 kn. </w:t>
      </w:r>
      <w:r w:rsidR="004E1E36" w:rsidRPr="004E1E36">
        <w:rPr>
          <w:rFonts w:hAnsi="Times New Roman" w:ascii="Times New Roman"/>
        </w:rPr>
        <w:t xml:space="preserve"> </w:t>
      </w:r>
    </w:p>
    <w:p w:rsidRDefault="005B434D" w:rsidP="002B59D8" w:rsidR="005B434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Predmetni zaključak objavljen je na mrežnoj stranici e- Oglasna ploča sudova dana 11. srpnja 2018.g.</w:t>
      </w:r>
    </w:p>
    <w:p w:rsidRDefault="004E1E36" w:rsidP="002B59D8" w:rsidR="005B434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EE2797">
        <w:rPr>
          <w:rFonts w:hAnsi="Times New Roman" w:ascii="Times New Roman"/>
        </w:rPr>
        <w:t xml:space="preserve">Podneskom od </w:t>
      </w:r>
      <w:r w:rsidR="005B434D">
        <w:rPr>
          <w:rFonts w:hAnsi="Times New Roman" w:ascii="Times New Roman"/>
        </w:rPr>
        <w:t>20. srpnja 2018</w:t>
      </w:r>
      <w:r w:rsidR="00EE2797">
        <w:rPr>
          <w:rFonts w:hAnsi="Times New Roman" w:ascii="Times New Roman"/>
        </w:rPr>
        <w:t xml:space="preserve">. godine </w:t>
      </w:r>
      <w:r w:rsidR="005B434D">
        <w:rPr>
          <w:rFonts w:hAnsi="Times New Roman" w:ascii="Times New Roman"/>
        </w:rPr>
        <w:t>vjerovnik</w:t>
      </w:r>
      <w:r w:rsidR="009B35A8">
        <w:rPr>
          <w:rFonts w:hAnsi="Times New Roman" w:ascii="Times New Roman"/>
        </w:rPr>
        <w:t xml:space="preserve"> </w:t>
      </w:r>
      <w:r w:rsidR="002B59D8" w:rsidRPr="002B59D8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podnio prijedlog za produljenje roka</w:t>
      </w:r>
      <w:r w:rsidR="005B434D">
        <w:rPr>
          <w:rFonts w:hAnsi="Times New Roman" w:ascii="Times New Roman"/>
        </w:rPr>
        <w:t xml:space="preserve"> za trideset dana radi dostavljanja tražene dokumentacije, s obzirom da zbog tehničkih razloga istu nije moguće dostaviti u traženom roku, posebno imajući u vidu da raniji vjerovnik ima sjedište u inozemstvu.</w:t>
      </w:r>
    </w:p>
    <w:p w:rsidRDefault="002B59D8" w:rsidP="002B59D8" w:rsidR="00D55CA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B59D8">
        <w:rPr>
          <w:rFonts w:hAnsi="Times New Roman" w:ascii="Times New Roman"/>
        </w:rPr>
        <w:t xml:space="preserve">Slijedom navedenog, na temelju odredbe čl.111. st.2. </w:t>
      </w:r>
      <w:r w:rsidR="00EE2797">
        <w:rPr>
          <w:rFonts w:hAnsi="Times New Roman" w:ascii="Times New Roman"/>
        </w:rPr>
        <w:t>Z</w:t>
      </w:r>
      <w:r w:rsidR="005B434D">
        <w:rPr>
          <w:rFonts w:hAnsi="Times New Roman" w:ascii="Times New Roman"/>
        </w:rPr>
        <w:t xml:space="preserve">akona o parničnom postupku  (N.N. – pročišćeni tekst, 25/13 i 28/13) u vezi s čl.6. Stečajnog zakona (N.N.  </w:t>
      </w:r>
      <w:r w:rsidR="000E04F0" w:rsidRPr="000E04F0">
        <w:rPr>
          <w:rFonts w:hAnsi="Times New Roman" w:ascii="Times New Roman"/>
        </w:rPr>
        <w:t>br</w:t>
      </w:r>
      <w:r w:rsidR="00645EA1">
        <w:rPr>
          <w:rFonts w:hAnsi="Times New Roman" w:ascii="Times New Roman"/>
        </w:rPr>
        <w:t>.</w:t>
      </w:r>
      <w:r w:rsidR="000E04F0" w:rsidRPr="000E04F0">
        <w:rPr>
          <w:rFonts w:hAnsi="Times New Roman" w:ascii="Times New Roman"/>
        </w:rPr>
        <w:t xml:space="preserve"> 44/96, 29/99, 129/00, 123/03, 197/03, 187/04,</w:t>
      </w:r>
      <w:r w:rsidR="000E04F0">
        <w:rPr>
          <w:rFonts w:hAnsi="Times New Roman" w:ascii="Times New Roman"/>
        </w:rPr>
        <w:t xml:space="preserve"> 82/06, 116/10, 25/12 i 133/12)</w:t>
      </w:r>
      <w:r w:rsidR="005B434D">
        <w:rPr>
          <w:rFonts w:hAnsi="Times New Roman" w:ascii="Times New Roman"/>
        </w:rPr>
        <w:t xml:space="preserve"> </w:t>
      </w:r>
      <w:r w:rsidR="00EE2797">
        <w:rPr>
          <w:rFonts w:hAnsi="Times New Roman" w:ascii="Times New Roman"/>
        </w:rPr>
        <w:t xml:space="preserve"> odlučeno je kao u točki I. i II. izreke zaključka. </w:t>
      </w:r>
    </w:p>
    <w:p w:rsidRDefault="0011695D" w:rsidP="002B59D8" w:rsidR="0011695D">
      <w:pPr>
        <w:jc w:val="both"/>
        <w:rPr>
          <w:rFonts w:hAnsi="Times New Roman" w:ascii="Times New Roman"/>
        </w:rPr>
      </w:pPr>
    </w:p>
    <w:p w:rsidRDefault="004E1E36" w:rsidP="00D61D68" w:rsidR="00D61D6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61D68" w:rsidRPr="006A0962">
        <w:rPr>
          <w:rFonts w:hAnsi="Times New Roman" w:ascii="Times New Roman"/>
        </w:rPr>
        <w:t>U Rijeci,</w:t>
      </w:r>
      <w:r w:rsidR="003A5744" w:rsidRPr="006A0962">
        <w:rPr>
          <w:rFonts w:hAnsi="Times New Roman" w:ascii="Times New Roman"/>
        </w:rPr>
        <w:t xml:space="preserve"> </w:t>
      </w:r>
      <w:r w:rsidR="005B434D">
        <w:rPr>
          <w:rFonts w:hAnsi="Times New Roman" w:ascii="Times New Roman"/>
        </w:rPr>
        <w:t>24. srpnja 2018</w:t>
      </w:r>
      <w:r w:rsidR="004E4D2A" w:rsidRPr="006A0962">
        <w:rPr>
          <w:rFonts w:hAnsi="Times New Roman" w:ascii="Times New Roman"/>
        </w:rPr>
        <w:t>. godine</w:t>
      </w:r>
      <w:r w:rsidR="00D61D68" w:rsidRPr="006A0962">
        <w:rPr>
          <w:rFonts w:hAnsi="Times New Roman" w:ascii="Times New Roman"/>
        </w:rPr>
        <w:t xml:space="preserve"> </w:t>
      </w:r>
    </w:p>
    <w:p w:rsidRDefault="00D61D68" w:rsidP="00677464" w:rsidR="00D07BC5">
      <w:pPr>
        <w:ind w:left="2160"/>
        <w:jc w:val="right"/>
        <w:rPr>
          <w:rFonts w:hAnsi="Times New Roman" w:ascii="Times New Roman"/>
        </w:rPr>
      </w:pPr>
      <w:r w:rsidRPr="006A0962">
        <w:rPr>
          <w:rFonts w:hAnsi="Times New Roman" w:ascii="Times New Roman"/>
          <w:b/>
        </w:rPr>
        <w:t xml:space="preserve">    </w:t>
      </w:r>
      <w:r w:rsidRPr="006A0962">
        <w:rPr>
          <w:rFonts w:hAnsi="Times New Roman" w:ascii="Times New Roman"/>
          <w:b/>
        </w:rPr>
        <w:tab/>
        <w:t xml:space="preserve">  </w:t>
      </w:r>
      <w:r w:rsidR="003B028B">
        <w:rPr>
          <w:rFonts w:hAnsi="Times New Roman" w:ascii="Times New Roman"/>
          <w:b/>
        </w:rPr>
        <w:t xml:space="preserve">   </w:t>
      </w:r>
      <w:r w:rsidR="009B35A8" w:rsidRPr="009B35A8">
        <w:rPr>
          <w:rFonts w:hAnsi="Times New Roman" w:ascii="Times New Roman"/>
        </w:rPr>
        <w:t>S</w:t>
      </w:r>
      <w:r w:rsidRPr="009B35A8">
        <w:rPr>
          <w:rFonts w:hAnsi="Times New Roman" w:ascii="Times New Roman"/>
        </w:rPr>
        <w:t>ud</w:t>
      </w:r>
      <w:r w:rsidRPr="006A0962">
        <w:rPr>
          <w:rFonts w:hAnsi="Times New Roman" w:ascii="Times New Roman"/>
        </w:rPr>
        <w:t>ac</w:t>
      </w:r>
    </w:p>
    <w:p w:rsidRDefault="003B028B" w:rsidP="00D07BC5" w:rsidR="00892AFE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Daniel</w:t>
      </w:r>
      <w:r w:rsidR="00D61D68" w:rsidRPr="006A0962">
        <w:rPr>
          <w:rFonts w:hAnsi="Times New Roman" w:ascii="Times New Roman"/>
        </w:rPr>
        <w:t>a Korlević</w:t>
      </w:r>
      <w:r w:rsidR="00892AFE">
        <w:rPr>
          <w:rFonts w:hAnsi="Times New Roman" w:ascii="Times New Roman"/>
        </w:rPr>
        <w:t xml:space="preserve"> </w:t>
      </w:r>
    </w:p>
    <w:p w:rsidRDefault="00D61D68" w:rsidP="00E703A0" w:rsidR="00D61D68" w:rsidRPr="00E703A0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  <w:b/>
        </w:rPr>
        <w:t>UPUTA O PRAVNOM LIJEKU:</w:t>
      </w:r>
    </w:p>
    <w:p w:rsidRDefault="00D61D68" w:rsidP="00D61D68" w:rsidR="00345814">
      <w:pPr>
        <w:rPr>
          <w:rFonts w:hAnsi="Times New Roman" w:ascii="Times New Roman"/>
        </w:rPr>
      </w:pPr>
      <w:r w:rsidRPr="006A0962">
        <w:rPr>
          <w:rFonts w:hAnsi="Times New Roman" w:ascii="Times New Roman"/>
        </w:rPr>
        <w:t>Protiv zaključka nije dopušten</w:t>
      </w:r>
      <w:r w:rsidR="000E04F0">
        <w:rPr>
          <w:rFonts w:hAnsi="Times New Roman" w:ascii="Times New Roman"/>
        </w:rPr>
        <w:t xml:space="preserve">a žalba </w:t>
      </w:r>
      <w:r w:rsidRPr="006A0962">
        <w:rPr>
          <w:rFonts w:hAnsi="Times New Roman" w:ascii="Times New Roman"/>
        </w:rPr>
        <w:t xml:space="preserve"> (čl.</w:t>
      </w:r>
      <w:r w:rsidR="000E04F0">
        <w:rPr>
          <w:rFonts w:hAnsi="Times New Roman" w:ascii="Times New Roman"/>
        </w:rPr>
        <w:t>11</w:t>
      </w:r>
      <w:r w:rsidRPr="006A0962">
        <w:rPr>
          <w:rFonts w:hAnsi="Times New Roman" w:ascii="Times New Roman"/>
        </w:rPr>
        <w:t>. st.</w:t>
      </w:r>
      <w:r w:rsidR="000E04F0">
        <w:rPr>
          <w:rFonts w:hAnsi="Times New Roman" w:ascii="Times New Roman"/>
        </w:rPr>
        <w:t>9</w:t>
      </w:r>
      <w:r w:rsidRPr="006A0962">
        <w:rPr>
          <w:rFonts w:hAnsi="Times New Roman" w:ascii="Times New Roman"/>
        </w:rPr>
        <w:t>. SZ</w:t>
      </w:r>
      <w:r w:rsidR="009B35A8">
        <w:rPr>
          <w:rFonts w:hAnsi="Times New Roman" w:ascii="Times New Roman"/>
        </w:rPr>
        <w:t>-a</w:t>
      </w:r>
      <w:r w:rsidRPr="006A0962">
        <w:rPr>
          <w:rFonts w:hAnsi="Times New Roman" w:ascii="Times New Roman"/>
        </w:rPr>
        <w:t>)</w:t>
      </w:r>
      <w:r w:rsidR="00073D39" w:rsidRPr="006A0962">
        <w:rPr>
          <w:rFonts w:hAnsi="Times New Roman" w:ascii="Times New Roman"/>
        </w:rPr>
        <w:t>.</w:t>
      </w:r>
    </w:p>
    <w:p w:rsidRDefault="00EE2797" w:rsidP="00D61D68" w:rsidR="00EE2797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A50178" w:rsidR="00A50178" w:rsidRPr="006A0962">
      <w:pPr>
        <w:rPr>
          <w:rFonts w:hAnsi="Times New Roman" w:ascii="Times New Roman"/>
        </w:rPr>
      </w:pPr>
    </w:p>
    <w:sectPr w:rsidSect="00D61D68" w:rsidR="00A50178" w:rsidRPr="006A096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FEC" w:rsidR="00E64FEC">
      <w:r>
        <w:separator/>
      </w:r>
    </w:p>
  </w:endnote>
  <w:endnote w:id="0" w:type="continuationSeparator">
    <w:p w:rsidRDefault="00E64FEC" w:rsidR="00E6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9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FEC" w:rsidR="00E64FEC">
      <w:r>
        <w:separator/>
      </w:r>
    </w:p>
  </w:footnote>
  <w:footnote w:id="0" w:type="continuationSeparator">
    <w:p w:rsidRDefault="00E64FEC" w:rsidR="00E64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R="00FC0A51" w:rsidRPr="006A0962">
    <w:pPr>
      <w:pStyle w:val="Zaglavlje"/>
      <w:rPr>
        <w:rFonts w:hAnsi="Times New Roman" w:ascii="Times New Roman"/>
      </w:rPr>
    </w:pPr>
    <w:r>
      <w:tab/>
    </w:r>
    <w:r>
      <w:tab/>
    </w:r>
    <w:r w:rsidRPr="006A0962">
      <w:rPr>
        <w:rFonts w:hAnsi="Times New Roman" w:ascii="Times New Roman"/>
      </w:rPr>
      <w:t>Posl. br. 15 St-</w:t>
    </w:r>
    <w:r w:rsidR="00C66B3E">
      <w:rPr>
        <w:rFonts w:hAnsi="Times New Roman" w:ascii="Times New Roman"/>
      </w:rPr>
      <w:t>317/14-70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34F08"/>
    <w:multiLevelType w:val="hybridMultilevel"/>
    <w:tmpl w:val="A4002C8C"/>
    <w:lvl w:tplc="00A403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D68"/>
    <w:rsid w:val="000026EC"/>
    <w:rsid w:val="000619D6"/>
    <w:rsid w:val="00073D39"/>
    <w:rsid w:val="000830AC"/>
    <w:rsid w:val="000E04F0"/>
    <w:rsid w:val="0011695D"/>
    <w:rsid w:val="00135E99"/>
    <w:rsid w:val="00206FD7"/>
    <w:rsid w:val="002B59D8"/>
    <w:rsid w:val="00345814"/>
    <w:rsid w:val="003A5744"/>
    <w:rsid w:val="003B028B"/>
    <w:rsid w:val="004132F3"/>
    <w:rsid w:val="004403FC"/>
    <w:rsid w:val="004816E9"/>
    <w:rsid w:val="004E1E36"/>
    <w:rsid w:val="004E4D2A"/>
    <w:rsid w:val="005237A4"/>
    <w:rsid w:val="00596E20"/>
    <w:rsid w:val="005B434D"/>
    <w:rsid w:val="006064BE"/>
    <w:rsid w:val="006212EF"/>
    <w:rsid w:val="00645EA1"/>
    <w:rsid w:val="00656F0E"/>
    <w:rsid w:val="00677464"/>
    <w:rsid w:val="0067782F"/>
    <w:rsid w:val="006A0962"/>
    <w:rsid w:val="007103ED"/>
    <w:rsid w:val="00771C6A"/>
    <w:rsid w:val="00783988"/>
    <w:rsid w:val="0079417F"/>
    <w:rsid w:val="007B2529"/>
    <w:rsid w:val="007D59A6"/>
    <w:rsid w:val="007E1A43"/>
    <w:rsid w:val="00852A02"/>
    <w:rsid w:val="00892AFE"/>
    <w:rsid w:val="008C3092"/>
    <w:rsid w:val="008D6827"/>
    <w:rsid w:val="00905BEC"/>
    <w:rsid w:val="00925259"/>
    <w:rsid w:val="009441F7"/>
    <w:rsid w:val="009B35A8"/>
    <w:rsid w:val="00A50178"/>
    <w:rsid w:val="00AB6445"/>
    <w:rsid w:val="00BC25E2"/>
    <w:rsid w:val="00C52447"/>
    <w:rsid w:val="00C6661F"/>
    <w:rsid w:val="00C66B3E"/>
    <w:rsid w:val="00CA7C01"/>
    <w:rsid w:val="00CE3978"/>
    <w:rsid w:val="00D07BC5"/>
    <w:rsid w:val="00D55CA6"/>
    <w:rsid w:val="00D61D68"/>
    <w:rsid w:val="00DC31C3"/>
    <w:rsid w:val="00DD4AA1"/>
    <w:rsid w:val="00E64FEC"/>
    <w:rsid w:val="00E703A0"/>
    <w:rsid w:val="00EB43CB"/>
    <w:rsid w:val="00EE2797"/>
    <w:rsid w:val="00EF10BA"/>
    <w:rsid w:val="00F20263"/>
    <w:rsid w:val="00F731C0"/>
    <w:rsid w:val="00F73B30"/>
    <w:rsid w:val="00FC0A51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D68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hAnsi="Times New Roman" w:ascii="Times New Roman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169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C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4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43C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D68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ascii="Times New Roman" w:hAnsi="Times New Roman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1169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C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4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43C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St-317/2014-70</izvorni_sadrzaj>
    <derivirana_varijabla naziv="DomainObject.Oznaka_1">St-317/2014-70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St-317/2014</izvorni_sadrzaj>
    <derivirana_varijabla naziv="DomainObject.Predmet.OznakaBroj_1">St-317/2014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ZVIR d.o.o.  Rijeka</izvorni_sadrzaj>
    <derivirana_varijabla naziv="DomainObject.Predmet.ProtustrankaFormated_1">  ZVIR d.o.o.  Rijeka</derivirana_varijabla>
  </DomainObject.Predmet.ProtustrankaFormated>
  <DomainObject.Predmet.ProtustrankaFormatedOIB>
    <izvorni_sadrzaj>  ZVIR d.o.o.  Rijeka, OIB 78824014660</izvorni_sadrzaj>
    <derivirana_varijabla naziv="DomainObject.Predmet.ProtustrankaFormatedOIB_1">  ZVIR d.o.o.  Rijeka, OIB 78824014660</derivirana_varijabla>
  </DomainObject.Predmet.ProtustrankaFormatedOIB>
  <DomainObject.Predmet.ProtustrankaFormatedWithAdress>
    <izvorni_sadrzaj> ZVIR d.o.o.  Rijeka, Ružićeva 32, 51000 Rijeka</izvorni_sadrzaj>
    <derivirana_varijabla naziv="DomainObject.Predmet.ProtustrankaFormatedWithAdress_1"> ZVIR d.o.o.  Rijeka, Ružićeva 32, 51000 Rijeka</derivirana_varijabla>
  </DomainObject.Predmet.ProtustrankaFormatedWithAdress>
  <DomainObject.Predmet.ProtustrankaFormatedWithAdressOIB>
    <izvorni_sadrzaj> ZVIR d.o.o.  Rijeka, OIB 78824014660, Ružićeva 32, 51000 Rijeka</izvorni_sadrzaj>
    <derivirana_varijabla naziv="DomainObject.Predmet.ProtustrankaFormatedWithAdressOIB_1"> ZVIR d.o.o.  Rijeka, OIB 78824014660, Ružićeva 32, 51000 Rijeka</derivirana_varijabla>
  </DomainObject.Predmet.ProtustrankaFormatedWithAdressOIB>
  <DomainObject.Predmet.ProtustrankaWithAdress>
    <izvorni_sadrzaj>ZVIR d.o.o.  Rijeka Ružićeva 32, 51000 Rijeka</izvorni_sadrzaj>
    <derivirana_varijabla naziv="DomainObject.Predmet.ProtustrankaWithAdress_1">ZVIR d.o.o.  Rijeka Ružićeva 32, 51000 Rijeka</derivirana_varijabla>
  </DomainObject.Predmet.ProtustrankaWithAdress>
  <DomainObject.Predmet.ProtustrankaWithAdressOIB>
    <izvorni_sadrzaj>ZVIR d.o.o.  Rijeka, OIB 78824014660, Ružićeva 32, 51000 Rijeka</izvorni_sadrzaj>
    <derivirana_varijabla naziv="DomainObject.Predmet.ProtustrankaWithAdressOIB_1">ZVIR d.o.o.  Rijeka, OIB 78824014660, Ružićeva 32, 51000 Rijeka</derivirana_varijabla>
  </DomainObject.Predmet.ProtustrankaWithAdressOIB>
  <DomainObject.Predmet.ProtustrankaNazivFormated>
    <izvorni_sadrzaj>ZVIR d.o.o.  Rijeka</izvorni_sadrzaj>
    <derivirana_varijabla naziv="DomainObject.Predmet.ProtustrankaNazivFormated_1">ZVIR d.o.o.  Rijeka</derivirana_varijabla>
  </DomainObject.Predmet.ProtustrankaNazivFormated>
  <DomainObject.Predmet.ProtustrankaNazivFormatedOIB>
    <izvorni_sadrzaj>ZVIR d.o.o.  Rijeka, OIB 78824014660</izvorni_sadrzaj>
    <derivirana_varijabla naziv="DomainObject.Predmet.ProtustrankaNazivFormatedOIB_1">ZVIR d.o.o.  Rijeka, OIB 78824014660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10000 Zagreb</izvorni_sadrzaj>
    <derivirana_varijabla naziv="DomainObject.Predmet.StrankaFormatedWithAdress_1"> FINA  Zagreb, Ulica grada Vukovara 70, 10000 Zagreb</derivirana_varijabla>
  </DomainObject.Predmet.StrankaFormatedWithAdress>
  <DomainObject.Predmet.StrankaFormatedWithAdressOIB>
    <izvorni_sadrzaj> FINA  Zagreb, OIB 85821130368, Ulica grada Vukovara 70, 10000 Zagreb</izvorni_sadrzaj>
    <derivirana_varijabla naziv="DomainObject.Predmet.StrankaFormatedWithAdressOIB_1"> FINA  Zagreb, OIB 85821130368, Ulica grada Vukovara 70, 10000 Zagreb</derivirana_varijabla>
  </DomainObject.Predmet.StrankaFormatedWithAdressOIB>
  <DomainObject.Predmet.StrankaWithAdress>
    <izvorni_sadrzaj>FINA  Zagreb Ulica grada Vukovara 70,10000 Zagreb</izvorni_sadrzaj>
    <derivirana_varijabla naziv="DomainObject.Predmet.StrankaWithAdress_1">FINA  Zagreb Ulica grada Vukovara 70,10000 Zagreb</derivirana_varijabla>
  </DomainObject.Predmet.StrankaWithAdress>
  <DomainObject.Predmet.StrankaWithAdressOIB>
    <izvorni_sadrzaj>FINA  Zagreb, OIB 85821130368, Ulica grada Vukovara 70,10000 Zagreb</izvorni_sadrzaj>
    <derivirana_varijabla naziv="DomainObject.Predmet.StrankaWithAdressOIB_1">FINA  Zagreb, OIB 85821130368, Ulica grada Vukovara 70,10000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10000 Zagreb</item>
    </izvorni_sadrzaj>
    <derivirana_varijabla naziv="DomainObject.Predmet.StrankaListFormatedWithAdress_1">
      <item>FINA  Zagreb, Ulica grada Vukovara 70, 10000 Zagreb</item>
    </derivirana_varijabla>
  </DomainObject.Predmet.StrankaListFormatedWithAdress>
  <DomainObject.Predmet.StrankaListFormatedWithAdressOIB>
    <izvorni_sadrzaj>
      <item>FINA  Zagreb, OIB 85821130368, Ulica grada Vukovara 70, 10000 Zagreb</item>
    </izvorni_sadrzaj>
    <derivirana_varijabla naziv="DomainObject.Predmet.StrankaListFormatedWithAdressOIB_1">
      <item>FINA  Zagreb, OIB 85821130368, Ulica grada Vukovara 70,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ZVIR d.o.o.  Rijeka</item>
    </izvorni_sadrzaj>
    <derivirana_varijabla naziv="DomainObject.Predmet.ProtuStrankaListFormated_1">
      <item>ZVIR d.o.o.  Rijeka</item>
    </derivirana_varijabla>
  </DomainObject.Predmet.ProtuStrankaListFormated>
  <DomainObject.Predmet.ProtuStrankaListFormatedOIB>
    <izvorni_sadrzaj>
      <item>ZVIR d.o.o.  Rijeka, OIB 78824014660</item>
    </izvorni_sadrzaj>
    <derivirana_varijabla naziv="DomainObject.Predmet.ProtuStrankaListFormatedOIB_1">
      <item>ZVIR d.o.o.  Rijeka, OIB 78824014660</item>
    </derivirana_varijabla>
  </DomainObject.Predmet.ProtuStrankaListFormatedOIB>
  <DomainObject.Predmet.ProtuStrankaListFormatedWithAdress>
    <izvorni_sadrzaj>
      <item>ZVIR d.o.o.  Rijeka, Ružićeva 32, 51000 Rijeka</item>
    </izvorni_sadrzaj>
    <derivirana_varijabla naziv="DomainObject.Predmet.ProtuStrankaListFormatedWithAdress_1">
      <item>ZVIR d.o.o.  Rijeka, Ružićeva 32, 51000 Rijeka</item>
    </derivirana_varijabla>
  </DomainObject.Predmet.ProtuStrankaListFormatedWithAdress>
  <DomainObject.Predmet.ProtuStrankaListFormatedWithAdressOIB>
    <izvorni_sadrzaj>
      <item>ZVIR d.o.o.  Rijeka, OIB 78824014660, Ružićeva 32, 51000 Rijeka</item>
    </izvorni_sadrzaj>
    <derivirana_varijabla naziv="DomainObject.Predmet.ProtuStrankaListFormatedWithAdressOIB_1">
      <item>ZVIR d.o.o.  Rijeka, OIB 78824014660, Ružićeva 32, 51000 Rijeka</item>
    </derivirana_varijabla>
  </DomainObject.Predmet.ProtuStrankaListFormatedWithAdressOIB>
  <DomainObject.Predmet.ProtuStrankaListNazivFormated>
    <izvorni_sadrzaj>
      <item>ZVIR d.o.o.  Rijeka</item>
    </izvorni_sadrzaj>
    <derivirana_varijabla naziv="DomainObject.Predmet.ProtuStrankaListNazivFormated_1">
      <item>ZVIR d.o.o.  Rijeka</item>
    </derivirana_varijabla>
  </DomainObject.Predmet.ProtuStrankaListNazivFormated>
  <DomainObject.Predmet.ProtuStrankaListNazivFormatedOIB>
    <izvorni_sadrzaj>
      <item>ZVIR d.o.o.  Rijeka, OIB 78824014660</item>
    </izvorni_sadrzaj>
    <derivirana_varijabla naziv="DomainObject.Predmet.ProtuStrankaListNazivFormatedOIB_1">
      <item>ZVIR d.o.o.  Rijeka, OIB 78824014660</item>
    </derivirana_varijabla>
  </DomainObject.Predmet.ProtuStrankaListNazivFormatedOIB>
  <DomainObject.Predmet.OstaliListFormated>
    <izvorni_sadrzaj>
      <item>Zinko Grgurić</item>
    </izvorni_sadrzaj>
    <derivirana_varijabla naziv="DomainObject.Predmet.OstaliListFormated_1">
      <item>Zinko Grgurić</item>
    </derivirana_varijabla>
  </DomainObject.Predmet.OstaliListFormated>
  <DomainObject.Predmet.OstaliListFormatedOIB>
    <izvorni_sadrzaj>
      <item>Zinko Grgurić, OIB 83423185553</item>
    </izvorni_sadrzaj>
    <derivirana_varijabla naziv="DomainObject.Predmet.OstaliListFormatedOIB_1">
      <item>Zinko Grgurić, OIB 83423185553</item>
    </derivirana_varijabla>
  </DomainObject.Predmet.OstaliListFormatedOIB>
  <DomainObject.Predmet.OstaliListFormatedWithAdress>
    <izvorni_sadrzaj>
      <item>Zinko Grgurić, Ćikovići 126, 51215 Kastav</item>
    </izvorni_sadrzaj>
    <derivirana_varijabla naziv="DomainObject.Predmet.OstaliListFormatedWithAdress_1">
      <item>Zinko Grgurić, Ćikovići 126, 51215 Kastav</item>
    </derivirana_varijabla>
  </DomainObject.Predmet.OstaliListFormatedWithAdress>
  <DomainObject.Predmet.OstaliListFormatedWithAdressOIB>
    <izvorni_sadrzaj>
      <item>Zinko Grgurić, OIB 83423185553, Ćikovići 126, 51215 Kastav</item>
    </izvorni_sadrzaj>
    <derivirana_varijabla naziv="DomainObject.Predmet.OstaliListFormatedWithAdressOIB_1">
      <item>Zinko Grgurić, OIB 83423185553, Ćikovići 126, 51215 Kastav</item>
    </derivirana_varijabla>
  </DomainObject.Predmet.OstaliListFormatedWithAdressOIB>
  <DomainObject.Predmet.OstaliListNazivFormated>
    <izvorni_sadrzaj>
      <item>Zinko Grgurić</item>
    </izvorni_sadrzaj>
    <derivirana_varijabla naziv="DomainObject.Predmet.OstaliListNazivFormated_1">
      <item>Zinko Grgurić</item>
    </derivirana_varijabla>
  </DomainObject.Predmet.OstaliListNazivFormated>
  <DomainObject.Predmet.OstaliListNazivFormatedOIB>
    <izvorni_sadrzaj>
      <item>Zinko Grgurić, OIB 83423185553</item>
    </izvorni_sadrzaj>
    <derivirana_varijabla naziv="DomainObject.Predmet.OstaliListNazivFormatedOIB_1"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St-317/2014-70</izvorni_sadrzaj>
    <derivirana_varijabla naziv="DomainObject.PoslovniBrojDokumenta_1">St-317/2014-70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ZVIR d.o.o.  Rijeka</izvorni_sadrzaj>
    <derivirana_varijabla naziv="DomainObject.Predmet.ProtustrankaIDrugi_1">ZVIR d.o.o.  Rijeka</derivirana_varijabla>
  </DomainObject.Predmet.ProtustrankaIDrugi>
  <DomainObject.Predmet.StrankaIDrugiAdressOIB>
    <izvorni_sadrzaj>FINA  Zagreb, OIB 85821130368, Ulica grada Vukovara 70, 10000 Zagreb</izvorni_sadrzaj>
    <derivirana_varijabla naziv="DomainObject.Predmet.StrankaIDrugiAdressOIB_1">FINA  Zagreb, OIB 85821130368, Ulica grada Vukovara 70, 10000 Zagreb</derivirana_varijabla>
  </DomainObject.Predmet.StrankaIDrugiAdressOIB>
  <DomainObject.Predmet.ProtustrankaIDrugiAdressOIB>
    <izvorni_sadrzaj>ZVIR d.o.o.  Rijeka, OIB 78824014660, Ružićeva 32, 51000 Rijeka</izvorni_sadrzaj>
    <derivirana_varijabla naziv="DomainObject.Predmet.ProtustrankaIDrugiAdressOIB_1">ZVIR d.o.o.  Rijeka, OIB 78824014660,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ZVIR d.o.o.  Rijeka</item>
      <item>Zinko Grgurić</item>
    </izvorni_sadrzaj>
    <derivirana_varijabla naziv="DomainObject.Predmet.SudioniciListNaziv_1">
      <item>FINA  Zagreb</item>
      <item>ZVIR d.o.o.  Rijeka</item>
      <item>Zinko Grgurić</item>
    </derivirana_varijabla>
  </DomainObject.Predmet.SudioniciListNaziv>
  <DomainObject.Predmet.SudioniciListAdressOIB>
    <izvorni_sadrzaj>
      <item>FINA  Zagreb, OIB 85821130368, Ulica grada Vukovara 70,10000 Zagreb</item>
      <item>ZVIR d.o.o.  Rijeka, OIB 78824014660, Ružićeva 32,51000 Rijeka</item>
      <item>Zinko Grgurić, OIB 83423185553, Ćikovići 126,51215 Kastav</item>
    </izvorni_sadrzaj>
    <derivirana_varijabla naziv="DomainObject.Predmet.SudioniciListAdressOIB_1">
      <item>FINA  Zagreb, OIB 85821130368, Ulica grada Vukovara 70,10000 Zagreb</item>
      <item>ZVIR d.o.o.  Rijeka, OIB 78824014660, Ružićeva 32,51000 Rijeka</item>
      <item>Zinko Grgurić, OIB 83423185553, Ćikovići 126,51215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78824014660</item>
      <item>, OIB 83423185553</item>
    </izvorni_sadrzaj>
    <derivirana_varijabla naziv="DomainObject.Predmet.SudioniciListNazivOIB_1">
      <item>, OIB 85821130368</item>
      <item>, OIB 78824014660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4B56A-2920-4C42-B579-CF9DF523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2104</properties:Characters>
  <properties:Lines>63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2018-07-24T11:23:00Z</dcterms:created>
  <dc:creator>dcmelik</dc:creator>
  <cp:lastModifiedBy>Jasna Radulović</cp:lastModifiedBy>
  <cp:lastPrinted>2018-07-24T11:44:00Z</cp:lastPrinted>
  <dcterms:modified xmlns:xsi="http://www.w3.org/2001/XMLSchema-instance" xsi:type="dcterms:W3CDTF">2018-07-24T11:47:00Z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St-317/2014-70 / Odluka - Zaključak (317-14__produljenje_roka_24.7..docx)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