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6113" w14:paraId="3616113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0C42F8">
        <w:rPr>
          <w:rFonts w:hAnsi="Times New Roman" w:ascii="Times New Roman"/>
          <w:szCs w:val="24"/>
        </w:rPr>
        <w:t>1418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1195.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r w:rsidR="000C42F8" w:rsidRPr="000C42F8">
        <w:rPr>
          <w:szCs w:val="24"/>
        </w:rPr>
        <w:t>TEHNOAGRIJA d.o.o.</w:t>
      </w:r>
      <w:r w:rsidR="00BD134D">
        <w:rPr>
          <w:szCs w:val="24"/>
        </w:rPr>
        <w:t xml:space="preserve"> </w:t>
      </w:r>
      <w:r w:rsidR="00F16BBB">
        <w:rPr>
          <w:szCs w:val="24"/>
        </w:rPr>
        <w:t xml:space="preserve">Zagreb, </w:t>
      </w:r>
      <w:r w:rsidR="000C42F8">
        <w:rPr>
          <w:szCs w:val="24"/>
        </w:rPr>
        <w:t>Sv. Mateja 42</w:t>
      </w:r>
      <w:r w:rsidR="00BD134D">
        <w:rPr>
          <w:szCs w:val="24"/>
        </w:rPr>
        <w:t xml:space="preserve">, </w:t>
      </w:r>
      <w:r w:rsidR="00F16CCE">
        <w:rPr>
          <w:szCs w:val="24"/>
        </w:rPr>
        <w:t>OIB:</w:t>
      </w:r>
      <w:r w:rsidR="000C42F8">
        <w:rPr>
          <w:szCs w:val="24"/>
        </w:rPr>
        <w:t>07781537233</w:t>
      </w:r>
      <w:r w:rsidR="00F16CCE">
        <w:rPr>
          <w:szCs w:val="24"/>
        </w:rPr>
        <w:t xml:space="preserve">,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0C42F8" w:rsidRPr="000C42F8">
        <w:rPr>
          <w:rFonts w:hAnsi="Times New Roman" w:ascii="Times New Roman"/>
          <w:szCs w:val="24"/>
        </w:rPr>
        <w:t>TEHNOAGRIJA d.o.o. Zagreb, Sv. Mateja 42, OIB:07781537233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>telj je dana 18</w:t>
      </w:r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2015</w:t>
      </w:r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0C42F8" w:rsidRPr="000C42F8">
        <w:rPr>
          <w:rFonts w:hAnsi="Times New Roman" w:ascii="Times New Roman"/>
          <w:szCs w:val="24"/>
        </w:rPr>
        <w:t>TEHNOAGRIJA d.o.o. Zagreb, Sv. Mateja 42, OIB:07781537233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F16BBB">
        <w:rPr>
          <w:rFonts w:hAnsi="Times New Roman" w:ascii="Times New Roman"/>
          <w:szCs w:val="24"/>
        </w:rPr>
        <w:t>15</w:t>
      </w:r>
      <w:r w:rsidR="001026F1" w:rsidRPr="000D379A">
        <w:rPr>
          <w:rFonts w:hAnsi="Times New Roman" w:ascii="Times New Roman"/>
          <w:szCs w:val="24"/>
        </w:rPr>
        <w:t>/</w:t>
      </w:r>
      <w:r w:rsidR="000C42F8">
        <w:rPr>
          <w:rFonts w:hAnsi="Times New Roman" w:ascii="Times New Roman"/>
          <w:szCs w:val="24"/>
        </w:rPr>
        <w:t>2891</w:t>
      </w:r>
      <w:r w:rsidR="001026F1" w:rsidRPr="000D379A">
        <w:rPr>
          <w:rFonts w:hAnsi="Times New Roman" w:ascii="Times New Roman"/>
          <w:szCs w:val="24"/>
        </w:rPr>
        <w:t>-</w:t>
      </w:r>
      <w:r w:rsidR="000C42F8">
        <w:rPr>
          <w:rFonts w:hAnsi="Times New Roman" w:ascii="Times New Roman"/>
          <w:szCs w:val="24"/>
        </w:rPr>
        <w:t>170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0C42F8">
        <w:rPr>
          <w:rFonts w:hAnsi="Times New Roman" w:ascii="Times New Roman"/>
          <w:szCs w:val="24"/>
        </w:rPr>
        <w:t>28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F16BBB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r w:rsidR="00F16BBB">
        <w:rPr>
          <w:rFonts w:hAnsi="Times New Roman" w:ascii="Times New Roman"/>
          <w:szCs w:val="24"/>
        </w:rPr>
        <w:t>2015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2F6917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2F6917" w:rsidP="0009191F" w:rsidR="002F6917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2F6917" w:rsidR="002F691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2F6917">
      <w:pPr>
        <w:jc w:val="both"/>
        <w:rPr>
          <w:rFonts w:hAnsi="Times New Roman" w:ascii="Times New Roman"/>
          <w:color w:val="FFFFFF"/>
          <w:szCs w:val="24"/>
        </w:rPr>
      </w:pPr>
      <w:r w:rsidRPr="002F6917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2F691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F6917">
        <w:rPr>
          <w:rFonts w:hAnsi="Times New Roman" w:ascii="Times New Roman"/>
          <w:color w:val="FFFFFF"/>
          <w:szCs w:val="24"/>
        </w:rPr>
        <w:t>predlagatel</w:t>
      </w:r>
      <w:r w:rsidR="00AE445B" w:rsidRPr="002F6917">
        <w:rPr>
          <w:rFonts w:hAnsi="Times New Roman" w:ascii="Times New Roman"/>
          <w:color w:val="FFFFFF"/>
          <w:szCs w:val="24"/>
        </w:rPr>
        <w:t>j</w:t>
      </w:r>
      <w:r w:rsidR="00395529" w:rsidRPr="002F6917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2F691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F6917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9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r w:rsidR="000C42F8">
      <w:rPr>
        <w:rFonts w:hAnsi="Times New Roman" w:ascii="Times New Roman"/>
        <w:szCs w:val="24"/>
      </w:rPr>
      <w:t>1418</w:t>
    </w:r>
    <w:r w:rsidR="001026F1"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221E52"/>
    <w:rsid w:val="002621BD"/>
    <w:rsid w:val="002D3335"/>
    <w:rsid w:val="002E5502"/>
    <w:rsid w:val="002F0D6B"/>
    <w:rsid w:val="002F6917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6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9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9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9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9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6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9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9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9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9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St-1418/2015</izvorni_sadrzaj>
    <derivirana_varijabla naziv="DomainObject.Predmet.OznakaBroj_1">St-1418/2015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TEHNOAGRIJA d.o.o.</izvorni_sadrzaj>
    <derivirana_varijabla naziv="DomainObject.Predmet.ProtustrankaFormated_1">  TEHNOAGRIJA d.o.o.</derivirana_varijabla>
  </DomainObject.Predmet.ProtustrankaFormated>
  <DomainObject.Predmet.ProtustrankaFormatedOIB>
    <izvorni_sadrzaj>  TEHNOAGRIJA d.o.o., OIB 07781537233</izvorni_sadrzaj>
    <derivirana_varijabla naziv="DomainObject.Predmet.ProtustrankaFormatedOIB_1">  TEHNOAGRIJA d.o.o., OIB 07781537233</derivirana_varijabla>
  </DomainObject.Predmet.ProtustrankaFormatedOIB>
  <DomainObject.Predmet.ProtustrankaFormatedWithAdress>
    <izvorni_sadrzaj> TEHNOAGRIJA d.o.o., Sv. Mateja 42, 10000 Zagreb</izvorni_sadrzaj>
    <derivirana_varijabla naziv="DomainObject.Predmet.ProtustrankaFormatedWithAdress_1"> TEHNOAGRIJA d.o.o., Sv. Mateja 42, 10000 Zagreb</derivirana_varijabla>
  </DomainObject.Predmet.ProtustrankaFormatedWithAdress>
  <DomainObject.Predmet.ProtustrankaFormatedWithAdressOIB>
    <izvorni_sadrzaj> TEHNOAGRIJA d.o.o., OIB 07781537233, Sv. Mateja 42, 10000 Zagreb</izvorni_sadrzaj>
    <derivirana_varijabla naziv="DomainObject.Predmet.ProtustrankaFormatedWithAdressOIB_1"> TEHNOAGRIJA d.o.o., OIB 07781537233, Sv. Mateja 42, 10000 Zagreb</derivirana_varijabla>
  </DomainObject.Predmet.ProtustrankaFormatedWithAdressOIB>
  <DomainObject.Predmet.ProtustrankaWithAdress>
    <izvorni_sadrzaj>TEHNOAGRIJA d.o.o. Sv. Mateja 42, 10000 Zagreb</izvorni_sadrzaj>
    <derivirana_varijabla naziv="DomainObject.Predmet.ProtustrankaWithAdress_1">TEHNOAGRIJA d.o.o. Sv. Mateja 42, 10000 Zagreb</derivirana_varijabla>
  </DomainObject.Predmet.ProtustrankaWithAdress>
  <DomainObject.Predmet.ProtustrankaWithAdressOIB>
    <izvorni_sadrzaj>TEHNOAGRIJA d.o.o., OIB 07781537233, Sv. Mateja 42, 10000 Zagreb</izvorni_sadrzaj>
    <derivirana_varijabla naziv="DomainObject.Predmet.ProtustrankaWithAdressOIB_1">TEHNOAGRIJA d.o.o., OIB 07781537233, Sv. Mateja 42, 10000 Zagreb</derivirana_varijabla>
  </DomainObject.Predmet.ProtustrankaWithAdressOIB>
  <DomainObject.Predmet.ProtustrankaNazivFormated>
    <izvorni_sadrzaj>TEHNOAGRIJA d.o.o.</izvorni_sadrzaj>
    <derivirana_varijabla naziv="DomainObject.Predmet.ProtustrankaNazivFormated_1">TEHNOAGRIJA d.o.o.</derivirana_varijabla>
  </DomainObject.Predmet.ProtustrankaNazivFormated>
  <DomainObject.Predmet.ProtustrankaNazivFormatedOIB>
    <izvorni_sadrzaj>TEHNOAGRIJA d.o.o., OIB 07781537233</izvorni_sadrzaj>
    <derivirana_varijabla naziv="DomainObject.Predmet.ProtustrankaNazivFormatedOIB_1">TEHNOAGRIJA d.o.o., OIB 07781537233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TEHNOAGRIJA d.o.o.</item>
    </izvorni_sadrzaj>
    <derivirana_varijabla naziv="DomainObject.Predmet.ProtuStrankaListFormated_1">
      <item>TEHNOAGRIJA d.o.o.</item>
    </derivirana_varijabla>
  </DomainObject.Predmet.ProtuStrankaListFormated>
  <DomainObject.Predmet.ProtuStrankaListFormatedOIB>
    <izvorni_sadrzaj>
      <item>TEHNOAGRIJA d.o.o., OIB 07781537233</item>
    </izvorni_sadrzaj>
    <derivirana_varijabla naziv="DomainObject.Predmet.ProtuStrankaListFormatedOIB_1">
      <item>TEHNOAGRIJA d.o.o., OIB 07781537233</item>
    </derivirana_varijabla>
  </DomainObject.Predmet.ProtuStrankaListFormatedOIB>
  <DomainObject.Predmet.ProtuStrankaListFormatedWithAdress>
    <izvorni_sadrzaj>
      <item>TEHNOAGRIJA d.o.o., Sv. Mateja 42, 10000 Zagreb</item>
    </izvorni_sadrzaj>
    <derivirana_varijabla naziv="DomainObject.Predmet.ProtuStrankaListFormatedWithAdress_1">
      <item>TEHNOAGRIJA d.o.o., Sv. Mateja 42, 10000 Zagreb</item>
    </derivirana_varijabla>
  </DomainObject.Predmet.ProtuStrankaListFormatedWithAdress>
  <DomainObject.Predmet.ProtuStrankaListFormatedWithAdressOIB>
    <izvorni_sadrzaj>
      <item>TEHNOAGRIJA d.o.o., OIB 07781537233, Sv. Mateja 42, 10000 Zagreb</item>
    </izvorni_sadrzaj>
    <derivirana_varijabla naziv="DomainObject.Predmet.ProtuStrankaListFormatedWithAdressOIB_1">
      <item>TEHNOAGRIJA d.o.o., OIB 07781537233, Sv. Mateja 42, 10000 Zagreb</item>
    </derivirana_varijabla>
  </DomainObject.Predmet.ProtuStrankaListFormatedWithAdressOIB>
  <DomainObject.Predmet.ProtuStrankaListNazivFormated>
    <izvorni_sadrzaj>
      <item>TEHNOAGRIJA d.o.o.</item>
    </izvorni_sadrzaj>
    <derivirana_varijabla naziv="DomainObject.Predmet.ProtuStrankaListNazivFormated_1">
      <item>TEHNOAGRIJA d.o.o.</item>
    </derivirana_varijabla>
  </DomainObject.Predmet.ProtuStrankaListNazivFormated>
  <DomainObject.Predmet.ProtuStrankaListNazivFormatedOIB>
    <izvorni_sadrzaj>
      <item>TEHNOAGRIJA d.o.o., OIB 07781537233</item>
    </izvorni_sadrzaj>
    <derivirana_varijabla naziv="DomainObject.Predmet.ProtuStrankaListNazivFormatedOIB_1">
      <item>TEHNOAGRIJA d.o.o., OIB 07781537233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TEHNOAGRIJA d.o.o.</izvorni_sadrzaj>
    <derivirana_varijabla naziv="DomainObject.Predmet.ProtustrankaIDrugi_1">TEHNOAGRIJA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TEHNOAGRIJA d.o.o., OIB 07781537233, Sv. Mateja 42, 10000 Zagreb</izvorni_sadrzaj>
    <derivirana_varijabla naziv="DomainObject.Predmet.ProtustrankaIDrugiAdressOIB_1">TEHNOAGRIJA d.o.o., OIB 07781537233, Sv. Mateja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TEHNOAGRIJA d.o.o.</item>
    </izvorni_sadrzaj>
    <derivirana_varijabla naziv="DomainObject.Predmet.SudioniciListNaziv_1">
      <item>FINA Regionalni centar Zagreb</item>
      <item>TEHNOAGRIJA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TEHNOAGRIJA d.o.o., OIB 07781537233, Sv. Mateja 42,10000 Zagreb</item>
    </izvorni_sadrzaj>
    <derivirana_varijabla naziv="DomainObject.Predmet.SudioniciListAdressOIB_1">
      <item>FINA Regionalni centar Zagreb, OIB 85821130368, Trg svibanjskih žrtava 1995. 1,10000 Zagreb</item>
      <item>TEHNOAGRIJA d.o.o., OIB 07781537233, Sv. Mateja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07781537233</item>
    </izvorni_sadrzaj>
    <derivirana_varijabla naziv="DomainObject.Predmet.SudioniciListNazivOIB_1">
      <item>, OIB 85821130368</item>
      <item>, OIB 07781537233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2444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2016-02-03T10:50:00Z</dcterms:created>
  <dc:creator>Sudsko vijeće</dc:creator>
  <cp:lastModifiedBy>Valentina Kranjčić</cp:lastModifiedBy>
  <cp:lastPrinted>2016-02-03T10:52:00Z</cp:lastPrinted>
  <dcterms:modified xmlns:xsi="http://www.w3.org/2001/XMLSchema-instance" xsi:type="dcterms:W3CDTF">2016-02-03T10:52:00Z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