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8f730" w14:paraId="068f730" w:rsidRDefault="007B7EDC" w:rsidP="004E475E" w:rsidR="007B7EDC">
      <w:pPr>
        <w:jc w:val="both"/>
        <w15:collapsed w:val="false"/>
      </w:pPr>
      <w:bookmarkStart w:name="_GoBack" w:id="0"/>
      <w:bookmarkEnd w:id="0"/>
    </w:p>
    <w:p w:rsidRDefault="007B7EDC" w:rsidP="004E475E" w:rsidR="007B7EDC">
      <w:pPr>
        <w:jc w:val="right"/>
      </w:pPr>
      <w:r>
        <w:t>14 St-</w:t>
      </w:r>
      <w:r w:rsidR="002D5B4E">
        <w:t>2</w:t>
      </w:r>
      <w:r w:rsidR="00471BE3">
        <w:t>9</w:t>
      </w:r>
      <w:r w:rsidR="00306272">
        <w:t>37</w:t>
      </w:r>
      <w:r>
        <w:t>/</w:t>
      </w:r>
      <w:r w:rsidR="00E8650F">
        <w:t>1</w:t>
      </w:r>
      <w:r w:rsidR="00611430">
        <w:t>6</w:t>
      </w:r>
      <w:r>
        <w:t>-</w:t>
      </w:r>
      <w:r w:rsidR="00306272">
        <w:t>8</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A56E98" w:rsidP="004E475E" w:rsidR="007B7EDC">
      <w:pPr>
        <w:jc w:val="center"/>
      </w:pPr>
      <w:r>
        <w:t xml:space="preserve">U IME </w:t>
      </w:r>
      <w:r w:rsidR="007B7EDC">
        <w:t>REPUBLIK</w:t>
      </w:r>
      <w:r>
        <w:t>E</w:t>
      </w:r>
      <w:r w:rsidR="007B7EDC">
        <w:t xml:space="preserve"> HRVATSK</w:t>
      </w:r>
      <w:r>
        <w:t>E</w:t>
      </w:r>
    </w:p>
    <w:p w:rsidRDefault="007B7EDC" w:rsidP="00BC203B" w:rsidR="00611430">
      <w:pPr>
        <w:jc w:val="center"/>
      </w:pPr>
      <w:r>
        <w:t>R J E Š E N J E</w:t>
      </w:r>
    </w:p>
    <w:p w:rsidRDefault="004F352C" w:rsidP="004E475E" w:rsidR="004F352C">
      <w:pPr>
        <w:jc w:val="both"/>
      </w:pPr>
    </w:p>
    <w:p w:rsidRDefault="00611430" w:rsidP="002C4C28" w:rsidR="00611430">
      <w:pPr>
        <w:jc w:val="both"/>
      </w:pPr>
      <w:r>
        <w:tab/>
      </w:r>
      <w:r w:rsidR="00774457">
        <w:t xml:space="preserve">Trgovački sud u Osijeku, po sucu mr. sc. Tihomiru Kovačeviću, kao stečajnom sucu, </w:t>
      </w:r>
      <w:r w:rsidR="0026691D">
        <w:t>u prethodnom postupku nad</w:t>
      </w:r>
      <w:r w:rsidR="00774457">
        <w:t xml:space="preserve"> dužnikom </w:t>
      </w:r>
      <w:r w:rsidR="00774457">
        <w:rPr>
          <w:bCs/>
        </w:rPr>
        <w:t>TROJNAŠ jednostavno društvo s ograničenom odgovornošću za trgovinu i proizvodnju, Draž, Planinska 56, MBS 030129584, OIB 11703531631</w:t>
      </w:r>
      <w:r w:rsidR="00471BE3" w:rsidRPr="00450C50">
        <w:t xml:space="preserve">, dana </w:t>
      </w:r>
      <w:r w:rsidR="00774457">
        <w:t>9</w:t>
      </w:r>
      <w:r w:rsidR="00471BE3">
        <w:t xml:space="preserve">. </w:t>
      </w:r>
      <w:r w:rsidR="00774457">
        <w:t>ožujka</w:t>
      </w:r>
      <w:r w:rsidR="00471BE3" w:rsidRPr="00611430">
        <w:t xml:space="preserve"> 201</w:t>
      </w:r>
      <w:r w:rsidR="00471BE3">
        <w:t>7</w:t>
      </w:r>
      <w:r w:rsidR="00471BE3" w:rsidRPr="00611430">
        <w:t>.</w:t>
      </w:r>
    </w:p>
    <w:p w:rsidRDefault="004F352C" w:rsidP="002C4C28" w:rsidR="004F352C">
      <w:pPr>
        <w:jc w:val="both"/>
      </w:pPr>
    </w:p>
    <w:p w:rsidRDefault="007B7EDC" w:rsidP="006F7B5B" w:rsidR="007B7EDC">
      <w:pPr>
        <w:jc w:val="center"/>
      </w:pPr>
      <w:r>
        <w:t>r i j e š i o  j e</w:t>
      </w:r>
    </w:p>
    <w:p w:rsidRDefault="004F352C" w:rsidP="004E475E" w:rsidR="004F352C">
      <w:pPr>
        <w:jc w:val="both"/>
      </w:pPr>
    </w:p>
    <w:p w:rsidRDefault="00EA7862" w:rsidP="0026691D" w:rsidR="007B7EDC">
      <w:pPr>
        <w:pStyle w:val="Odlomakpopisa"/>
        <w:numPr>
          <w:ilvl w:val="0"/>
          <w:numId w:val="8"/>
        </w:numPr>
        <w:jc w:val="both"/>
      </w:pPr>
      <w:r>
        <w:t>OBUSTAVLJA SE</w:t>
      </w:r>
      <w:r w:rsidR="007B7EDC">
        <w:t xml:space="preserve"> </w:t>
      </w:r>
      <w:r w:rsidR="00062D93">
        <w:t xml:space="preserve">stečajni </w:t>
      </w:r>
      <w:r w:rsidR="007B7EDC">
        <w:t xml:space="preserve">postupak nad dužnikom: </w:t>
      </w:r>
      <w:r w:rsidR="00774457" w:rsidRPr="0026691D">
        <w:rPr>
          <w:bCs/>
        </w:rPr>
        <w:t>TROJNAŠ jednostavno društvo s ograničenom odgovornošću za trgovinu i proizvodnju, Draž, Planinska 56, MBS 030129584, OIB 11703531631</w:t>
      </w:r>
      <w:r w:rsidR="007B7EDC">
        <w:t>.</w:t>
      </w:r>
    </w:p>
    <w:p w:rsidRDefault="0082253A" w:rsidP="0082253A" w:rsidR="0082253A">
      <w:pPr>
        <w:pStyle w:val="Odlomakpopisa"/>
        <w:ind w:left="1440"/>
        <w:jc w:val="both"/>
      </w:pPr>
    </w:p>
    <w:p w:rsidRDefault="0026691D" w:rsidP="0026691D" w:rsidR="0026691D">
      <w:pPr>
        <w:pStyle w:val="Odlomakpopisa"/>
        <w:numPr>
          <w:ilvl w:val="0"/>
          <w:numId w:val="8"/>
        </w:numPr>
        <w:jc w:val="both"/>
      </w:pPr>
      <w:r>
        <w:t xml:space="preserve">Nalaže se dužniku da u roku od 8 dana naknadi troškove postupka u iznosu od 4.000,00 kn uplatom na žiro-račun ovoga suda </w:t>
      </w:r>
      <w:r w:rsidRPr="004606F6">
        <w:t xml:space="preserve">HR31 2390 0011 3000 0020 0 </w:t>
      </w:r>
      <w:r w:rsidR="00036270">
        <w:t xml:space="preserve">kod Hrvatske poštanske banke d.d. Zagreb </w:t>
      </w:r>
      <w:r w:rsidRPr="004606F6">
        <w:t>s pozivom na  broj HR05 272-</w:t>
      </w:r>
      <w:r w:rsidR="00036270">
        <w:t>2937</w:t>
      </w:r>
      <w:r w:rsidRPr="004606F6">
        <w:t>-16</w:t>
      </w:r>
      <w:r w:rsidR="00036270">
        <w:t>.</w:t>
      </w:r>
    </w:p>
    <w:p w:rsidRDefault="004F352C" w:rsidP="004E475E" w:rsidR="004F352C">
      <w:pPr>
        <w:jc w:val="both"/>
      </w:pPr>
    </w:p>
    <w:p w:rsidRDefault="007B7EDC" w:rsidP="00406771" w:rsidR="00A3136C">
      <w:pPr>
        <w:jc w:val="center"/>
      </w:pPr>
      <w:r>
        <w:t>Obrazloženje</w:t>
      </w:r>
    </w:p>
    <w:p w:rsidRDefault="004F352C" w:rsidP="004E475E" w:rsidR="004F352C">
      <w:pPr>
        <w:jc w:val="both"/>
      </w:pPr>
    </w:p>
    <w:p w:rsidRDefault="00774457" w:rsidP="00774457" w:rsidR="00774457">
      <w:pPr>
        <w:ind w:firstLine="720"/>
        <w:jc w:val="both"/>
        <w:rPr>
          <w:bCs/>
        </w:rPr>
      </w:pPr>
      <w:r>
        <w:t xml:space="preserve">Dana 30.12.2016. zaprimljen je na ovome sudu prijedloga dužnika po zakonskom zastupniku za otvaranje predstečajnog postupka nad dužnikom </w:t>
      </w:r>
      <w:r>
        <w:rPr>
          <w:bCs/>
        </w:rPr>
        <w:t>TROJNAŠ jednostavno društvo s ograničenom odgovornošću za trgovinu i proizvodnju, Draž, Planinska 56, MBS 030129584, OIB 11703531631, koji je dopunjen podneskom zaprimljenim na ovome sudu 20.01.2017.</w:t>
      </w:r>
    </w:p>
    <w:p w:rsidRDefault="00774457" w:rsidP="00774457" w:rsidR="00774457">
      <w:pPr>
        <w:ind w:firstLine="720"/>
        <w:jc w:val="both"/>
        <w:rPr>
          <w:bCs/>
        </w:rPr>
      </w:pPr>
    </w:p>
    <w:p w:rsidRDefault="00774457" w:rsidP="00774457" w:rsidR="00774457">
      <w:pPr>
        <w:ind w:firstLine="720"/>
        <w:jc w:val="both"/>
      </w:pPr>
      <w:r>
        <w:rPr>
          <w:bCs/>
        </w:rPr>
        <w:t>Uz prijedlog dužnik je dostavio potvrdu o blokadi računa i novčanih sredstava dužnika FINE Sektor poslovne mreže, RC Osijek, Podružnica Osijek, od 29.12.2016. Klasa: 110-07/16-02/177, Ur.broj: 08-6062-16 iz koje je razvidno da je na računima i novčanim sredstvima dužnika na dan izdavanje potvrde evidentirano 115 dana neprekidne blokade u prethodnih 6 mjeseci zbog nepodmirenih osnova za plaćanje evidentiranih u Očevidniku redoslijeda osnova za plaćanje, a nepodmirene obveze na dan izdavanja potvrde iznose 30.521,33 kn.</w:t>
      </w:r>
    </w:p>
    <w:p w:rsidRDefault="00774457" w:rsidP="00774457" w:rsidR="00774457">
      <w:pPr>
        <w:ind w:firstLine="720"/>
        <w:jc w:val="both"/>
      </w:pPr>
    </w:p>
    <w:p w:rsidRDefault="00774457" w:rsidP="00774457" w:rsidR="00774457">
      <w:pPr>
        <w:ind w:firstLine="720"/>
        <w:jc w:val="both"/>
      </w:pPr>
      <w:r>
        <w:lastRenderedPageBreak/>
        <w:t xml:space="preserve">Sud je utvrdio da su ispunjene pretpostavke za otvaranje stečajnog postupka, budući je dužnik nesposoban za plaćanje jer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 računa, te je postupak po prijedlogu dužnika za otvaranje predstečajnog postupka nad dužnikom </w:t>
      </w:r>
      <w:r>
        <w:rPr>
          <w:bCs/>
        </w:rPr>
        <w:t xml:space="preserve">TROJNAŠ jednostavno društvo s ograničenom odgovornošću za trgovinu i proizvodnju, Draž, Planinska 56, MBS 030129584, OIB 11703531631, </w:t>
      </w:r>
      <w:r>
        <w:t>nastavljen kao da je podnesen prijedlog za otvaranje stečajnog postupka sukladno odredbi čl. 32. st. 2. Stečajnog zakona (NN 71/15, dalje: SZ).</w:t>
      </w:r>
    </w:p>
    <w:p w:rsidRDefault="00774457" w:rsidP="00774457" w:rsidR="00774457">
      <w:pPr>
        <w:ind w:firstLine="720"/>
        <w:jc w:val="both"/>
      </w:pPr>
    </w:p>
    <w:p w:rsidRDefault="00774457" w:rsidP="00774457" w:rsidR="00774457">
      <w:pPr>
        <w:ind w:firstLine="720"/>
        <w:jc w:val="both"/>
      </w:pPr>
      <w:r>
        <w:t>U međuvremenu je, 4.01.2017., temeljem odredbe čl. 110. st. 1. SZ zaprimljen je prijedlog FINE Regionalni centar Osijek, Podružnica Osijek, od 3.01.2017. godine, za otvaranje stečajnog postupka nad dužnikom, koji predmet se vodi na ovome sudu pod poslovnim brojem 13 St-4/17. U tom prijedlogu FINA je navela da na dan 2.01.2017. dužnik u Očevidniku redoslijeda osnova za plaćanje ima evidentirane neizvršene osnove za plaćanje u neprekinutom razdoblju od 120 dana, u ukupnom iznosu od 28.269,12 kn, da dužnik ima jednog zaposlenog radnika, te dostavlja popis računa i oročenih novčanih sredstava na dan 2.01.2017. i navodi da na temelju čl. 112. st. 5. SZ dužnik na ime predujma za namirenje troškova stečajnog postupka ima zaplijenjena novčana sredstva na dan 2.01.2017. u iznosu od 5.000,00 kn.</w:t>
      </w:r>
    </w:p>
    <w:p w:rsidRDefault="00774457" w:rsidP="00774457" w:rsidR="00774457">
      <w:pPr>
        <w:ind w:firstLine="708"/>
        <w:jc w:val="both"/>
      </w:pPr>
    </w:p>
    <w:p w:rsidRDefault="00774457" w:rsidP="00774457" w:rsidR="00774457">
      <w:pPr>
        <w:ind w:firstLine="720"/>
        <w:jc w:val="both"/>
      </w:pPr>
      <w:r>
        <w:t xml:space="preserve">Slijedom navedenog sud je temeljem odredbe čl. 32. st. 2. </w:t>
      </w:r>
      <w:r w:rsidR="00266CD0">
        <w:t xml:space="preserve">SZ u vezi s čl. 5. i čl. 6. SZ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4F6588" w:rsidP="00406F6D" w:rsidR="004F6588">
      <w:pPr>
        <w:jc w:val="both"/>
      </w:pPr>
    </w:p>
    <w:p w:rsidRDefault="00266CD0" w:rsidP="00406F6D" w:rsidR="00266CD0">
      <w:pPr>
        <w:jc w:val="both"/>
      </w:pPr>
      <w:r>
        <w:tab/>
      </w:r>
      <w:r w:rsidR="00406771">
        <w:t>Privremeni stečajni upravitelj dostavio je sudu</w:t>
      </w:r>
      <w:r>
        <w:t xml:space="preserve"> u određenom roku svoje pisano izvješće </w:t>
      </w:r>
      <w:r w:rsidR="00B4538D">
        <w:t xml:space="preserve">od 3.03.2107. </w:t>
      </w:r>
      <w:r>
        <w:t>s prilozima, a koje prileži u spisu na listu 63-118</w:t>
      </w:r>
      <w:r w:rsidR="00B4538D">
        <w:t>.</w:t>
      </w:r>
    </w:p>
    <w:p w:rsidRDefault="00B4538D" w:rsidP="00406F6D" w:rsidR="00B4538D">
      <w:pPr>
        <w:jc w:val="both"/>
      </w:pPr>
    </w:p>
    <w:p w:rsidRDefault="003D193B" w:rsidP="00406F6D" w:rsidR="00406771">
      <w:pPr>
        <w:jc w:val="both"/>
      </w:pPr>
      <w:r>
        <w:tab/>
        <w:t xml:space="preserve">Na ročištu radi očitovanja o prijedlogu za otvaranje stečajnog postupka i ročište radi rasprave o pretpostavkama za otvaranje stečajnog postupka održanom </w:t>
      </w:r>
      <w:r w:rsidR="004F6588">
        <w:t>9</w:t>
      </w:r>
      <w:r>
        <w:t>.0</w:t>
      </w:r>
      <w:r w:rsidR="004F6588">
        <w:t>3</w:t>
      </w:r>
      <w:r>
        <w:t>.2017. privremen</w:t>
      </w:r>
      <w:r w:rsidR="00333583">
        <w:t>i</w:t>
      </w:r>
      <w:r>
        <w:t xml:space="preserve"> stečajn</w:t>
      </w:r>
      <w:r w:rsidR="00333583">
        <w:t>i</w:t>
      </w:r>
      <w:r>
        <w:t xml:space="preserve"> upravitelj</w:t>
      </w:r>
      <w:r w:rsidR="00B4538D">
        <w:t xml:space="preserve"> ostao je u cijelosti kod svoga</w:t>
      </w:r>
      <w:r w:rsidR="00406771">
        <w:t xml:space="preserve"> pisanog</w:t>
      </w:r>
      <w:r w:rsidR="00B4538D">
        <w:t xml:space="preserve"> izvješća</w:t>
      </w:r>
      <w:r w:rsidR="00BF52D7">
        <w:t>, ali je</w:t>
      </w:r>
      <w:r>
        <w:t xml:space="preserve"> izjavi</w:t>
      </w:r>
      <w:r w:rsidR="00333583">
        <w:t>o</w:t>
      </w:r>
      <w:r>
        <w:t xml:space="preserve"> da</w:t>
      </w:r>
      <w:r w:rsidR="00BF52D7">
        <w:t xml:space="preserve"> više</w:t>
      </w:r>
      <w:r>
        <w:t xml:space="preserve"> </w:t>
      </w:r>
      <w:r w:rsidR="00406771">
        <w:t xml:space="preserve">kod dužnika </w:t>
      </w:r>
      <w:r>
        <w:t>ne postoje stečajni razlozi za otvaranje stečajnog postupka budući žiro-račun stečajnog dužnika više nije blokiran,</w:t>
      </w:r>
      <w:r w:rsidR="00261E5C">
        <w:t xml:space="preserve"> dostavio je dokaz za isto,</w:t>
      </w:r>
      <w:r>
        <w:t xml:space="preserve"> te je predloži</w:t>
      </w:r>
      <w:r w:rsidR="00AD5554">
        <w:t>o</w:t>
      </w:r>
      <w:r>
        <w:t xml:space="preserve"> da sud </w:t>
      </w:r>
      <w:r w:rsidR="00AD5554">
        <w:t xml:space="preserve">donese </w:t>
      </w:r>
      <w:r>
        <w:t>rješenje</w:t>
      </w:r>
      <w:r w:rsidR="00AD5554">
        <w:t xml:space="preserve"> o</w:t>
      </w:r>
      <w:r>
        <w:t xml:space="preserve"> obustavi ov</w:t>
      </w:r>
      <w:r w:rsidR="00AD5554">
        <w:t>oga</w:t>
      </w:r>
      <w:r>
        <w:t xml:space="preserve"> postupk</w:t>
      </w:r>
      <w:r w:rsidR="00AD5554">
        <w:t>a</w:t>
      </w:r>
      <w:r>
        <w:t>.</w:t>
      </w:r>
      <w:r w:rsidR="00261E5C">
        <w:t xml:space="preserve"> </w:t>
      </w:r>
    </w:p>
    <w:p w:rsidRDefault="00406771" w:rsidP="00406F6D" w:rsidR="00406771">
      <w:pPr>
        <w:jc w:val="both"/>
      </w:pPr>
    </w:p>
    <w:p w:rsidRDefault="00406771" w:rsidP="00406F6D" w:rsidR="0018114E">
      <w:pPr>
        <w:jc w:val="both"/>
      </w:pPr>
      <w:r>
        <w:tab/>
      </w:r>
      <w:r w:rsidR="00261E5C">
        <w:t xml:space="preserve">Budući je dužnik do završetka prethodnog postupka postao sposoban za plaćanje troškove provedenog postupka dužan je nadoknaditi dužnik, te je privremeni stečajni upravitelj </w:t>
      </w:r>
      <w:r w:rsidR="006D1100">
        <w:t>zatražio isplatu nagrade i stvarnih troškova u iznosu ukupnog troška od 4.000,00 kn, a koji obuhvaćaju najmanji iznos jednokratne nagrade za poslove obavljene u prethodnom postupku</w:t>
      </w:r>
      <w:r w:rsidR="004D1657">
        <w:t xml:space="preserve"> temeljem Uredbe o kriterijima i načinu obračuna i plaćanja nagrade stečajnim upraviteljima, te pripadajuće doprinose na istu, kao i troškove prijevoza</w:t>
      </w:r>
      <w:r w:rsidR="0098763E">
        <w:t xml:space="preserve"> radi obilaska dužnika </w:t>
      </w:r>
      <w:r w:rsidR="008D5CDB">
        <w:t>i uvida u poslovnu dokumentaciju istog i pristupa na ročište,</w:t>
      </w:r>
      <w:r w:rsidR="0098763E">
        <w:t xml:space="preserve"> na relaciji Našice-Draž-Našice i Našice-Osijek-Našice.</w:t>
      </w:r>
    </w:p>
    <w:p w:rsidRDefault="003D193B" w:rsidP="00406F6D" w:rsidR="003D193B">
      <w:pPr>
        <w:jc w:val="both"/>
      </w:pPr>
    </w:p>
    <w:p w:rsidRDefault="003D193B" w:rsidP="00406F6D" w:rsidR="003D193B">
      <w:pPr>
        <w:jc w:val="both"/>
      </w:pPr>
      <w:r>
        <w:lastRenderedPageBreak/>
        <w:tab/>
        <w:t xml:space="preserve">Zakonski zastupnik dužnika </w:t>
      </w:r>
      <w:r w:rsidR="004F6588">
        <w:t>se</w:t>
      </w:r>
      <w:r>
        <w:t xml:space="preserve"> suglasi</w:t>
      </w:r>
      <w:r w:rsidR="004F6588">
        <w:t>o</w:t>
      </w:r>
      <w:r>
        <w:t xml:space="preserve"> s </w:t>
      </w:r>
      <w:r w:rsidR="008D5CDB">
        <w:t xml:space="preserve">izvješćem </w:t>
      </w:r>
      <w:r>
        <w:t>privremen</w:t>
      </w:r>
      <w:r w:rsidR="00AD5554">
        <w:t>og</w:t>
      </w:r>
      <w:r>
        <w:t xml:space="preserve"> stečajn</w:t>
      </w:r>
      <w:r w:rsidR="00AD5554">
        <w:t>og</w:t>
      </w:r>
      <w:r>
        <w:t xml:space="preserve"> upravitelj</w:t>
      </w:r>
      <w:r w:rsidR="00AD5554">
        <w:t>a</w:t>
      </w:r>
      <w:r w:rsidR="00441F16">
        <w:t>, navodima i prijedlogom istog na ročištu</w:t>
      </w:r>
      <w:r>
        <w:t>.</w:t>
      </w:r>
    </w:p>
    <w:p w:rsidRDefault="003D193B" w:rsidP="00406F6D" w:rsidR="003D193B">
      <w:pPr>
        <w:jc w:val="both"/>
      </w:pPr>
    </w:p>
    <w:p w:rsidRDefault="003D193B" w:rsidP="00CA6BE7" w:rsidR="004F352C">
      <w:pPr>
        <w:jc w:val="both"/>
      </w:pPr>
      <w:r>
        <w:tab/>
        <w:t>Sud je izvršio uvid u spis i dokumente u spisu i to</w:t>
      </w:r>
      <w:r w:rsidR="009D0525">
        <w:t xml:space="preserve"> </w:t>
      </w:r>
      <w:r w:rsidR="00007E41">
        <w:t>Potvrdu o blokadi računa i novčanih sredstava ovršenika od 29.12.2016., Očevidnik o redoslijedu plaćanja sa obračunatom kamatom od 29.12.2016.</w:t>
      </w:r>
      <w:r w:rsidR="006C427C">
        <w:t xml:space="preserve"> (3 stranice), Rješenje sudskog registra od 11.03.2013. i prilog uz rješenje (5 stranica), Preslik osobne iskaznice za zakonskog zastupnika dužnika,</w:t>
      </w:r>
      <w:r w:rsidR="00CD031A">
        <w:t xml:space="preserve"> Financijski izvještaj za 2015. godinu, </w:t>
      </w:r>
      <w:r w:rsidR="009D0525">
        <w:t>Izvadak iz sudskog registra,</w:t>
      </w:r>
      <w:r w:rsidR="00CD031A">
        <w:t xml:space="preserve"> Prijedlog dužnika za otvaranje predstečajnog postupka</w:t>
      </w:r>
      <w:r w:rsidR="00B577BE">
        <w:t>, Plan restrukturiranja, Potvrda FINE o blokadi računa i novčanih sredstava ovršenika od 29.12.2016.,</w:t>
      </w:r>
      <w:r w:rsidR="00FF5FF8">
        <w:t xml:space="preserve"> Bilanca stanja na dan 31.12.2016., Račun dobiti i gubitka od 1.01. do 31.12.2016., Bruto bilanca od 1.01. do 31.12.2016., Evidencija radnika – matična knjiga,</w:t>
      </w:r>
      <w:r w:rsidR="00A654EB">
        <w:t xml:space="preserve"> Izvadak ZAGREBAČKE BANKE d.d. Zagreb broj 83 od 9.09.2016., Izvješće privremenog stečajnog upravitelja od 3.03.2017.</w:t>
      </w:r>
      <w:r w:rsidR="00C60E0F">
        <w:t>, Dopis HZMO od 23.02.2017., Potvrda Općinskog suda u Osijeku zk odjel Beli Manastir od 27.02.2017., Potvrda RH, MF, Porezne uprave, Područni ured Slavonija i Baranja, Ispostava Beli Manastir od 27.02.2017.,</w:t>
      </w:r>
      <w:r w:rsidR="00B23D7B">
        <w:t xml:space="preserve"> Očevidnik o redoslijedu plaćanja s obračunatom kamatom od 3.03.2017., Prokazni popis imovine ovjeren po javnom bilježniku</w:t>
      </w:r>
      <w:r w:rsidR="00827FAC">
        <w:t>, Bilanca stanja na dan 31.12.2015., Račun dobiti i gubitka od 1.01. do 31.12.2015., Bilanca stanja na dan 31.12.2014., Račun dobiti i gubitka od 1.01. do 31.12.2014.</w:t>
      </w:r>
      <w:r w:rsidR="00291F56">
        <w:t xml:space="preserve"> i Potvrda FINE od 7.03.2017.,</w:t>
      </w:r>
      <w:r w:rsidR="00827FAC">
        <w:t xml:space="preserve"> </w:t>
      </w:r>
      <w:r w:rsidR="00EE7B9A">
        <w:t>te utvrdio da je dužnik postao sposoban za plaćanje pa je odlučio kao u izreci temeljem odredbe čl.</w:t>
      </w:r>
      <w:r w:rsidR="00441F16">
        <w:t xml:space="preserve"> </w:t>
      </w:r>
      <w:r w:rsidR="00EE7B9A">
        <w:t>128. st. 9. SZ</w:t>
      </w:r>
      <w:r w:rsidR="00022A51">
        <w:t xml:space="preserve">, te obustavio postupak i naložio dužniku naknaditi troškove u iznosu od 4.000,00 kn, a koji obuhvaćaju najmanji iznos jednokratne nagrade za poslove obavljene u prethodnom postupku temeljem </w:t>
      </w:r>
      <w:r w:rsidR="00A87B87">
        <w:t xml:space="preserve">odredbe čl. 4. </w:t>
      </w:r>
      <w:r w:rsidR="00022A51">
        <w:t>Uredbe o kriterijima i načinu obračuna i plaćanja nagrade stečajnim upraviteljima</w:t>
      </w:r>
      <w:r w:rsidR="00A87B87">
        <w:t xml:space="preserve"> (NN 105/15)</w:t>
      </w:r>
      <w:r w:rsidR="00022A51">
        <w:t>, te pripadajuće doprinose na istu, kao i troškove prijevoza radi obilaska dužnika i uvida u poslovnu dokumentaciju istog i pristupa na ročište, na relaciji Našice-Draž-Našice i Našice-Osijek-Našice</w:t>
      </w:r>
      <w:r w:rsidR="003F37E7">
        <w:t xml:space="preserve"> temeljem odredbe čl. 94. SZ u vezi s čl. </w:t>
      </w:r>
      <w:r w:rsidR="00BF5004">
        <w:t>119. st. 6. SZ</w:t>
      </w:r>
      <w:r w:rsidR="00022A51">
        <w:t>.</w:t>
      </w:r>
    </w:p>
    <w:p w:rsidRDefault="00B246D8" w:rsidP="005137EC" w:rsidR="00A3136C">
      <w:pPr>
        <w:jc w:val="center"/>
      </w:pPr>
      <w:r>
        <w:t xml:space="preserve">U Osijeku </w:t>
      </w:r>
      <w:r w:rsidR="00291F56">
        <w:t>9</w:t>
      </w:r>
      <w:r>
        <w:t xml:space="preserve">. </w:t>
      </w:r>
      <w:r w:rsidR="00291F56">
        <w:t>ožujka</w:t>
      </w:r>
      <w:r>
        <w:t xml:space="preserve"> 201</w:t>
      </w:r>
      <w:r w:rsidR="00011DAD">
        <w:t>7</w:t>
      </w:r>
      <w:r>
        <w:t>.</w:t>
      </w: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4F352C">
      <w:pPr>
        <w:jc w:val="both"/>
      </w:pPr>
      <w:r>
        <w:t xml:space="preserve">   </w:t>
      </w:r>
    </w:p>
    <w:p w:rsidRDefault="00011DAD" w:rsidP="00011DAD" w:rsidR="00011DAD" w:rsidRPr="0038021C">
      <w:pPr>
        <w:pStyle w:val="Tijeloteksta"/>
      </w:pPr>
      <w:r w:rsidRPr="003E14CC">
        <w:rPr>
          <w:bCs/>
        </w:rPr>
        <w:t>UPUTA O PRAVNOM LIJEKU:</w:t>
      </w:r>
    </w:p>
    <w:p w:rsidRDefault="00011DAD" w:rsidP="00011DAD" w:rsidR="00011DAD">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F637C" w:rsidP="00B246D8" w:rsidR="003F637C">
      <w:pPr>
        <w:jc w:val="both"/>
      </w:pPr>
    </w:p>
    <w:p w:rsidRDefault="00B246D8" w:rsidP="00B246D8" w:rsidR="00B246D8">
      <w:pPr>
        <w:jc w:val="both"/>
      </w:pPr>
      <w:r>
        <w:t>D N A :</w:t>
      </w:r>
    </w:p>
    <w:p w:rsidRDefault="00CA6BE7" w:rsidP="00B246D8" w:rsidR="00B246D8">
      <w:pPr>
        <w:numPr>
          <w:ilvl w:val="0"/>
          <w:numId w:val="6"/>
        </w:numPr>
        <w:jc w:val="both"/>
      </w:pPr>
      <w:r>
        <w:t>d</w:t>
      </w:r>
      <w:r w:rsidR="00B246D8">
        <w:t xml:space="preserve">užniku </w:t>
      </w:r>
    </w:p>
    <w:p w:rsidRDefault="00CA6BE7" w:rsidP="00BF5004" w:rsidR="003E348D">
      <w:pPr>
        <w:pStyle w:val="Odlomakpopisa"/>
        <w:numPr>
          <w:ilvl w:val="0"/>
          <w:numId w:val="6"/>
        </w:numPr>
      </w:pPr>
      <w:r>
        <w:t>z</w:t>
      </w:r>
      <w:r w:rsidR="00EF5238">
        <w:t>akonski zastupnik dužnika Jesenija Ivašćenko, Osijek, Bračka 44</w:t>
      </w:r>
    </w:p>
    <w:p w:rsidRDefault="00CA6BE7" w:rsidP="00EC3247" w:rsidR="009D3A79">
      <w:pPr>
        <w:numPr>
          <w:ilvl w:val="0"/>
          <w:numId w:val="6"/>
        </w:numPr>
        <w:jc w:val="both"/>
      </w:pPr>
      <w:r>
        <w:t>p</w:t>
      </w:r>
      <w:r w:rsidR="00011DAD">
        <w:t>rivremen</w:t>
      </w:r>
      <w:r w:rsidR="003E348D">
        <w:t>i</w:t>
      </w:r>
      <w:r w:rsidR="00011DAD">
        <w:t xml:space="preserve"> stečajn</w:t>
      </w:r>
      <w:r w:rsidR="003E348D">
        <w:t>i</w:t>
      </w:r>
      <w:r w:rsidR="00011DAD">
        <w:t xml:space="preserve"> upravitelj </w:t>
      </w:r>
      <w:r w:rsidR="00291F56">
        <w:t>Zvonko Tomljanović</w:t>
      </w:r>
    </w:p>
    <w:p w:rsidRDefault="00CA6BE7" w:rsidP="00EC3247" w:rsidR="00CA6BE7">
      <w:pPr>
        <w:numPr>
          <w:ilvl w:val="0"/>
          <w:numId w:val="6"/>
        </w:numPr>
        <w:jc w:val="both"/>
      </w:pPr>
      <w:r>
        <w:t>sudski registar</w:t>
      </w:r>
    </w:p>
    <w:p w:rsidRDefault="00CA6BE7" w:rsidP="00EC3247" w:rsidR="00CA6BE7">
      <w:pPr>
        <w:numPr>
          <w:ilvl w:val="0"/>
          <w:numId w:val="6"/>
        </w:numPr>
        <w:jc w:val="both"/>
      </w:pPr>
      <w:r>
        <w:t>Ministarstvo pravosuđa elektroničkom poštom</w:t>
      </w:r>
    </w:p>
    <w:p w:rsidRDefault="00667CBB" w:rsidP="00667CBB" w:rsidR="00667CBB" w:rsidRPr="00BF5004">
      <w:pPr>
        <w:pStyle w:val="Odlomakpopisa"/>
        <w:numPr>
          <w:ilvl w:val="0"/>
          <w:numId w:val="6"/>
        </w:numPr>
        <w:jc w:val="both"/>
        <w:rPr>
          <w:rFonts w:cstheme="majorBidi" w:hAnsiTheme="majorBidi" w:asciiTheme="majorBidi"/>
        </w:rPr>
      </w:pPr>
      <w:r w:rsidRPr="00667CBB">
        <w:rPr>
          <w:rFonts w:cstheme="majorBidi" w:hAnsiTheme="majorBidi" w:asciiTheme="majorBidi"/>
        </w:rPr>
        <w:t xml:space="preserve">mrežna stranica e-Oglasna ploča sudova </w:t>
      </w:r>
    </w:p>
    <w:sectPr w:rsidSect="00FD0F32" w:rsidR="00667CBB" w:rsidRPr="00BF5004">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143A9E">
      <w:rPr>
        <w:noProof/>
      </w:rPr>
      <w:t>3</w:t>
    </w:r>
    <w:r>
      <w:fldChar w:fldCharType="end"/>
    </w:r>
  </w:p>
  <w:p w:rsidRDefault="00FD0F32" w:rsidP="00FD0F32" w:rsidR="00FD0F32">
    <w:pPr>
      <w:jc w:val="right"/>
    </w:pPr>
    <w:r>
      <w:tab/>
      <w:t xml:space="preserve">              </w:t>
    </w:r>
    <w:r w:rsidR="00306272" w:rsidRPr="00306272">
      <w:t>14 St-2937/16-8</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201DBA"/>
    <w:multiLevelType w:val="hybridMultilevel"/>
    <w:tmpl w:val="5462B194"/>
    <w:lvl w:tplc="041A000F" w:ilvl="0">
      <w:start w:val="1"/>
      <w:numFmt w:val="decimal"/>
      <w:lvlText w:val="%1."/>
      <w:lvlJc w:val="lef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7"/>
  </w:num>
  <w:num w:numId="4">
    <w:abstractNumId w:val="3"/>
  </w:num>
  <w:num w:numId="5">
    <w:abstractNumId w:val="5"/>
  </w:num>
  <w:num w:numId="6">
    <w:abstractNumId w:val="4"/>
  </w:num>
  <w:num w:numId="7">
    <w:abstractNumId w:val="2"/>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07E41"/>
    <w:rsid w:val="000109DE"/>
    <w:rsid w:val="00011DAD"/>
    <w:rsid w:val="00022A51"/>
    <w:rsid w:val="0003297F"/>
    <w:rsid w:val="0003421E"/>
    <w:rsid w:val="00036270"/>
    <w:rsid w:val="00044014"/>
    <w:rsid w:val="00061E21"/>
    <w:rsid w:val="00062D93"/>
    <w:rsid w:val="000801FD"/>
    <w:rsid w:val="000817DB"/>
    <w:rsid w:val="00084DCC"/>
    <w:rsid w:val="000A5797"/>
    <w:rsid w:val="000B1DB2"/>
    <w:rsid w:val="000C1636"/>
    <w:rsid w:val="000E0280"/>
    <w:rsid w:val="000E0D09"/>
    <w:rsid w:val="000E599D"/>
    <w:rsid w:val="000F6394"/>
    <w:rsid w:val="001127C1"/>
    <w:rsid w:val="001146C6"/>
    <w:rsid w:val="00125D50"/>
    <w:rsid w:val="0012689B"/>
    <w:rsid w:val="00127A7F"/>
    <w:rsid w:val="00143A9E"/>
    <w:rsid w:val="00143E24"/>
    <w:rsid w:val="00146C51"/>
    <w:rsid w:val="00172056"/>
    <w:rsid w:val="001757B4"/>
    <w:rsid w:val="0018114E"/>
    <w:rsid w:val="0018590E"/>
    <w:rsid w:val="00193952"/>
    <w:rsid w:val="001976B4"/>
    <w:rsid w:val="001A6B21"/>
    <w:rsid w:val="001D113B"/>
    <w:rsid w:val="001D4964"/>
    <w:rsid w:val="001D61CD"/>
    <w:rsid w:val="001E5608"/>
    <w:rsid w:val="001F3818"/>
    <w:rsid w:val="001F4E53"/>
    <w:rsid w:val="0020511E"/>
    <w:rsid w:val="002257DF"/>
    <w:rsid w:val="0023483C"/>
    <w:rsid w:val="00234C2C"/>
    <w:rsid w:val="00237D77"/>
    <w:rsid w:val="00260090"/>
    <w:rsid w:val="00261E5C"/>
    <w:rsid w:val="0026691D"/>
    <w:rsid w:val="00266CD0"/>
    <w:rsid w:val="00291F56"/>
    <w:rsid w:val="00295F3E"/>
    <w:rsid w:val="002C458E"/>
    <w:rsid w:val="002C4C28"/>
    <w:rsid w:val="002D5B4E"/>
    <w:rsid w:val="002D75D8"/>
    <w:rsid w:val="002F2E1F"/>
    <w:rsid w:val="002F66B0"/>
    <w:rsid w:val="00302F1C"/>
    <w:rsid w:val="00306272"/>
    <w:rsid w:val="00307662"/>
    <w:rsid w:val="003100CA"/>
    <w:rsid w:val="00333583"/>
    <w:rsid w:val="00333984"/>
    <w:rsid w:val="003421AB"/>
    <w:rsid w:val="00354972"/>
    <w:rsid w:val="00383A81"/>
    <w:rsid w:val="003927F2"/>
    <w:rsid w:val="00394CAB"/>
    <w:rsid w:val="00394D49"/>
    <w:rsid w:val="003A6151"/>
    <w:rsid w:val="003A61DC"/>
    <w:rsid w:val="003B74DC"/>
    <w:rsid w:val="003C7EC1"/>
    <w:rsid w:val="003D193B"/>
    <w:rsid w:val="003D468C"/>
    <w:rsid w:val="003E348D"/>
    <w:rsid w:val="003E3BDF"/>
    <w:rsid w:val="003F37E7"/>
    <w:rsid w:val="003F637C"/>
    <w:rsid w:val="00406771"/>
    <w:rsid w:val="00406F6D"/>
    <w:rsid w:val="0041002D"/>
    <w:rsid w:val="0043315F"/>
    <w:rsid w:val="00440509"/>
    <w:rsid w:val="00441F16"/>
    <w:rsid w:val="00443D03"/>
    <w:rsid w:val="00450C50"/>
    <w:rsid w:val="00465059"/>
    <w:rsid w:val="00470BD3"/>
    <w:rsid w:val="00471BE3"/>
    <w:rsid w:val="004A41B7"/>
    <w:rsid w:val="004A5D16"/>
    <w:rsid w:val="004B3B7F"/>
    <w:rsid w:val="004B691F"/>
    <w:rsid w:val="004C009C"/>
    <w:rsid w:val="004C0A09"/>
    <w:rsid w:val="004C2E6C"/>
    <w:rsid w:val="004C3544"/>
    <w:rsid w:val="004D098B"/>
    <w:rsid w:val="004D1657"/>
    <w:rsid w:val="004D51EA"/>
    <w:rsid w:val="004E475E"/>
    <w:rsid w:val="004F15EE"/>
    <w:rsid w:val="004F2640"/>
    <w:rsid w:val="004F352C"/>
    <w:rsid w:val="004F6588"/>
    <w:rsid w:val="00506EBD"/>
    <w:rsid w:val="00507A13"/>
    <w:rsid w:val="0051072F"/>
    <w:rsid w:val="005137EC"/>
    <w:rsid w:val="0053263A"/>
    <w:rsid w:val="005335A7"/>
    <w:rsid w:val="00534031"/>
    <w:rsid w:val="00537D2C"/>
    <w:rsid w:val="005428C9"/>
    <w:rsid w:val="00556AFC"/>
    <w:rsid w:val="00575B5C"/>
    <w:rsid w:val="00576460"/>
    <w:rsid w:val="005861A8"/>
    <w:rsid w:val="005A0866"/>
    <w:rsid w:val="005A74CE"/>
    <w:rsid w:val="005B28D3"/>
    <w:rsid w:val="00610D40"/>
    <w:rsid w:val="00611430"/>
    <w:rsid w:val="006303BE"/>
    <w:rsid w:val="0063099E"/>
    <w:rsid w:val="006435F0"/>
    <w:rsid w:val="00650092"/>
    <w:rsid w:val="0065067F"/>
    <w:rsid w:val="00650D8D"/>
    <w:rsid w:val="00652FB8"/>
    <w:rsid w:val="00653EFD"/>
    <w:rsid w:val="00654848"/>
    <w:rsid w:val="00667CBB"/>
    <w:rsid w:val="0068076F"/>
    <w:rsid w:val="00682A95"/>
    <w:rsid w:val="00682E92"/>
    <w:rsid w:val="00683E8D"/>
    <w:rsid w:val="00686E8C"/>
    <w:rsid w:val="006B27C0"/>
    <w:rsid w:val="006B7688"/>
    <w:rsid w:val="006C427C"/>
    <w:rsid w:val="006D1100"/>
    <w:rsid w:val="006D7788"/>
    <w:rsid w:val="006E1762"/>
    <w:rsid w:val="006F7B5B"/>
    <w:rsid w:val="00717FB3"/>
    <w:rsid w:val="00730914"/>
    <w:rsid w:val="007343EC"/>
    <w:rsid w:val="007412F6"/>
    <w:rsid w:val="00753FC1"/>
    <w:rsid w:val="007717F2"/>
    <w:rsid w:val="00772088"/>
    <w:rsid w:val="00774457"/>
    <w:rsid w:val="00790F14"/>
    <w:rsid w:val="007B3CD3"/>
    <w:rsid w:val="007B7EDC"/>
    <w:rsid w:val="007C7C7F"/>
    <w:rsid w:val="007D14E6"/>
    <w:rsid w:val="007D2250"/>
    <w:rsid w:val="007D79A8"/>
    <w:rsid w:val="007E694F"/>
    <w:rsid w:val="007F3E0B"/>
    <w:rsid w:val="008034D7"/>
    <w:rsid w:val="00814644"/>
    <w:rsid w:val="00815C5D"/>
    <w:rsid w:val="0082253A"/>
    <w:rsid w:val="00825748"/>
    <w:rsid w:val="008277A4"/>
    <w:rsid w:val="00827FAC"/>
    <w:rsid w:val="008508C3"/>
    <w:rsid w:val="0086404A"/>
    <w:rsid w:val="0086731F"/>
    <w:rsid w:val="008847F8"/>
    <w:rsid w:val="00884C61"/>
    <w:rsid w:val="00886270"/>
    <w:rsid w:val="00891A16"/>
    <w:rsid w:val="008B7B03"/>
    <w:rsid w:val="008C04E1"/>
    <w:rsid w:val="008C1B9B"/>
    <w:rsid w:val="008D5CDB"/>
    <w:rsid w:val="00907C67"/>
    <w:rsid w:val="00913729"/>
    <w:rsid w:val="00915CE2"/>
    <w:rsid w:val="00925019"/>
    <w:rsid w:val="00925A27"/>
    <w:rsid w:val="00934FA1"/>
    <w:rsid w:val="009365DD"/>
    <w:rsid w:val="009504AE"/>
    <w:rsid w:val="00955680"/>
    <w:rsid w:val="0096332B"/>
    <w:rsid w:val="009635B8"/>
    <w:rsid w:val="009654F9"/>
    <w:rsid w:val="009674B0"/>
    <w:rsid w:val="0098763E"/>
    <w:rsid w:val="00992D9D"/>
    <w:rsid w:val="00992FAF"/>
    <w:rsid w:val="00993B7F"/>
    <w:rsid w:val="009A3914"/>
    <w:rsid w:val="009A72D1"/>
    <w:rsid w:val="009B228A"/>
    <w:rsid w:val="009D0525"/>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56E98"/>
    <w:rsid w:val="00A654EB"/>
    <w:rsid w:val="00A65C1A"/>
    <w:rsid w:val="00A74041"/>
    <w:rsid w:val="00A87A94"/>
    <w:rsid w:val="00A87B87"/>
    <w:rsid w:val="00A92278"/>
    <w:rsid w:val="00AA2AA8"/>
    <w:rsid w:val="00AA55D3"/>
    <w:rsid w:val="00AB6EA6"/>
    <w:rsid w:val="00AC5FF3"/>
    <w:rsid w:val="00AC621F"/>
    <w:rsid w:val="00AD0F3C"/>
    <w:rsid w:val="00AD5554"/>
    <w:rsid w:val="00AD694D"/>
    <w:rsid w:val="00AF7215"/>
    <w:rsid w:val="00B04405"/>
    <w:rsid w:val="00B062F1"/>
    <w:rsid w:val="00B11825"/>
    <w:rsid w:val="00B23D7B"/>
    <w:rsid w:val="00B246D8"/>
    <w:rsid w:val="00B4538D"/>
    <w:rsid w:val="00B460FE"/>
    <w:rsid w:val="00B50218"/>
    <w:rsid w:val="00B577BE"/>
    <w:rsid w:val="00B60B69"/>
    <w:rsid w:val="00B700D9"/>
    <w:rsid w:val="00B84963"/>
    <w:rsid w:val="00B84D11"/>
    <w:rsid w:val="00B87CD4"/>
    <w:rsid w:val="00B95C5A"/>
    <w:rsid w:val="00BA13EB"/>
    <w:rsid w:val="00BA3984"/>
    <w:rsid w:val="00BB3ED9"/>
    <w:rsid w:val="00BC203B"/>
    <w:rsid w:val="00BE473B"/>
    <w:rsid w:val="00BF0F14"/>
    <w:rsid w:val="00BF5004"/>
    <w:rsid w:val="00BF52D7"/>
    <w:rsid w:val="00BF7875"/>
    <w:rsid w:val="00C03878"/>
    <w:rsid w:val="00C0764A"/>
    <w:rsid w:val="00C30255"/>
    <w:rsid w:val="00C30DBA"/>
    <w:rsid w:val="00C316FD"/>
    <w:rsid w:val="00C354FB"/>
    <w:rsid w:val="00C44D6A"/>
    <w:rsid w:val="00C455AD"/>
    <w:rsid w:val="00C467DE"/>
    <w:rsid w:val="00C50158"/>
    <w:rsid w:val="00C60AF3"/>
    <w:rsid w:val="00C60E0F"/>
    <w:rsid w:val="00C67E69"/>
    <w:rsid w:val="00C912D7"/>
    <w:rsid w:val="00C96257"/>
    <w:rsid w:val="00CA05DB"/>
    <w:rsid w:val="00CA3AC2"/>
    <w:rsid w:val="00CA40D5"/>
    <w:rsid w:val="00CA6BE7"/>
    <w:rsid w:val="00CB294A"/>
    <w:rsid w:val="00CD031A"/>
    <w:rsid w:val="00CD76BD"/>
    <w:rsid w:val="00CF4B2A"/>
    <w:rsid w:val="00D02115"/>
    <w:rsid w:val="00D131ED"/>
    <w:rsid w:val="00D13C34"/>
    <w:rsid w:val="00D4350F"/>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F5840"/>
    <w:rsid w:val="00E05F2C"/>
    <w:rsid w:val="00E137A6"/>
    <w:rsid w:val="00E14899"/>
    <w:rsid w:val="00E27673"/>
    <w:rsid w:val="00E42141"/>
    <w:rsid w:val="00E45DFD"/>
    <w:rsid w:val="00E51EF4"/>
    <w:rsid w:val="00E73FC0"/>
    <w:rsid w:val="00E82BC0"/>
    <w:rsid w:val="00E8650F"/>
    <w:rsid w:val="00E86975"/>
    <w:rsid w:val="00E905B8"/>
    <w:rsid w:val="00E90A8A"/>
    <w:rsid w:val="00E920FD"/>
    <w:rsid w:val="00EA7862"/>
    <w:rsid w:val="00EA7C38"/>
    <w:rsid w:val="00EB4B93"/>
    <w:rsid w:val="00EC3247"/>
    <w:rsid w:val="00EC3529"/>
    <w:rsid w:val="00EC4508"/>
    <w:rsid w:val="00EE5CD2"/>
    <w:rsid w:val="00EE7B9A"/>
    <w:rsid w:val="00EF47C9"/>
    <w:rsid w:val="00EF5238"/>
    <w:rsid w:val="00EF6417"/>
    <w:rsid w:val="00EF74DB"/>
    <w:rsid w:val="00F078AC"/>
    <w:rsid w:val="00F10B9E"/>
    <w:rsid w:val="00F12013"/>
    <w:rsid w:val="00F30DA0"/>
    <w:rsid w:val="00F45589"/>
    <w:rsid w:val="00F630EC"/>
    <w:rsid w:val="00F64F48"/>
    <w:rsid w:val="00F76085"/>
    <w:rsid w:val="00F82857"/>
    <w:rsid w:val="00F8730A"/>
    <w:rsid w:val="00F9032E"/>
    <w:rsid w:val="00F927F2"/>
    <w:rsid w:val="00FA4951"/>
    <w:rsid w:val="00FA55BC"/>
    <w:rsid w:val="00FC1274"/>
    <w:rsid w:val="00FC2755"/>
    <w:rsid w:val="00FD0F32"/>
    <w:rsid w:val="00FF4F23"/>
    <w:rsid w:val="00FF5F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ijeloteksta" w:type="paragraph">
    <w:name w:val="Body Text"/>
    <w:basedOn w:val="Normal"/>
    <w:link w:val="TijelotekstaChar"/>
    <w:rsid w:val="00011DAD"/>
    <w:pPr>
      <w:jc w:val="both"/>
    </w:pPr>
    <w:rPr>
      <w:lang w:eastAsia="hr-HR"/>
    </w:rPr>
  </w:style>
  <w:style w:customStyle="true" w:styleId="TijelotekstaChar" w:type="character">
    <w:name w:val="Tijelo teksta Char"/>
    <w:basedOn w:val="Zadanifontodlomka"/>
    <w:link w:val="Tijeloteksta"/>
    <w:rsid w:val="00011DAD"/>
    <w:rPr>
      <w:sz w:val="24"/>
      <w:szCs w:val="24"/>
    </w:rPr>
  </w:style>
  <w:style w:styleId="Tekstrezerviranogmjesta" w:type="character">
    <w:name w:val="Placeholder Text"/>
    <w:basedOn w:val="Zadanifontodlomka"/>
    <w:uiPriority w:val="99"/>
    <w:semiHidden/>
    <w:rsid w:val="00143A9E"/>
    <w:rPr>
      <w:color w:val="808080"/>
      <w:bdr w:space="0" w:sz="0" w:color="auto" w:val="none"/>
      <w:shd w:fill="auto" w:color="auto" w:val="clear"/>
    </w:rPr>
  </w:style>
  <w:style w:customStyle="true" w:styleId="eSPISCCParagraphDefaultFont" w:type="character">
    <w:name w:val="eSPIS_CC_Paragraph Default Font"/>
    <w:basedOn w:val="Zadanifontodlomka"/>
    <w:rsid w:val="00143A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3A9E"/>
    <w:rPr>
      <w:bdr w:space="0" w:sz="0" w:color="auto" w:val="none"/>
      <w:shd w:fill="FFFFCC" w:color="auto" w:val="clear"/>
      <w:lang w:val="hr-HR"/>
    </w:rPr>
  </w:style>
  <w:style w:customStyle="true" w:styleId="PozadinaSvijetloCrvena" w:type="character">
    <w:name w:val="Pozadina_SvijetloCrvena"/>
    <w:basedOn w:val="eSPISCCParagraphDefaultFont"/>
    <w:rsid w:val="00143A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3A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ijeloteksta" w:type="paragraph">
    <w:name w:val="Body Text"/>
    <w:basedOn w:val="Normal"/>
    <w:link w:val="TijelotekstaChar"/>
    <w:rsid w:val="00011DAD"/>
    <w:pPr>
      <w:jc w:val="both"/>
    </w:pPr>
    <w:rPr>
      <w:lang w:eastAsia="hr-HR"/>
    </w:rPr>
  </w:style>
  <w:style w:customStyle="1" w:styleId="TijelotekstaChar" w:type="character">
    <w:name w:val="Tijelo teksta Char"/>
    <w:basedOn w:val="Zadanifontodlomka"/>
    <w:link w:val="Tijeloteksta"/>
    <w:rsid w:val="00011DAD"/>
    <w:rPr>
      <w:sz w:val="24"/>
      <w:szCs w:val="24"/>
    </w:rPr>
  </w:style>
  <w:style w:styleId="Tekstrezerviranogmjesta" w:type="character">
    <w:name w:val="Placeholder Text"/>
    <w:basedOn w:val="Zadanifontodlomka"/>
    <w:uiPriority w:val="99"/>
    <w:semiHidden/>
    <w:rsid w:val="00143A9E"/>
    <w:rPr>
      <w:color w:val="808080"/>
      <w:bdr w:color="auto" w:space="0" w:sz="0" w:val="none"/>
      <w:shd w:color="auto" w:fill="auto" w:val="clear"/>
    </w:rPr>
  </w:style>
  <w:style w:customStyle="1" w:styleId="eSPISCCParagraphDefaultFont" w:type="character">
    <w:name w:val="eSPIS_CC_Paragraph Default Font"/>
    <w:basedOn w:val="Zadanifontodlomka"/>
    <w:rsid w:val="00143A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3A9E"/>
    <w:rPr>
      <w:bdr w:color="auto" w:space="0" w:sz="0" w:val="none"/>
      <w:shd w:color="auto" w:fill="FFFFCC" w:val="clear"/>
      <w:lang w:val="hr-HR"/>
    </w:rPr>
  </w:style>
  <w:style w:customStyle="1" w:styleId="PozadinaSvijetloCrvena" w:type="character">
    <w:name w:val="Pozadina_SvijetloCrvena"/>
    <w:basedOn w:val="eSPISCCParagraphDefaultFont"/>
    <w:rsid w:val="00143A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3A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2937</izvorni_sadrzaj>
    <derivirana_varijabla naziv="DomainObject.Predmet.Broj_1">2937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St-2937/2016</izvorni_sadrzaj>
    <derivirana_varijabla naziv="DomainObject.Predmet.OznakaBroj_1">St-2937/2016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13 St-4/17</izvorni_sadrzaj>
    <derivirana_varijabla naziv="DomainObject.Predmet.PrimjedbaSuca_1">Postoji  13 St-4/17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TROJNAŠ jednostavno društvo s ograničenom odgovornošću za trgovinu i proizvodnju</izvorni_sadrzaj>
    <derivirana_varijabla naziv="DomainObject.Predmet.StrankaFormated_1">  TROJNAŠ jednostavno društvo s ograničenom odgovornošću za trgovinu i proizvodnju</derivirana_varijabla>
  </DomainObject.Predmet.StrankaFormated>
  <DomainObject.Predmet.StrankaFormatedOIB>
    <izvorni_sadrzaj>  TROJNAŠ jednostavno društvo s ograničenom odgovornošću za trgovinu i proizvodnju, OIB 11703531631</izvorni_sadrzaj>
    <derivirana_varijabla naziv="DomainObject.Predmet.StrankaFormatedOIB_1">  TROJNAŠ jednostavno društvo s ograničenom odgovornošću za trgovinu i proizvodnju, OIB 11703531631</derivirana_varijabla>
  </DomainObject.Predmet.StrankaFormatedOIB>
  <DomainObject.Predmet.StrankaFormatedWithAdress>
    <izvorni_sadrzaj> TROJNAŠ jednostavno društvo s ograničenom odgovornošću za trgovinu i proizvodnju, Planinska 56, 31305 Draž</izvorni_sadrzaj>
    <derivirana_varijabla naziv="DomainObject.Predmet.StrankaFormatedWithAdress_1"> TROJNAŠ jednostavno društvo s ograničenom odgovornošću za trgovinu i proizvodnju, Planinska 56, 31305 Draž</derivirana_varijabla>
  </DomainObject.Predmet.StrankaFormatedWithAdress>
  <DomainObject.Predmet.StrankaFormatedWithAdressOIB>
    <izvorni_sadrzaj> TROJNAŠ jednostavno društvo s ograničenom odgovornošću za trgovinu i proizvodnju, OIB 11703531631, Planinska 56, 31305 Draž</izvorni_sadrzaj>
    <derivirana_varijabla naziv="DomainObject.Predmet.StrankaFormatedWithAdressOIB_1"> TROJNAŠ jednostavno društvo s ograničenom odgovornošću za trgovinu i proizvodnju, OIB 11703531631, Planinska 56, 31305 Draž</derivirana_varijabla>
  </DomainObject.Predmet.StrankaFormatedWithAdressOIB>
  <DomainObject.Predmet.StrankaWithAdress>
    <izvorni_sadrzaj>TROJNAŠ jednostavno društvo s ograničenom odgovornošću za trgovinu i proizvodnju Planinska 56,31305 Draž</izvorni_sadrzaj>
    <derivirana_varijabla naziv="DomainObject.Predmet.StrankaWithAdress_1">TROJNAŠ jednostavno društvo s ograničenom odgovornošću za trgovinu i proizvodnju Planinska 56,31305 Draž</derivirana_varijabla>
  </DomainObject.Predmet.StrankaWithAdress>
  <DomainObject.Predmet.StrankaWithAdressOIB>
    <izvorni_sadrzaj>TROJNAŠ jednostavno društvo s ograničenom odgovornošću za trgovinu i proizvodnju, OIB 11703531631, Planinska 56,31305 Draž</izvorni_sadrzaj>
    <derivirana_varijabla naziv="DomainObject.Predmet.StrankaWithAdressOIB_1">TROJNAŠ jednostavno društvo s ograničenom odgovornošću za trgovinu i proizvodnju, OIB 11703531631, Planinska 56,31305 Draž</derivirana_varijabla>
  </DomainObject.Predmet.StrankaWithAdressOIB>
  <DomainObject.Predmet.StrankaNazivFormated>
    <izvorni_sadrzaj>TROJNAŠ jednostavno društvo s ograničenom odgovornošću za trgovinu i proizvodnju</izvorni_sadrzaj>
    <derivirana_varijabla naziv="DomainObject.Predmet.StrankaNazivFormated_1">TROJNAŠ jednostavno društvo s ograničenom odgovornošću za trgovinu i proizvodnju</derivirana_varijabla>
  </DomainObject.Predmet.StrankaNazivFormated>
  <DomainObject.Predmet.StrankaNazivFormatedOIB>
    <izvorni_sadrzaj>TROJNAŠ jednostavno društvo s ograničenom odgovornošću za trgovinu i proizvodnju, OIB 11703531631</izvorni_sadrzaj>
    <derivirana_varijabla naziv="DomainObject.Predmet.StrankaNazivFormatedOIB_1">TROJNAŠ jednostavno društvo s ograničenom odgovornošću za trgovinu i proizvodnju, OIB 11703531631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TROJNAŠ jednostavno društvo s ograničenom odgovornošću za trgovinu i proizvodnju</item>
    </izvorni_sadrzaj>
    <derivirana_varijabla naziv="DomainObject.Predmet.StrankaListFormated_1">
      <item>TROJNAŠ jednostavno društvo s ograničenom odgovornošću za trgovinu i proizvodnju</item>
    </derivirana_varijabla>
  </DomainObject.Predmet.StrankaListFormated>
  <DomainObject.Predmet.StrankaListFormatedOIB>
    <izvorni_sadrzaj>
      <item>TROJNAŠ jednostavno društvo s ograničenom odgovornošću za trgovinu i proizvodnju, OIB 11703531631</item>
    </izvorni_sadrzaj>
    <derivirana_varijabla naziv="DomainObject.Predmet.StrankaListFormatedOIB_1">
      <item>TROJNAŠ jednostavno društvo s ograničenom odgovornošću za trgovinu i proizvodnju, OIB 11703531631</item>
    </derivirana_varijabla>
  </DomainObject.Predmet.StrankaListFormatedOIB>
  <DomainObject.Predmet.StrankaListFormatedWithAdress>
    <izvorni_sadrzaj>
      <item>TROJNAŠ jednostavno društvo s ograničenom odgovornošću za trgovinu i proizvodnju, Planinska 56, 31305 Draž</item>
    </izvorni_sadrzaj>
    <derivirana_varijabla naziv="DomainObject.Predmet.StrankaListFormatedWithAdress_1">
      <item>TROJNAŠ jednostavno društvo s ograničenom odgovornošću za trgovinu i proizvodnju, Planinska 56, 31305 Draž</item>
    </derivirana_varijabla>
  </DomainObject.Predmet.StrankaListFormatedWithAdress>
  <DomainObject.Predmet.StrankaListFormatedWithAdressOIB>
    <izvorni_sadrzaj>
      <item>TROJNAŠ jednostavno društvo s ograničenom odgovornošću za trgovinu i proizvodnju, OIB 11703531631, Planinska 56, 31305 Draž</item>
    </izvorni_sadrzaj>
    <derivirana_varijabla naziv="DomainObject.Predmet.StrankaListFormatedWithAdressOIB_1">
      <item>TROJNAŠ jednostavno društvo s ograničenom odgovornošću za trgovinu i proizvodnju, OIB 11703531631, Planinska 56, 31305 Draž</item>
    </derivirana_varijabla>
  </DomainObject.Predmet.StrankaListFormatedWithAdressOIB>
  <DomainObject.Predmet.StrankaListNazivFormated>
    <izvorni_sadrzaj>
      <item>TROJNAŠ jednostavno društvo s ograničenom odgovornošću za trgovinu i proizvodnju</item>
    </izvorni_sadrzaj>
    <derivirana_varijabla naziv="DomainObject.Predmet.StrankaListNazivFormated_1">
      <item>TROJNAŠ jednostavno društvo s ograničenom odgovornošću za trgovinu i proizvodnju</item>
    </derivirana_varijabla>
  </DomainObject.Predmet.StrankaListNazivFormated>
  <DomainObject.Predmet.StrankaListNazivFormatedOIB>
    <izvorni_sadrzaj>
      <item>TROJNAŠ jednostavno društvo s ograničenom odgovornošću za trgovinu i proizvodnju, OIB 11703531631</item>
    </izvorni_sadrzaj>
    <derivirana_varijabla naziv="DomainObject.Predmet.StrankaListNazivFormatedOIB_1">
      <item>TROJNAŠ jednostavno društvo s ograničenom odgovornošću za trgovinu i proizvodnju, OIB 11703531631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Jesenija Ivašćenko</item>
      <item>Zvonko Tomljanović</item>
      <item>ŽDO GUO Osijek</item>
    </izvorni_sadrzaj>
    <derivirana_varijabla naziv="DomainObject.Predmet.OstaliListFormated_1">
      <item>Jesenija Ivašćenko</item>
      <item>Zvonko Tomljanović</item>
      <item>ŽDO GUO Osijek</item>
    </derivirana_varijabla>
  </DomainObject.Predmet.OstaliListFormated>
  <DomainObject.Predmet.OstaliListFormatedOIB>
    <izvorni_sadrzaj>
      <item>Jesenija Ivašćenko, OIB 78683287202</item>
      <item>Zvonko Tomljanović, OIB 01559486405</item>
      <item>ŽDO GUO Osijek, OIB 52634238587</item>
    </izvorni_sadrzaj>
    <derivirana_varijabla naziv="DomainObject.Predmet.OstaliListFormatedOIB_1">
      <item>Jesenija Ivašćenko, OIB 78683287202</item>
      <item>Zvonko Tomljanović, OIB 01559486405</item>
      <item>ŽDO GUO Osijek, OIB 52634238587</item>
    </derivirana_varijabla>
  </DomainObject.Predmet.OstaliListFormatedOIB>
  <DomainObject.Predmet.OstaliListFormatedWithAdress>
    <izvorni_sadrzaj>
      <item>Jesenija Ivašćenko, Bračka 44, 31000 Osijek</item>
      <item>Zvonko Tomljanović, J. Runjanina 7, 31500 Našice</item>
      <item>ŽDO GUO Osijek</item>
    </izvorni_sadrzaj>
    <derivirana_varijabla naziv="DomainObject.Predmet.OstaliListFormatedWithAdress_1">
      <item>Jesenija Ivašćenko, Bračka 44, 31000 Osijek</item>
      <item>Zvonko Tomljanović, J. Runjanina 7, 31500 Našice</item>
      <item>ŽDO GUO Osijek</item>
    </derivirana_varijabla>
  </DomainObject.Predmet.OstaliListFormatedWithAdress>
  <DomainObject.Predmet.OstaliListFormatedWithAdressOIB>
    <izvorni_sadrzaj>
      <item>Jesenija Ivašćenko, OIB 78683287202, Bračka 44, 31000 Osijek</item>
      <item>Zvonko Tomljanović, OIB 01559486405, J. Runjanina 7, 31500 Našice</item>
      <item>ŽDO GUO Osijek, OIB 52634238587</item>
    </izvorni_sadrzaj>
    <derivirana_varijabla naziv="DomainObject.Predmet.OstaliListFormatedWithAdressOIB_1">
      <item>Jesenija Ivašćenko, OIB 78683287202, Bračka 44, 31000 Osijek</item>
      <item>Zvonko Tomljanović, OIB 01559486405, J. Runjanina 7, 31500 Našice</item>
      <item>ŽDO GUO Osijek, OIB 52634238587</item>
    </derivirana_varijabla>
  </DomainObject.Predmet.OstaliListFormatedWithAdressOIB>
  <DomainObject.Predmet.OstaliListNazivFormated>
    <izvorni_sadrzaj>
      <item>Jesenija Ivašćenko</item>
      <item>Zvonko Tomljanović</item>
      <item>ŽDO GUO Osijek</item>
    </izvorni_sadrzaj>
    <derivirana_varijabla naziv="DomainObject.Predmet.OstaliListNazivFormated_1">
      <item>Jesenija Ivašćenko</item>
      <item>Zvonko Tomljanović</item>
      <item>ŽDO GUO Osijek</item>
    </derivirana_varijabla>
  </DomainObject.Predmet.OstaliListNazivFormated>
  <DomainObject.Predmet.OstaliListNazivFormatedOIB>
    <izvorni_sadrzaj>
      <item>Jesenija Ivašćenko, OIB 78683287202</item>
      <item>Zvonko Tomljanović, OIB 01559486405</item>
      <item>ŽDO GUO Osijek, OIB 52634238587</item>
    </izvorni_sadrzaj>
    <derivirana_varijabla naziv="DomainObject.Predmet.OstaliListNazivFormatedOIB_1">
      <item>Jesenija Ivašćenko, OIB 78683287202</item>
      <item>Zvonko Tomljanović, OIB 01559486405</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TROJNAŠ jednostavno društvo s ograničenom odgovornošću za trgovinu i proizvodnju</izvorni_sadrzaj>
    <derivirana_varijabla naziv="DomainObject.Predmet.StrankaIDrugi_1">TROJNAŠ jednostavno društvo s ograničenom odgovornošću za trgovinu i proizvodnju</derivirana_varijabla>
  </DomainObject.Predmet.StrankaIDrugi>
  <DomainObject.Predmet.ProtustrankaIDrugi>
    <izvorni_sadrzaj/>
    <derivirana_varijabla naziv="DomainObject.Predmet.ProtustrankaIDrugi_1"/>
  </DomainObject.Predmet.ProtustrankaIDrugi>
  <DomainObject.Predmet.StrankaIDrugiAdressOIB>
    <izvorni_sadrzaj>TROJNAŠ jednostavno društvo s ograničenom odgovornošću za trgovinu i proizvodnju, OIB 11703531631, Planinska 56, 31305 Draž</izvorni_sadrzaj>
    <derivirana_varijabla naziv="DomainObject.Predmet.StrankaIDrugiAdressOIB_1">TROJNAŠ jednostavno društvo s ograničenom odgovornošću za trgovinu i proizvodnju, OIB 11703531631, Planinska 56, 31305 Draž</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TROJNAŠ jednostavno društvo s ograničenom odgovornošću za trgovinu i proizvodnju</item>
      <item>Jesenija Ivašćenko</item>
      <item>Zvonko Tomljanović</item>
      <item>ŽDO GUO Osijek</item>
    </izvorni_sadrzaj>
    <derivirana_varijabla naziv="DomainObject.Predmet.SudioniciListNaziv_1">
      <item>TROJNAŠ jednostavno društvo s ograničenom odgovornošću za trgovinu i proizvodnju</item>
      <item>Jesenija Ivašćenko</item>
      <item>Zvonko Tomljanović</item>
      <item>ŽDO GUO Osijek</item>
    </derivirana_varijabla>
  </DomainObject.Predmet.SudioniciListNaziv>
  <DomainObject.Predmet.SudioniciListAdressOIB>
    <izvorni_sadrzaj>
      <item>TROJNAŠ jednostavno društvo s ograničenom odgovornošću za trgovinu i proizvodnju, OIB 11703531631, Planinska 56,31305 Draž</item>
      <item>Jesenija Ivašćenko, OIB 78683287202, Bračka 44,31000 Osijek</item>
      <item>Zvonko Tomljanović, OIB 01559486405, J. Runjanina 7,31500 Našice</item>
      <item>ŽDO GUO Osijek, OIB 52634238587</item>
    </izvorni_sadrzaj>
    <derivirana_varijabla naziv="DomainObject.Predmet.SudioniciListAdressOIB_1">
      <item>TROJNAŠ jednostavno društvo s ograničenom odgovornošću za trgovinu i proizvodnju, OIB 11703531631, Planinska 56,31305 Draž</item>
      <item>Jesenija Ivašćenko, OIB 78683287202, Bračka 44,31000 Osijek</item>
      <item>Zvonko Tomljanović, OIB 01559486405, J. Runjanina 7,31500 Našice</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11703531631</item>
      <item>, OIB 78683287202</item>
      <item>, OIB 01559486405</item>
      <item>, OIB 52634238587</item>
    </izvorni_sadrzaj>
    <derivirana_varijabla naziv="DomainObject.Predmet.SudioniciListNazivOIB_1">
      <item>, OIB 11703531631</item>
      <item>, OIB 78683287202</item>
      <item>, OIB 01559486405</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EC6E4D-985B-4B8F-8809-8FC8D3C64F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1125</properties:Words>
  <properties:Characters>6411</properties:Characters>
  <properties:Lines>131</properties:Lines>
  <properties:Paragraphs>32</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7565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2017-01-12T13:32:00Z</dcterms:created>
  <dc:creator>tkovacevic</dc:creator>
  <cp:lastModifiedBy>Elizabeta Đeke</cp:lastModifiedBy>
  <cp:lastPrinted>2017-03-09T09:01:00Z</cp:lastPrinted>
  <dcterms:modified xmlns:xsi="http://www.w3.org/2001/XMLSchema-instance" xsi:type="dcterms:W3CDTF">2017-03-09T09:26:00Z</dcterms:modified>
  <cp:revision>16</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