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5e47f" w14:paraId="e15e47f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B75659">
        <w:rPr>
          <w:b/>
          <w:bCs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D21A2C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D21A2C" w:rsidR="00D21A2C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935171" w:rsidP="00155966" w:rsidR="00155966">
      <w:r>
        <w:rPr>
          <w:sz w:val="22"/>
          <w:szCs w:val="22"/>
        </w:rPr>
        <w:t xml:space="preserve"> </w:t>
      </w:r>
    </w:p>
    <w:p w:rsidRDefault="00814199" w:rsidP="00814199" w:rsidR="00814199" w:rsidRPr="00814199">
      <w:pPr>
        <w:ind w:left="7080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10 St-</w:t>
      </w:r>
      <w:r w:rsidR="00BD5DF5">
        <w:rPr>
          <w:rFonts w:eastAsia="Calibri"/>
          <w:lang w:eastAsia="en-US"/>
        </w:rPr>
        <w:t>856</w:t>
      </w:r>
      <w:r w:rsidR="004D1695">
        <w:rPr>
          <w:rFonts w:eastAsia="Calibri"/>
          <w:lang w:eastAsia="en-US"/>
        </w:rPr>
        <w:t>/2</w:t>
      </w:r>
      <w:r w:rsidR="00E460BA">
        <w:rPr>
          <w:rFonts w:eastAsia="Calibri"/>
          <w:lang w:eastAsia="en-US"/>
        </w:rPr>
        <w:t>016-</w:t>
      </w:r>
      <w:r w:rsidR="00BD5DF5">
        <w:rPr>
          <w:rFonts w:eastAsia="Calibri"/>
          <w:lang w:eastAsia="en-US"/>
        </w:rPr>
        <w:t>7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U  I M E  R E P U B L I K E  H R V A T S K E</w:t>
      </w:r>
    </w:p>
    <w:p w:rsidRDefault="00814199" w:rsidP="00814199" w:rsid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J E Š E N J E</w:t>
      </w:r>
    </w:p>
    <w:p w:rsidRDefault="00B75659" w:rsidP="00814199" w:rsidR="00B75659" w:rsidRPr="00814199">
      <w:pPr>
        <w:jc w:val="center"/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471C4" w:rsidP="00E460BA" w:rsidR="00E460BA" w:rsidRPr="00E460BA">
      <w:pPr>
        <w:ind w:firstLine="708"/>
        <w:jc w:val="both"/>
      </w:pPr>
      <w:r>
        <w:t xml:space="preserve">Trgovački sud u Osijeku, po sucu mr.sc. Mirjani Baran, u stečajnom predmetu povodom zahtjeva </w:t>
      </w:r>
      <w:r w:rsidR="00BD5DF5">
        <w:t>Financijske agencije Regionalni centar Osijek, Podružnica Osijek, J. Jagera 3, za pokretanje skraćenog stečajnog postupka nad dužnikom Lovačko društvo ŠLJUKA VALPOVO, OIB: 44749662488, reg. broj 14000374, Valpovo, Valpovačke toplice 17</w:t>
      </w:r>
      <w:r w:rsidR="004D1695">
        <w:t>,</w:t>
      </w:r>
      <w:r>
        <w:t xml:space="preserve"> temeljem članka 430. Stečajnog zakona („Narodne novine“ 71/15), </w:t>
      </w:r>
      <w:r w:rsidR="00E460BA" w:rsidRPr="00E460BA">
        <w:t xml:space="preserve"> dana </w:t>
      </w:r>
      <w:r w:rsidR="00BD5DF5">
        <w:t>4. studenog</w:t>
      </w:r>
      <w:r w:rsidR="00E460BA" w:rsidRPr="00E460BA">
        <w:t xml:space="preserve"> 2016. godine, objavljuje sljedeći</w:t>
      </w:r>
    </w:p>
    <w:p w:rsidRDefault="00B75659" w:rsidP="00B75659" w:rsidR="00B75659" w:rsidRPr="00B75659">
      <w:pPr>
        <w:ind w:firstLine="708"/>
        <w:jc w:val="both"/>
      </w:pPr>
    </w:p>
    <w:p w:rsidRDefault="00814199" w:rsidP="00B7565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.</w:t>
      </w: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r i j e š i o   j 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4D1695" w:rsidR="00814199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Obustavlja se skraćeni stečajni postupak nad dužnikom </w:t>
      </w:r>
      <w:r w:rsidR="00BD5DF5">
        <w:t>VALPOVO, OIB: 44749662488, reg. broj 14000374, Valpovo, Valpovačke toplice 17.</w:t>
      </w:r>
    </w:p>
    <w:p w:rsidRDefault="00814199" w:rsidP="00814199" w:rsidR="00814199">
      <w:pPr>
        <w:jc w:val="both"/>
        <w:rPr>
          <w:rFonts w:eastAsia="Calibri"/>
          <w:lang w:eastAsia="en-US"/>
        </w:rPr>
      </w:pPr>
    </w:p>
    <w:p w:rsidRDefault="00B75659" w:rsidP="00814199" w:rsidR="00B75659" w:rsidRPr="00814199">
      <w:pPr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jc w:val="center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Obrazloženje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Na </w:t>
      </w:r>
      <w:r w:rsidR="00BD5DF5">
        <w:t xml:space="preserve">Financijske agencije Regionalni centar Osijek, Podružnica Osijek, J. Jagera 3, </w:t>
      </w:r>
      <w:r w:rsidRPr="00814199">
        <w:rPr>
          <w:rFonts w:eastAsia="Calibri"/>
          <w:lang w:eastAsia="en-US"/>
        </w:rPr>
        <w:t xml:space="preserve">od </w:t>
      </w:r>
      <w:r w:rsidR="00BD5DF5">
        <w:rPr>
          <w:rFonts w:eastAsia="Calibri"/>
          <w:lang w:eastAsia="en-US"/>
        </w:rPr>
        <w:t>7. travnja</w:t>
      </w:r>
      <w:r w:rsidR="00266A99">
        <w:rPr>
          <w:rFonts w:eastAsia="Calibri"/>
          <w:lang w:eastAsia="en-US"/>
        </w:rPr>
        <w:t xml:space="preserve"> 2016</w:t>
      </w:r>
      <w:r w:rsidRPr="00814199">
        <w:rPr>
          <w:rFonts w:eastAsia="Calibri"/>
          <w:lang w:eastAsia="en-US"/>
        </w:rPr>
        <w:t>.</w:t>
      </w:r>
      <w:r>
        <w:rPr>
          <w:rFonts w:eastAsia="Calibri"/>
          <w:lang w:eastAsia="en-US"/>
        </w:rPr>
        <w:t xml:space="preserve"> Klasa: 110-07/1</w:t>
      </w:r>
      <w:r w:rsidR="00266A99">
        <w:rPr>
          <w:rFonts w:eastAsia="Calibri"/>
          <w:lang w:eastAsia="en-US"/>
        </w:rPr>
        <w:t>6-01/04, Ur. broj: 04-06-15</w:t>
      </w:r>
      <w:r>
        <w:rPr>
          <w:rFonts w:eastAsia="Calibri"/>
          <w:lang w:eastAsia="en-US"/>
        </w:rPr>
        <w:t>-</w:t>
      </w:r>
      <w:r w:rsidR="00BD5DF5">
        <w:rPr>
          <w:rFonts w:eastAsia="Calibri"/>
          <w:lang w:eastAsia="en-US"/>
        </w:rPr>
        <w:t>7256</w:t>
      </w:r>
      <w:r w:rsidR="00E460BA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>zaprimljenim kod</w:t>
      </w:r>
      <w:r w:rsidR="005844EE">
        <w:rPr>
          <w:rFonts w:eastAsia="Calibri"/>
          <w:lang w:eastAsia="en-US"/>
        </w:rPr>
        <w:t xml:space="preserve"> Trgovačkog</w:t>
      </w:r>
      <w:r w:rsidRPr="00814199">
        <w:rPr>
          <w:rFonts w:eastAsia="Calibri"/>
          <w:lang w:eastAsia="en-US"/>
        </w:rPr>
        <w:t xml:space="preserve"> suda </w:t>
      </w:r>
      <w:r w:rsidR="005844EE">
        <w:rPr>
          <w:rFonts w:eastAsia="Calibri"/>
          <w:lang w:eastAsia="en-US"/>
        </w:rPr>
        <w:t xml:space="preserve">u </w:t>
      </w:r>
      <w:r w:rsidR="00BD5DF5">
        <w:rPr>
          <w:rFonts w:eastAsia="Calibri"/>
          <w:lang w:eastAsia="en-US"/>
        </w:rPr>
        <w:t>Osijeku 8. travnja</w:t>
      </w:r>
      <w:r w:rsidR="005844EE">
        <w:rPr>
          <w:rFonts w:eastAsia="Calibri"/>
          <w:lang w:eastAsia="en-US"/>
        </w:rPr>
        <w:t xml:space="preserve"> </w:t>
      </w:r>
      <w:r w:rsidR="006B342E">
        <w:rPr>
          <w:rFonts w:eastAsia="Calibri"/>
          <w:lang w:eastAsia="en-US"/>
        </w:rPr>
        <w:t>2016</w:t>
      </w:r>
      <w:r w:rsidRPr="00814199">
        <w:rPr>
          <w:rFonts w:eastAsia="Calibri"/>
          <w:lang w:eastAsia="en-US"/>
        </w:rPr>
        <w:t xml:space="preserve">. za provedbu skraćenog stečajnog postupka nad dužnikom </w:t>
      </w:r>
      <w:r w:rsidR="00BD5DF5">
        <w:t>VALPOVO, OIB: 44749662488, reg. broj 14000374, Valpovo, Valpovačke toplice 17</w:t>
      </w:r>
      <w:r w:rsidR="005844EE" w:rsidRPr="00B75659">
        <w:t>,</w:t>
      </w:r>
      <w:r w:rsidRPr="00814199">
        <w:rPr>
          <w:rFonts w:eastAsia="Calibri"/>
          <w:lang w:eastAsia="en-US"/>
        </w:rPr>
        <w:t xml:space="preserve"> Trgovački sud u Osijeku je sukladno čl. 430. Stečajnog zakona ("Narodne novine" br. 71/15. u daljnjem tekstu SZ-a) dana </w:t>
      </w:r>
      <w:r w:rsidR="008471C4">
        <w:rPr>
          <w:rFonts w:eastAsia="Calibri"/>
          <w:lang w:eastAsia="en-US"/>
        </w:rPr>
        <w:t xml:space="preserve"> 1</w:t>
      </w:r>
      <w:r w:rsidR="004D1695">
        <w:rPr>
          <w:rFonts w:eastAsia="Calibri"/>
          <w:lang w:eastAsia="en-US"/>
        </w:rPr>
        <w:t>1</w:t>
      </w:r>
      <w:r w:rsidR="008471C4">
        <w:rPr>
          <w:rFonts w:eastAsia="Calibri"/>
          <w:lang w:eastAsia="en-US"/>
        </w:rPr>
        <w:t xml:space="preserve">. </w:t>
      </w:r>
      <w:r w:rsidR="00BD5DF5">
        <w:rPr>
          <w:rFonts w:eastAsia="Calibri"/>
          <w:lang w:eastAsia="en-US"/>
        </w:rPr>
        <w:t>travnja</w:t>
      </w:r>
      <w:r w:rsidR="008471C4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>201</w:t>
      </w:r>
      <w:r w:rsidR="006B342E">
        <w:rPr>
          <w:rFonts w:eastAsia="Calibri"/>
          <w:lang w:eastAsia="en-US"/>
        </w:rPr>
        <w:t>6</w:t>
      </w:r>
      <w:r w:rsidRPr="00814199">
        <w:rPr>
          <w:rFonts w:eastAsia="Calibri"/>
          <w:lang w:eastAsia="en-US"/>
        </w:rPr>
        <w:t>. objavio oglas na mrežnoj stranici e-oglasna ploča sudova pod poslovnim brojem St-</w:t>
      </w:r>
      <w:r w:rsidR="00BD5DF5">
        <w:rPr>
          <w:rFonts w:eastAsia="Calibri"/>
          <w:lang w:eastAsia="en-US"/>
        </w:rPr>
        <w:t>856</w:t>
      </w:r>
      <w:r w:rsidRPr="00814199">
        <w:rPr>
          <w:rFonts w:eastAsia="Calibri"/>
          <w:lang w:eastAsia="en-US"/>
        </w:rPr>
        <w:t>/</w:t>
      </w:r>
      <w:r w:rsidR="006B342E">
        <w:rPr>
          <w:rFonts w:eastAsia="Calibri"/>
          <w:lang w:eastAsia="en-US"/>
        </w:rPr>
        <w:t>2016-3</w:t>
      </w:r>
      <w:r w:rsidRPr="00814199">
        <w:rPr>
          <w:rFonts w:eastAsia="Calibri"/>
          <w:lang w:eastAsia="en-US"/>
        </w:rPr>
        <w:t xml:space="preserve"> kojim je pozvao osobu ovlaštenu za zastupanje dužnika da u roku od l5 dana od dana objave oglasa podnese sudu javnobilježnički ovjerovljeni popis imovine i obveza na propisanom obrascu te vjerovnike da najkasnije u roku od 45 dana od objave oglase predlože otvaranje stečajnog postupka, te da uplate predujam u iznosu od 10.000,00 kn za pokriće troškova tog postupka na žiro-račun ovoga suda.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B7565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Podneskom zaprimljenim kod ovog suda </w:t>
      </w:r>
      <w:r w:rsidR="00BD5DF5">
        <w:rPr>
          <w:rFonts w:eastAsia="Calibri"/>
          <w:lang w:eastAsia="en-US"/>
        </w:rPr>
        <w:t>3. studenog</w:t>
      </w:r>
      <w:r w:rsidR="006B342E">
        <w:rPr>
          <w:rFonts w:eastAsia="Calibri"/>
          <w:lang w:eastAsia="en-US"/>
        </w:rPr>
        <w:t xml:space="preserve"> 2016</w:t>
      </w:r>
      <w:r w:rsidRPr="00814199">
        <w:rPr>
          <w:rFonts w:eastAsia="Calibri"/>
          <w:lang w:eastAsia="en-US"/>
        </w:rPr>
        <w:t xml:space="preserve">. </w:t>
      </w:r>
      <w:r w:rsidR="00B75659">
        <w:rPr>
          <w:rFonts w:eastAsia="Calibri"/>
          <w:lang w:eastAsia="en-US"/>
        </w:rPr>
        <w:t xml:space="preserve">dužnik je dostavio dokaz – potvrdu FINE od </w:t>
      </w:r>
      <w:r w:rsidR="00BD5DF5">
        <w:rPr>
          <w:rFonts w:eastAsia="Calibri"/>
          <w:lang w:eastAsia="en-US"/>
        </w:rPr>
        <w:t>3. lipnja</w:t>
      </w:r>
      <w:r w:rsidR="00B75659">
        <w:rPr>
          <w:rFonts w:eastAsia="Calibri"/>
          <w:lang w:eastAsia="en-US"/>
        </w:rPr>
        <w:t xml:space="preserve"> 2016. da je izmirio sve neizvršene osnove za plaćanje i da nema niti jedne osnove za plaćanje koju treba izvršiti s računa dužnika niti je račun dužnika bio blokiran.</w:t>
      </w:r>
    </w:p>
    <w:p w:rsidRDefault="00B75659" w:rsidP="00B75659" w:rsidR="00814199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B75659" w:rsidP="00B75659" w:rsidR="00B75659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>
      <w:pPr>
        <w:ind w:firstLine="1416"/>
        <w:jc w:val="both"/>
        <w:rPr>
          <w:rFonts w:eastAsia="Calibri"/>
          <w:lang w:eastAsia="en-US"/>
        </w:rPr>
      </w:pPr>
    </w:p>
    <w:p w:rsidRDefault="00B75659" w:rsidP="00B75659" w:rsidR="00B75659" w:rsidRPr="00814199">
      <w:pPr>
        <w:ind w:firstLine="1416"/>
        <w:jc w:val="both"/>
        <w:rPr>
          <w:rFonts w:eastAsia="Calibri"/>
          <w:lang w:eastAsia="en-US"/>
        </w:rPr>
      </w:pPr>
    </w:p>
    <w:p w:rsidRDefault="00814199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Iz navedenog slijedi da nisu ispunjeni uvjeti da istovremeno otvaranje i zaključenje skraćenog stečajnog postupka nad dužnikom u smislu odredbe iz čl. 431. SZ-a, pa je sukladno čl. 433. SZ-a sud donio rješenje kojim je obustavio skraćeni stečajni postupak nad dužnikom.</w:t>
      </w:r>
    </w:p>
    <w:p w:rsidRDefault="00B75659" w:rsidP="00814199" w:rsidR="00814199" w:rsidRPr="00814199">
      <w:pPr>
        <w:ind w:firstLine="1416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</w:t>
      </w:r>
      <w:r w:rsidR="006B342E">
        <w:rPr>
          <w:rFonts w:eastAsia="Calibri"/>
          <w:lang w:eastAsia="en-US"/>
        </w:rPr>
        <w:t xml:space="preserve">                     U Osijeku, </w:t>
      </w:r>
      <w:r w:rsidR="00BD5DF5">
        <w:rPr>
          <w:rFonts w:eastAsia="Calibri"/>
          <w:lang w:eastAsia="en-US"/>
        </w:rPr>
        <w:t>4. studenog</w:t>
      </w:r>
      <w:r w:rsidR="006B342E">
        <w:rPr>
          <w:rFonts w:eastAsia="Calibri"/>
          <w:lang w:eastAsia="en-US"/>
        </w:rPr>
        <w:t xml:space="preserve"> 2016.</w:t>
      </w:r>
      <w:r w:rsidRPr="00814199">
        <w:rPr>
          <w:rFonts w:eastAsia="Calibri"/>
          <w:lang w:eastAsia="en-US"/>
        </w:rPr>
        <w:t xml:space="preserve">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Zapisničar:</w:t>
      </w:r>
      <w:r w:rsidRPr="00814199">
        <w:rPr>
          <w:rFonts w:eastAsia="Calibri"/>
          <w:lang w:eastAsia="en-US"/>
        </w:rPr>
        <w:tab/>
        <w:t xml:space="preserve">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S u d a c</w:t>
      </w:r>
    </w:p>
    <w:p w:rsidRDefault="00814199" w:rsidP="00814199" w:rsidR="00814199" w:rsidRPr="00814199">
      <w:pPr>
        <w:spacing w:lineRule="auto" w:line="276" w:after="200"/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Snježana Andrijanić 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>mr. sc. MIRJANA BARAN</w:t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</w:r>
      <w:r w:rsidRPr="00814199">
        <w:rPr>
          <w:rFonts w:eastAsia="Calibri"/>
          <w:lang w:eastAsia="en-US"/>
        </w:rPr>
        <w:tab/>
        <w:t xml:space="preserve">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jc w:val="both"/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Protiv ovog rješenja može nezadovoljna stranka uložiti žalbu Visokom trgovačkom sudu Republike Hrvatske u Zagrebu u roku od 8 dana pismeno u 3 primjerka putem ovog suda.(čl. 19. st. 1 SZ-a)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                                                                                                                                  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D N A :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>1. Predlagatelju na njihov poslovni broj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3. Dužniku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4. e-oglasna ploča suda          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5. Riješeno obustavom </w:t>
      </w:r>
    </w:p>
    <w:p w:rsidRDefault="00814199" w:rsidP="00814199" w:rsidR="00814199" w:rsidRPr="00814199">
      <w:pPr>
        <w:rPr>
          <w:rFonts w:eastAsia="Calibri"/>
          <w:lang w:eastAsia="en-US"/>
        </w:rPr>
      </w:pPr>
      <w:r w:rsidRPr="00814199">
        <w:rPr>
          <w:rFonts w:eastAsia="Calibri"/>
          <w:lang w:eastAsia="en-US"/>
        </w:rPr>
        <w:t xml:space="preserve">6. Kal. </w:t>
      </w:r>
      <w:r w:rsidR="004D1695">
        <w:rPr>
          <w:rFonts w:eastAsia="Calibri"/>
          <w:lang w:eastAsia="en-US"/>
        </w:rPr>
        <w:t>25/11</w:t>
      </w:r>
      <w:r w:rsidR="00266A99">
        <w:rPr>
          <w:rFonts w:eastAsia="Calibri"/>
          <w:lang w:eastAsia="en-US"/>
        </w:rPr>
        <w:t xml:space="preserve"> </w:t>
      </w:r>
      <w:r w:rsidRPr="00814199">
        <w:rPr>
          <w:rFonts w:eastAsia="Calibri"/>
          <w:lang w:eastAsia="en-US"/>
        </w:rPr>
        <w:t xml:space="preserve">2016.    </w:t>
      </w: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rPr>
          <w:rFonts w:eastAsia="Calibri"/>
          <w:lang w:eastAsia="en-US"/>
        </w:rPr>
      </w:pPr>
    </w:p>
    <w:p w:rsidRDefault="00814199" w:rsidP="00814199" w:rsidR="00814199" w:rsidRPr="00814199">
      <w:pPr>
        <w:spacing w:lineRule="auto" w:line="276" w:after="200"/>
        <w:rPr>
          <w:rFonts w:eastAsia="Calibri" w:hAnsi="Calibri" w:ascii="Calibri"/>
          <w:sz w:val="22"/>
          <w:szCs w:val="22"/>
          <w:lang w:eastAsia="en-US"/>
        </w:rPr>
      </w:pPr>
    </w:p>
    <w:p w:rsidRDefault="00D21A2C" w:rsidP="00814199" w:rsidR="00D21A2C" w:rsidRPr="00B82754">
      <w:pPr>
        <w:ind w:left="7080"/>
        <w:rPr>
          <w:sz w:val="22"/>
          <w:szCs w:val="22"/>
        </w:rPr>
      </w:pPr>
    </w:p>
    <w:sectPr w:rsidSect="00814199" w:rsidR="00D21A2C" w:rsidRPr="00B82754">
      <w:headerReference w:type="default" r:id="rId11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6744" w:rsidP="008174CD" w:rsidR="00B26744">
      <w:r>
        <w:separator/>
      </w:r>
    </w:p>
  </w:endnote>
  <w:endnote w:id="0" w:type="continuationSeparator">
    <w:p w:rsidRDefault="00B26744" w:rsidP="008174CD" w:rsidR="00B267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6744" w:rsidP="008174CD" w:rsidR="00B26744">
      <w:r>
        <w:separator/>
      </w:r>
    </w:p>
  </w:footnote>
  <w:footnote w:id="0" w:type="continuationSeparator">
    <w:p w:rsidRDefault="00B26744" w:rsidP="008174CD" w:rsidR="00B267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74CD" w:rsidR="008174CD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63BAA">
      <w:rPr>
        <w:noProof/>
      </w:rPr>
      <w:t>2</w:t>
    </w:r>
    <w:r>
      <w:fldChar w:fldCharType="end"/>
    </w:r>
  </w:p>
  <w:p w:rsidRDefault="008174CD" w:rsidP="008174CD" w:rsidR="008174CD" w:rsidRPr="008174CD">
    <w:pPr>
      <w:pStyle w:val="Zaglavlje"/>
    </w:pPr>
    <w:r>
      <w:tab/>
    </w:r>
    <w:r>
      <w:tab/>
      <w:t>10 St-</w:t>
    </w:r>
    <w:r w:rsidR="00BD5DF5">
      <w:t>856</w:t>
    </w:r>
    <w:r w:rsidR="006B342E"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155966"/>
    <w:rsid w:val="00174D58"/>
    <w:rsid w:val="00266A99"/>
    <w:rsid w:val="00333EEE"/>
    <w:rsid w:val="004C1FA5"/>
    <w:rsid w:val="004D1695"/>
    <w:rsid w:val="005844EE"/>
    <w:rsid w:val="006B342E"/>
    <w:rsid w:val="007A0C7E"/>
    <w:rsid w:val="00814199"/>
    <w:rsid w:val="008174CD"/>
    <w:rsid w:val="008471C4"/>
    <w:rsid w:val="00935171"/>
    <w:rsid w:val="00B26744"/>
    <w:rsid w:val="00B75659"/>
    <w:rsid w:val="00B82754"/>
    <w:rsid w:val="00BD5DF5"/>
    <w:rsid w:val="00D03EB1"/>
    <w:rsid w:val="00D21A2C"/>
    <w:rsid w:val="00DE0702"/>
    <w:rsid w:val="00E460BA"/>
    <w:rsid w:val="00E63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5844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844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3BA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E63BA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E63BA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3BA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3BA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Zaglavlje" w:type="paragraph">
    <w:name w:val="header"/>
    <w:basedOn w:val="Normal"/>
    <w:link w:val="ZaglavljeChar"/>
    <w:uiPriority w:val="99"/>
    <w:rsid w:val="008174C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8174CD"/>
    <w:rPr>
      <w:sz w:val="24"/>
      <w:szCs w:val="24"/>
    </w:rPr>
  </w:style>
  <w:style w:styleId="Podnoje" w:type="paragraph">
    <w:name w:val="footer"/>
    <w:basedOn w:val="Normal"/>
    <w:link w:val="PodnojeChar"/>
    <w:rsid w:val="008174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8174CD"/>
    <w:rPr>
      <w:sz w:val="24"/>
      <w:szCs w:val="24"/>
    </w:rPr>
  </w:style>
  <w:style w:styleId="Tekstbalonia" w:type="paragraph">
    <w:name w:val="Balloon Text"/>
    <w:basedOn w:val="Normal"/>
    <w:link w:val="TekstbaloniaChar"/>
    <w:rsid w:val="005844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844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63BA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E63BA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E63BA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3BA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3BA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2016.</izvorni_sadrzaj>
    <derivirana_varijabla naziv="DomainObject.DatumDonosenjaOdluke_1">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856</izvorni_sadrzaj>
    <derivirana_varijabla naziv="DomainObject.Predmet.Broj_1">856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St-856/2016</izvorni_sadrzaj>
    <derivirana_varijabla naziv="DomainObject.Predmet.OznakaBroj_1">St-856/2016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LOVAČKO DRUŠTVO "ŠLJUKA" VALPOVO</izvorni_sadrzaj>
    <derivirana_varijabla naziv="DomainObject.Predmet.ProtustrankaFormated_1">  LOVAČKO DRUŠTVO "ŠLJUKA" VALPOVO</derivirana_varijabla>
  </DomainObject.Predmet.ProtustrankaFormated>
  <DomainObject.Predmet.ProtustrankaFormatedOIB>
    <izvorni_sadrzaj>  LOVAČKO DRUŠTVO "ŠLJUKA" VALPOVO, OIB 44749662488</izvorni_sadrzaj>
    <derivirana_varijabla naziv="DomainObject.Predmet.ProtustrankaFormatedOIB_1">  LOVAČKO DRUŠTVO "ŠLJUKA" VALPOVO, OIB 44749662488</derivirana_varijabla>
  </DomainObject.Predmet.ProtustrankaFormatedOIB>
  <DomainObject.Predmet.ProtustrankaFormatedWithAdress>
    <izvorni_sadrzaj> LOVAČKO DRUŠTVO "ŠLJUKA" VALPOVO, Valpovačke Toplice 17, 31550 Valpovo</izvorni_sadrzaj>
    <derivirana_varijabla naziv="DomainObject.Predmet.ProtustrankaFormatedWithAdress_1"> LOVAČKO DRUŠTVO "ŠLJUKA" VALPOVO, Valpovačke Toplice 17, 31550 Valpovo</derivirana_varijabla>
  </DomainObject.Predmet.ProtustrankaFormatedWithAdress>
  <DomainObject.Predmet.ProtustrankaFormatedWithAdressOIB>
    <izvorni_sadrzaj> LOVAČKO DRUŠTVO "ŠLJUKA" VALPOVO, OIB 44749662488, Valpovačke Toplice 17, 31550 Valpovo</izvorni_sadrzaj>
    <derivirana_varijabla naziv="DomainObject.Predmet.ProtustrankaFormatedWithAdressOIB_1"> LOVAČKO DRUŠTVO "ŠLJUKA" VALPOVO, OIB 44749662488, Valpovačke Toplice 17, 31550 Valpovo</derivirana_varijabla>
  </DomainObject.Predmet.ProtustrankaFormatedWithAdressOIB>
  <DomainObject.Predmet.ProtustrankaWithAdress>
    <izvorni_sadrzaj>LOVAČKO DRUŠTVO "ŠLJUKA" VALPOVO Valpovačke Toplice 17, 31550 Valpovo</izvorni_sadrzaj>
    <derivirana_varijabla naziv="DomainObject.Predmet.ProtustrankaWithAdress_1">LOVAČKO DRUŠTVO "ŠLJUKA" VALPOVO Valpovačke Toplice 17, 31550 Valpovo</derivirana_varijabla>
  </DomainObject.Predmet.ProtustrankaWithAdress>
  <DomainObject.Predmet.ProtustrankaWithAdressOIB>
    <izvorni_sadrzaj>LOVAČKO DRUŠTVO "ŠLJUKA" VALPOVO, OIB 44749662488, Valpovačke Toplice 17, 31550 Valpovo</izvorni_sadrzaj>
    <derivirana_varijabla naziv="DomainObject.Predmet.ProtustrankaWithAdressOIB_1">LOVAČKO DRUŠTVO "ŠLJUKA" VALPOVO, OIB 44749662488, Valpovačke Toplice 17, 31550 Valpovo</derivirana_varijabla>
  </DomainObject.Predmet.ProtustrankaWithAdressOIB>
  <DomainObject.Predmet.ProtustrankaNazivFormated>
    <izvorni_sadrzaj>LOVAČKO DRUŠTVO "ŠLJUKA" VALPOVO</izvorni_sadrzaj>
    <derivirana_varijabla naziv="DomainObject.Predmet.ProtustrankaNazivFormated_1">LOVAČKO DRUŠTVO "ŠLJUKA" VALPOVO</derivirana_varijabla>
  </DomainObject.Predmet.ProtustrankaNazivFormated>
  <DomainObject.Predmet.ProtustrankaNazivFormatedOIB>
    <izvorni_sadrzaj>LOVAČKO DRUŠTVO "ŠLJUKA" VALPOVO, OIB 44749662488</izvorni_sadrzaj>
    <derivirana_varijabla naziv="DomainObject.Predmet.ProtustrankaNazivFormatedOIB_1">LOVAČKO DRUŠTVO "ŠLJUKA" VALPOVO, OIB 44749662488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LOVAČKO DRUŠTVO "ŠLJUKA" VALPOVO</item>
    </izvorni_sadrzaj>
    <derivirana_varijabla naziv="DomainObject.Predmet.ProtuStrankaListFormated_1">
      <item>LOVAČKO DRUŠTVO "ŠLJUKA" VALPOVO</item>
    </derivirana_varijabla>
  </DomainObject.Predmet.ProtuStrankaListFormated>
  <DomainObject.Predmet.ProtuStrankaListFormatedOIB>
    <izvorni_sadrzaj>
      <item>LOVAČKO DRUŠTVO "ŠLJUKA" VALPOVO, OIB 44749662488</item>
    </izvorni_sadrzaj>
    <derivirana_varijabla naziv="DomainObject.Predmet.ProtuStrankaListFormatedOIB_1">
      <item>LOVAČKO DRUŠTVO "ŠLJUKA" VALPOVO, OIB 44749662488</item>
    </derivirana_varijabla>
  </DomainObject.Predmet.ProtuStrankaListFormatedOIB>
  <DomainObject.Predmet.ProtuStrankaListFormatedWithAdress>
    <izvorni_sadrzaj>
      <item>LOVAČKO DRUŠTVO "ŠLJUKA" VALPOVO, Valpovačke Toplice 17, 31550 Valpovo</item>
    </izvorni_sadrzaj>
    <derivirana_varijabla naziv="DomainObject.Predmet.ProtuStrankaListFormatedWithAdress_1">
      <item>LOVAČKO DRUŠTVO "ŠLJUKA" VALPOVO, Valpovačke Toplice 17, 31550 Valpovo</item>
    </derivirana_varijabla>
  </DomainObject.Predmet.ProtuStrankaListFormatedWithAdress>
  <DomainObject.Predmet.ProtuStrankaListFormatedWithAdressOIB>
    <izvorni_sadrzaj>
      <item>LOVAČKO DRUŠTVO "ŠLJUKA" VALPOVO, OIB 44749662488, Valpovačke Toplice 17, 31550 Valpovo</item>
    </izvorni_sadrzaj>
    <derivirana_varijabla naziv="DomainObject.Predmet.ProtuStrankaListFormatedWithAdressOIB_1">
      <item>LOVAČKO DRUŠTVO "ŠLJUKA" VALPOVO, OIB 44749662488, Valpovačke Toplice 17, 31550 Valpovo</item>
    </derivirana_varijabla>
  </DomainObject.Predmet.ProtuStrankaListFormatedWithAdressOIB>
  <DomainObject.Predmet.ProtuStrankaListNazivFormated>
    <izvorni_sadrzaj>
      <item>LOVAČKO DRUŠTVO "ŠLJUKA" VALPOVO</item>
    </izvorni_sadrzaj>
    <derivirana_varijabla naziv="DomainObject.Predmet.ProtuStrankaListNazivFormated_1">
      <item>LOVAČKO DRUŠTVO "ŠLJUKA" VALPOVO</item>
    </derivirana_varijabla>
  </DomainObject.Predmet.ProtuStrankaListNazivFormated>
  <DomainObject.Predmet.ProtuStrankaListNazivFormatedOIB>
    <izvorni_sadrzaj>
      <item>LOVAČKO DRUŠTVO "ŠLJUKA" VALPOVO, OIB 44749662488</item>
    </izvorni_sadrzaj>
    <derivirana_varijabla naziv="DomainObject.Predmet.ProtuStrankaListNazivFormatedOIB_1">
      <item>LOVAČKO DRUŠTVO "ŠLJUKA" VALPOVO, OIB 44749662488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2016.</izvorni_sadrzaj>
    <derivirana_varijabla naziv="DomainObject.Datum_1">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LOVAČKO DRUŠTVO "ŠLJUKA" VALPOVO</izvorni_sadrzaj>
    <derivirana_varijabla naziv="DomainObject.Predmet.ProtustrankaIDrugi_1">LOVAČKO DRUŠTVO "ŠLJUKA" VALPOVO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LOVAČKO DRUŠTVO "ŠLJUKA" VALPOVO, OIB 44749662488, Valpovačke Toplice 17, 31550 Valpovo</izvorni_sadrzaj>
    <derivirana_varijabla naziv="DomainObject.Predmet.ProtustrankaIDrugiAdressOIB_1">LOVAČKO DRUŠTVO "ŠLJUKA" VALPOVO, OIB 44749662488, Valpovačke Toplice 17, 31550 Valpovo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LOVAČKO DRUŠTVO "ŠLJUKA" VALPOVO</item>
    </izvorni_sadrzaj>
    <derivirana_varijabla naziv="DomainObject.Predmet.SudioniciListNaziv_1">
      <item>FINA RC OSIJEK</item>
      <item>LOVAČKO DRUŠTVO "ŠLJUKA" VALPOVO</item>
    </derivirana_varijabla>
  </DomainObject.Predmet.SudioniciListNaziv>
  <DomainObject.Predmet.SudioniciListAdressOIB>
    <izvorni_sadrzaj>
      <item>FINA RC OSIJEK, OIB 85821130368</item>
      <item>LOVAČKO DRUŠTVO "ŠLJUKA" VALPOVO, OIB 44749662488, Valpovačke Toplice 17,31550 Valpovo</item>
    </izvorni_sadrzaj>
    <derivirana_varijabla naziv="DomainObject.Predmet.SudioniciListAdressOIB_1">
      <item>FINA RC OSIJEK, OIB 85821130368</item>
      <item>LOVAČKO DRUŠTVO "ŠLJUKA" VALPOVO, OIB 44749662488, Valpovačke Toplice 17,31550 Valpovo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44749662488</item>
    </izvorni_sadrzaj>
    <derivirana_varijabla naziv="DomainObject.Predmet.SudioniciListNazivOIB_1">
      <item>, OIB 85821130368</item>
      <item>, OIB 44749662488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308BE7-DC27-42FE-863C-C4EF4BC236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425</properties:Words>
  <properties:Characters>2223</properties:Characters>
  <properties:Lines>80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2016-11-04T09:21:00Z</dcterms:created>
  <dc:creator>korisnik</dc:creator>
  <cp:lastModifiedBy>Snježana Andrijanić</cp:lastModifiedBy>
  <cp:lastPrinted>2016-11-04T09:21:00Z</cp:lastPrinted>
  <dcterms:modified xmlns:xsi="http://www.w3.org/2001/XMLSchema-instance" xsi:type="dcterms:W3CDTF">2016-11-04T11:11:00Z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