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57ac" w14:paraId="34b57ac" w:rsidRDefault="005821F2" w:rsidP="00AC7520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St-451/2017-1</w:t>
      </w: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AC7520" w:rsidP="00AC7520" w:rsidR="00AC7520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C7520" w:rsidP="00AC7520" w:rsidR="00AC7520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AC7520" w:rsidP="00AC7520" w:rsidR="00AC7520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AC7520" w:rsidP="00AC7520" w:rsidR="00AC7520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otvaranje stečajnoga postupka nad </w:t>
      </w:r>
      <w:r w:rsidR="00D60DEF">
        <w:rPr>
          <w:sz w:val="24"/>
          <w:szCs w:val="24"/>
        </w:rPr>
        <w:t>JUKIĆ</w:t>
      </w:r>
      <w:r w:rsidR="00E50ECF">
        <w:rPr>
          <w:sz w:val="24"/>
          <w:szCs w:val="24"/>
        </w:rPr>
        <w:t xml:space="preserve"> d.o.o., </w:t>
      </w:r>
      <w:r w:rsidR="00D60DEF">
        <w:rPr>
          <w:sz w:val="24"/>
          <w:szCs w:val="24"/>
        </w:rPr>
        <w:t>Bibinje</w:t>
      </w:r>
      <w:r w:rsidR="00E50ECF">
        <w:rPr>
          <w:sz w:val="24"/>
          <w:szCs w:val="24"/>
        </w:rPr>
        <w:t xml:space="preserve">, </w:t>
      </w:r>
      <w:r w:rsidR="00D60DEF">
        <w:rPr>
          <w:sz w:val="24"/>
          <w:szCs w:val="24"/>
        </w:rPr>
        <w:t>Iznad Križa bb</w:t>
      </w:r>
      <w:r w:rsidR="00E50ECF">
        <w:rPr>
          <w:sz w:val="24"/>
          <w:szCs w:val="24"/>
        </w:rPr>
        <w:t xml:space="preserve">, OIB: </w:t>
      </w:r>
      <w:r w:rsidR="00D60DEF">
        <w:rPr>
          <w:sz w:val="24"/>
          <w:szCs w:val="24"/>
        </w:rPr>
        <w:t>50187468612</w:t>
      </w:r>
      <w:r w:rsidR="00D9166E" w:rsidRPr="004722C7">
        <w:rPr>
          <w:sz w:val="24"/>
          <w:szCs w:val="24"/>
        </w:rPr>
        <w:t xml:space="preserve">, zastupanom po članu uprave </w:t>
      </w:r>
      <w:r w:rsidR="00D60DEF">
        <w:rPr>
          <w:sz w:val="24"/>
          <w:szCs w:val="24"/>
        </w:rPr>
        <w:t>Marinu Jukiću</w:t>
      </w:r>
      <w:r w:rsidR="00E50ECF">
        <w:rPr>
          <w:sz w:val="24"/>
          <w:szCs w:val="24"/>
        </w:rPr>
        <w:t xml:space="preserve"> iz </w:t>
      </w:r>
      <w:r w:rsidR="00D60DEF">
        <w:rPr>
          <w:sz w:val="24"/>
          <w:szCs w:val="24"/>
        </w:rPr>
        <w:t>Bibinja</w:t>
      </w:r>
      <w:r w:rsidR="00F61F0B" w:rsidRPr="004722C7">
        <w:rPr>
          <w:sz w:val="24"/>
          <w:szCs w:val="24"/>
          <w:lang w:val="hr-HR"/>
        </w:rPr>
        <w:t>,</w:t>
      </w:r>
      <w:r w:rsidR="00DC23B3" w:rsidRPr="004722C7">
        <w:rPr>
          <w:sz w:val="24"/>
          <w:szCs w:val="24"/>
          <w:lang w:val="hr-HR"/>
        </w:rPr>
        <w:t xml:space="preserve"> dana</w:t>
      </w:r>
      <w:r w:rsidR="00E83EEA" w:rsidRPr="004722C7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 xml:space="preserve"> </w:t>
      </w:r>
      <w:r w:rsidR="005821F2">
        <w:rPr>
          <w:sz w:val="24"/>
          <w:szCs w:val="24"/>
          <w:lang w:val="hr-HR"/>
        </w:rPr>
        <w:t>5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5821F2">
        <w:rPr>
          <w:sz w:val="24"/>
          <w:szCs w:val="24"/>
          <w:lang w:val="hr-HR"/>
        </w:rPr>
        <w:t>prosinca</w:t>
      </w:r>
      <w:r w:rsidR="00DC23B3" w:rsidRPr="004722C7">
        <w:rPr>
          <w:sz w:val="24"/>
          <w:szCs w:val="24"/>
          <w:lang w:val="hr-HR"/>
        </w:rPr>
        <w:t xml:space="preserve"> 2017</w:t>
      </w:r>
      <w:r w:rsidRPr="004722C7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4722C7">
      <w:pPr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I.</w:t>
      </w:r>
      <w:r w:rsidRPr="004722C7">
        <w:rPr>
          <w:sz w:val="24"/>
          <w:szCs w:val="24"/>
          <w:lang w:val="hr-HR"/>
        </w:rPr>
        <w:tab/>
        <w:t xml:space="preserve">Poziva se </w:t>
      </w:r>
      <w:r w:rsidR="00D60DEF">
        <w:rPr>
          <w:sz w:val="24"/>
          <w:szCs w:val="24"/>
        </w:rPr>
        <w:t>Marin Jukić</w:t>
      </w:r>
      <w:r w:rsidR="00E50ECF">
        <w:rPr>
          <w:sz w:val="24"/>
          <w:szCs w:val="24"/>
        </w:rPr>
        <w:t xml:space="preserve"> iz </w:t>
      </w:r>
      <w:r w:rsidR="00D60DEF">
        <w:rPr>
          <w:sz w:val="24"/>
          <w:szCs w:val="24"/>
        </w:rPr>
        <w:t>Bibinja</w:t>
      </w:r>
      <w:r w:rsidR="000D5F54">
        <w:rPr>
          <w:sz w:val="24"/>
          <w:szCs w:val="24"/>
        </w:rPr>
        <w:t xml:space="preserve">, </w:t>
      </w:r>
      <w:r w:rsidR="00D60DEF">
        <w:rPr>
          <w:sz w:val="24"/>
          <w:szCs w:val="24"/>
        </w:rPr>
        <w:t>Škrbotina Put 16</w:t>
      </w:r>
      <w:r w:rsidR="00E50ECF">
        <w:rPr>
          <w:sz w:val="24"/>
          <w:szCs w:val="24"/>
        </w:rPr>
        <w:t xml:space="preserve">, OIB: </w:t>
      </w:r>
      <w:r w:rsidR="00D60DEF">
        <w:rPr>
          <w:sz w:val="24"/>
          <w:szCs w:val="24"/>
        </w:rPr>
        <w:t>42016367699</w:t>
      </w:r>
      <w:r w:rsidR="00F61F0B" w:rsidRPr="004722C7">
        <w:rPr>
          <w:sz w:val="24"/>
          <w:szCs w:val="24"/>
          <w:lang w:val="hr-HR"/>
        </w:rPr>
        <w:t xml:space="preserve"> </w:t>
      </w:r>
      <w:r w:rsidR="00883C06" w:rsidRPr="004722C7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dodatnog predujma od </w:t>
      </w:r>
      <w:r w:rsidR="005821F2">
        <w:rPr>
          <w:sz w:val="24"/>
          <w:szCs w:val="24"/>
          <w:lang w:val="hr-HR"/>
        </w:rPr>
        <w:t>4</w:t>
      </w:r>
      <w:r w:rsidR="005E5A87" w:rsidRPr="004722C7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odnosno ukupno </w:t>
      </w:r>
      <w:r w:rsidR="005821F2">
        <w:rPr>
          <w:sz w:val="24"/>
          <w:szCs w:val="24"/>
          <w:lang w:val="hr-HR"/>
        </w:rPr>
        <w:t>5</w:t>
      </w:r>
      <w:r w:rsidR="005E5A87" w:rsidRPr="004722C7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4722C7">
        <w:rPr>
          <w:sz w:val="24"/>
          <w:szCs w:val="24"/>
          <w:lang w:val="hr-HR"/>
        </w:rPr>
        <w:t>predmeta 05 221-</w:t>
      </w:r>
      <w:r w:rsidR="00D60DEF">
        <w:rPr>
          <w:sz w:val="24"/>
          <w:szCs w:val="24"/>
          <w:lang w:val="hr-HR"/>
        </w:rPr>
        <w:t>451</w:t>
      </w:r>
      <w:r w:rsidR="00C63CC1" w:rsidRPr="004722C7">
        <w:rPr>
          <w:sz w:val="24"/>
          <w:szCs w:val="24"/>
          <w:lang w:val="hr-HR"/>
        </w:rPr>
        <w:t>-17</w:t>
      </w:r>
      <w:r w:rsidR="005E5A87" w:rsidRPr="004722C7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5821F2">
        <w:rPr>
          <w:sz w:val="24"/>
          <w:szCs w:val="24"/>
          <w:lang w:val="hr-HR"/>
        </w:rPr>
        <w:t xml:space="preserve">(„Narodne Novine“ br. 112/12, </w:t>
      </w:r>
      <w:r w:rsidR="005821F2" w:rsidRPr="004722C7">
        <w:rPr>
          <w:sz w:val="24"/>
          <w:szCs w:val="24"/>
          <w:lang w:val="hr-HR"/>
        </w:rPr>
        <w:t>25/13,</w:t>
      </w:r>
      <w:r w:rsidR="005821F2">
        <w:rPr>
          <w:sz w:val="24"/>
          <w:szCs w:val="24"/>
          <w:lang w:val="hr-HR"/>
        </w:rPr>
        <w:t xml:space="preserve"> 93/14, 73/17</w:t>
      </w:r>
      <w:r w:rsidR="005821F2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D60DEF">
        <w:rPr>
          <w:sz w:val="24"/>
          <w:szCs w:val="24"/>
          <w:lang w:val="hr-HR"/>
        </w:rPr>
        <w:t>451</w:t>
      </w:r>
      <w:r w:rsidR="00C63CC1" w:rsidRPr="004722C7">
        <w:rPr>
          <w:sz w:val="24"/>
          <w:szCs w:val="24"/>
          <w:lang w:val="hr-HR"/>
        </w:rPr>
        <w:t>-17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821F2" w:rsidR="005821F2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5821F2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5821F2">
        <w:rPr>
          <w:sz w:val="24"/>
          <w:szCs w:val="24"/>
          <w:lang w:val="hr-HR"/>
        </w:rPr>
        <w:t xml:space="preserve"> skraćenog</w:t>
      </w:r>
      <w:r w:rsidR="005821F2" w:rsidRPr="004722C7">
        <w:rPr>
          <w:sz w:val="24"/>
          <w:szCs w:val="24"/>
          <w:lang w:val="hr-HR"/>
        </w:rPr>
        <w:t xml:space="preserve"> stečajnog postupka nad dužnikom </w:t>
      </w:r>
      <w:r w:rsidR="005821F2">
        <w:rPr>
          <w:sz w:val="24"/>
          <w:szCs w:val="24"/>
        </w:rPr>
        <w:t>JUKIĆ d.o.o., Bibinje</w:t>
      </w:r>
      <w:r w:rsidR="005821F2" w:rsidRPr="004722C7">
        <w:rPr>
          <w:sz w:val="24"/>
          <w:szCs w:val="24"/>
          <w:lang w:val="hr-HR"/>
        </w:rPr>
        <w:t>.</w:t>
      </w:r>
      <w:r w:rsidR="005821F2">
        <w:rPr>
          <w:sz w:val="24"/>
          <w:szCs w:val="24"/>
          <w:lang w:val="hr-HR"/>
        </w:rPr>
        <w:t xml:space="preserve"> Postupajući po prijedlogu sud je 17. srpnja 2017. objavio oglas kojim je između ostaloga pozvao vjerovnike da u smislu </w:t>
      </w:r>
      <w:r w:rsidR="005821F2">
        <w:rPr>
          <w:sz w:val="24"/>
          <w:szCs w:val="24"/>
          <w:lang w:val="hr-HR"/>
        </w:rPr>
        <w:lastRenderedPageBreak/>
        <w:t>odredbe članka 430. Stečajnog zakona (Narodne novine 71/15 i 104/17) predlože otvaranje stečajnog postupka nad dužnikom. Postupajući po navedenom pozivu Republika Hrvatska, Ministarstvo financija, Porezna uprava, područni ured Dalmacija, je sudu u propisanom roku dostavila sudu prijedlog za otvaranje stečajnog postupka.</w:t>
      </w:r>
    </w:p>
    <w:p w:rsidRDefault="005821F2" w:rsidP="005821F2" w:rsidR="005821F2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5821F2" w:rsidP="005821F2" w:rsidR="005821F2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821F2" w:rsidP="005821F2" w:rsidR="005821F2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821F2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5821F2">
        <w:rPr>
          <w:sz w:val="24"/>
          <w:szCs w:val="24"/>
          <w:lang w:val="hr-HR"/>
        </w:rPr>
        <w:t>5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5821F2">
        <w:rPr>
          <w:sz w:val="24"/>
          <w:szCs w:val="24"/>
          <w:lang w:val="hr-HR"/>
        </w:rPr>
        <w:t>prosinca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2017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2A4182" w:rsidP="002A418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2A4182" w:rsidP="002A418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D105FA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520" w:rsidP="00960446" w:rsidR="00AC7520">
      <w:r>
        <w:separator/>
      </w:r>
    </w:p>
  </w:endnote>
  <w:endnote w:id="0" w:type="continuationSeparator">
    <w:p w:rsidRDefault="00AC7520" w:rsidP="00960446" w:rsidR="00AC7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520" w:rsidP="00960446" w:rsidR="00AC7520">
      <w:r>
        <w:separator/>
      </w:r>
    </w:p>
  </w:footnote>
  <w:footnote w:id="0" w:type="continuationSeparator">
    <w:p w:rsidRDefault="00AC7520" w:rsidP="00960446" w:rsidR="00AC75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7520" w:rsidP="00AC3105" w:rsidR="00AC75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7520" w:rsidR="00AC75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7520" w:rsidP="00AC3105" w:rsidR="00AC7520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F607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5821F2" w:rsidP="005F7205" w:rsidR="00AC7520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St-451/2017-1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7520" w:rsidP="00AC3105" w:rsidR="00AC7520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26E2"/>
    <w:rsid w:val="00096EB6"/>
    <w:rsid w:val="000C04B3"/>
    <w:rsid w:val="000D5F54"/>
    <w:rsid w:val="00111082"/>
    <w:rsid w:val="0011581D"/>
    <w:rsid w:val="00145E8F"/>
    <w:rsid w:val="00174F1D"/>
    <w:rsid w:val="001C3FFF"/>
    <w:rsid w:val="00283C4B"/>
    <w:rsid w:val="002A4182"/>
    <w:rsid w:val="002B7153"/>
    <w:rsid w:val="00310393"/>
    <w:rsid w:val="0031365C"/>
    <w:rsid w:val="00363B96"/>
    <w:rsid w:val="0037101E"/>
    <w:rsid w:val="00377F98"/>
    <w:rsid w:val="003C00DB"/>
    <w:rsid w:val="003E4B04"/>
    <w:rsid w:val="00410179"/>
    <w:rsid w:val="00424EF0"/>
    <w:rsid w:val="0042793D"/>
    <w:rsid w:val="00434CBA"/>
    <w:rsid w:val="004539DE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E7F75"/>
    <w:rsid w:val="004F3AC7"/>
    <w:rsid w:val="005269E7"/>
    <w:rsid w:val="005328D5"/>
    <w:rsid w:val="00553221"/>
    <w:rsid w:val="005821F2"/>
    <w:rsid w:val="00583462"/>
    <w:rsid w:val="0059094C"/>
    <w:rsid w:val="005B558D"/>
    <w:rsid w:val="005C674E"/>
    <w:rsid w:val="005E5A87"/>
    <w:rsid w:val="005F0483"/>
    <w:rsid w:val="005F7205"/>
    <w:rsid w:val="00614460"/>
    <w:rsid w:val="00615BFF"/>
    <w:rsid w:val="00636A67"/>
    <w:rsid w:val="006370FA"/>
    <w:rsid w:val="0066256C"/>
    <w:rsid w:val="0067245B"/>
    <w:rsid w:val="00694912"/>
    <w:rsid w:val="006A6C94"/>
    <w:rsid w:val="007130A1"/>
    <w:rsid w:val="007141A5"/>
    <w:rsid w:val="00714B64"/>
    <w:rsid w:val="00725628"/>
    <w:rsid w:val="007D0C2D"/>
    <w:rsid w:val="0081423E"/>
    <w:rsid w:val="0084684D"/>
    <w:rsid w:val="0087731B"/>
    <w:rsid w:val="00883C06"/>
    <w:rsid w:val="008E7807"/>
    <w:rsid w:val="008F2F4B"/>
    <w:rsid w:val="0091276F"/>
    <w:rsid w:val="00930C7D"/>
    <w:rsid w:val="00944E4B"/>
    <w:rsid w:val="00960446"/>
    <w:rsid w:val="009C7862"/>
    <w:rsid w:val="009E741D"/>
    <w:rsid w:val="00A26249"/>
    <w:rsid w:val="00A6572B"/>
    <w:rsid w:val="00AC3105"/>
    <w:rsid w:val="00AC7520"/>
    <w:rsid w:val="00AF5281"/>
    <w:rsid w:val="00B00AA5"/>
    <w:rsid w:val="00B1266E"/>
    <w:rsid w:val="00B27A02"/>
    <w:rsid w:val="00B35D0E"/>
    <w:rsid w:val="00B70FD3"/>
    <w:rsid w:val="00BF75A9"/>
    <w:rsid w:val="00C24B1B"/>
    <w:rsid w:val="00C63CC1"/>
    <w:rsid w:val="00C715B9"/>
    <w:rsid w:val="00CA4B1D"/>
    <w:rsid w:val="00CB7E8C"/>
    <w:rsid w:val="00CE49E3"/>
    <w:rsid w:val="00D105FA"/>
    <w:rsid w:val="00D163D4"/>
    <w:rsid w:val="00D2712B"/>
    <w:rsid w:val="00D4148E"/>
    <w:rsid w:val="00D606A0"/>
    <w:rsid w:val="00D60DEF"/>
    <w:rsid w:val="00D9166E"/>
    <w:rsid w:val="00DC23B3"/>
    <w:rsid w:val="00E50ECF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D021C"/>
    <w:rsid w:val="00FF6077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C7520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C7520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FF60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07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077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07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07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C7520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C7520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FF60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07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077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07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07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St-451/2017</izvorni_sadrzaj>
    <derivirana_varijabla naziv="DomainObject.Predmet.OznakaBroj_1">St-451/2017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JUKIĆ d.o.o. za trgovinu i turizam</izvorni_sadrzaj>
    <derivirana_varijabla naziv="DomainObject.Predmet.ProtustrankaFormated_1">  JUKIĆ d.o.o. za trgovinu i turizam</derivirana_varijabla>
  </DomainObject.Predmet.ProtustrankaFormated>
  <DomainObject.Predmet.ProtustrankaFormatedOIB>
    <izvorni_sadrzaj>  JUKIĆ d.o.o. za trgovinu i turizam, OIB 50187468612</izvorni_sadrzaj>
    <derivirana_varijabla naziv="DomainObject.Predmet.ProtustrankaFormatedOIB_1">  JUKIĆ d.o.o. za trgovinu i turizam, OIB 50187468612</derivirana_varijabla>
  </DomainObject.Predmet.ProtustrankaFormatedOIB>
  <DomainObject.Predmet.ProtustrankaFormatedWithAdress>
    <izvorni_sadrzaj> JUKIĆ d.o.o. za trgovinu i turizam, Iznad Križa/bb, 23205 Bibinje</izvorni_sadrzaj>
    <derivirana_varijabla naziv="DomainObject.Predmet.ProtustrankaFormatedWithAdress_1"> JUKIĆ d.o.o. za trgovinu i turizam, Iznad Križa/bb, 23205 Bibinje</derivirana_varijabla>
  </DomainObject.Predmet.ProtustrankaFormatedWithAdress>
  <DomainObject.Predmet.ProtustrankaFormatedWithAdressOIB>
    <izvorni_sadrzaj> JUKIĆ d.o.o. za trgovinu i turizam, OIB 50187468612, Iznad Križa/bb, 23205 Bibinje</izvorni_sadrzaj>
    <derivirana_varijabla naziv="DomainObject.Predmet.ProtustrankaFormatedWithAdressOIB_1"> JUKIĆ d.o.o. za trgovinu i turizam, OIB 50187468612, Iznad Križa/bb, 23205 Bibinje</derivirana_varijabla>
  </DomainObject.Predmet.ProtustrankaFormatedWithAdressOIB>
  <DomainObject.Predmet.ProtustrankaWithAdress>
    <izvorni_sadrzaj>JUKIĆ d.o.o. za trgovinu i turizam Iznad Križa/bb, 23205 Bibinje</izvorni_sadrzaj>
    <derivirana_varijabla naziv="DomainObject.Predmet.ProtustrankaWithAdress_1">JUKIĆ d.o.o. za trgovinu i turizam Iznad Križa/bb, 23205 Bibinje</derivirana_varijabla>
  </DomainObject.Predmet.ProtustrankaWithAdress>
  <DomainObject.Predmet.ProtustrankaWithAdressOIB>
    <izvorni_sadrzaj>JUKIĆ d.o.o. za trgovinu i turizam, OIB 50187468612, Iznad Križa/bb, 23205 Bibinje</izvorni_sadrzaj>
    <derivirana_varijabla naziv="DomainObject.Predmet.ProtustrankaWithAdressOIB_1">JUKIĆ d.o.o. za trgovinu i turizam, OIB 50187468612, Iznad Križa/bb, 23205 Bibinje</derivirana_varijabla>
  </DomainObject.Predmet.ProtustrankaWithAdressOIB>
  <DomainObject.Predmet.ProtustrankaNazivFormated>
    <izvorni_sadrzaj>JUKIĆ d.o.o. za trgovinu i turizam</izvorni_sadrzaj>
    <derivirana_varijabla naziv="DomainObject.Predmet.ProtustrankaNazivFormated_1">JUKIĆ d.o.o. za trgovinu i turizam</derivirana_varijabla>
  </DomainObject.Predmet.ProtustrankaNazivFormated>
  <DomainObject.Predmet.ProtustrankaNazivFormatedOIB>
    <izvorni_sadrzaj>JUKIĆ d.o.o. za trgovinu i turizam, OIB 50187468612</izvorni_sadrzaj>
    <derivirana_varijabla naziv="DomainObject.Predmet.ProtustrankaNazivFormatedOIB_1">JUKIĆ d.o.o. za trgovinu i turizam, OIB 50187468612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JUKIĆ d.o.o. za trgovinu i turizam</item>
    </izvorni_sadrzaj>
    <derivirana_varijabla naziv="DomainObject.Predmet.ProtuStrankaListFormated_1">
      <item>JUKIĆ d.o.o. za trgovinu i turizam</item>
    </derivirana_varijabla>
  </DomainObject.Predmet.ProtuStrankaListFormated>
  <DomainObject.Predmet.ProtuStrankaListFormatedOIB>
    <izvorni_sadrzaj>
      <item>JUKIĆ d.o.o. za trgovinu i turizam, OIB 50187468612</item>
    </izvorni_sadrzaj>
    <derivirana_varijabla naziv="DomainObject.Predmet.ProtuStrankaListFormatedOIB_1">
      <item>JUKIĆ d.o.o. za trgovinu i turizam, OIB 50187468612</item>
    </derivirana_varijabla>
  </DomainObject.Predmet.ProtuStrankaListFormatedOIB>
  <DomainObject.Predmet.ProtuStrankaListFormatedWithAdress>
    <izvorni_sadrzaj>
      <item>JUKIĆ d.o.o. za trgovinu i turizam, Iznad Križa/bb, 23205 Bibinje</item>
    </izvorni_sadrzaj>
    <derivirana_varijabla naziv="DomainObject.Predmet.ProtuStrankaListFormatedWithAdress_1">
      <item>JUKIĆ d.o.o. za trgovinu i turizam, Iznad Križa/bb, 23205 Bibinje</item>
    </derivirana_varijabla>
  </DomainObject.Predmet.ProtuStrankaListFormatedWithAdress>
  <DomainObject.Predmet.ProtuStrankaListFormatedWithAdressOIB>
    <izvorni_sadrzaj>
      <item>JUKIĆ d.o.o. za trgovinu i turizam, OIB 50187468612, Iznad Križa/bb, 23205 Bibinje</item>
    </izvorni_sadrzaj>
    <derivirana_varijabla naziv="DomainObject.Predmet.ProtuStrankaListFormatedWithAdressOIB_1">
      <item>JUKIĆ d.o.o. za trgovinu i turizam, OIB 50187468612, Iznad Križa/bb, 23205 Bibinje</item>
    </derivirana_varijabla>
  </DomainObject.Predmet.ProtuStrankaListFormatedWithAdressOIB>
  <DomainObject.Predmet.ProtuStrankaListNazivFormated>
    <izvorni_sadrzaj>
      <item>JUKIĆ d.o.o. za trgovinu i turizam</item>
    </izvorni_sadrzaj>
    <derivirana_varijabla naziv="DomainObject.Predmet.ProtuStrankaListNazivFormated_1">
      <item>JUKIĆ d.o.o. za trgovinu i turizam</item>
    </derivirana_varijabla>
  </DomainObject.Predmet.ProtuStrankaListNazivFormated>
  <DomainObject.Predmet.ProtuStrankaListNazivFormatedOIB>
    <izvorni_sadrzaj>
      <item>JUKIĆ d.o.o. za trgovinu i turizam, OIB 50187468612</item>
    </izvorni_sadrzaj>
    <derivirana_varijabla naziv="DomainObject.Predmet.ProtuStrankaListNazivFormatedOIB_1">
      <item>JUKIĆ d.o.o. za trgovinu i turizam, OIB 50187468612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JUKIĆ d.o.o. za trgovinu i turizam</izvorni_sadrzaj>
    <derivirana_varijabla naziv="DomainObject.Predmet.ProtustrankaIDrugi_1">JUKIĆ 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JUKIĆ d.o.o. za trgovinu i turizam, OIB 50187468612, Iznad Križa/bb, 23205 Bibinje</izvorni_sadrzaj>
    <derivirana_varijabla naziv="DomainObject.Predmet.ProtustrankaIDrugiAdressOIB_1">JUKIĆ d.o.o. za trgovinu i turizam, OIB 50187468612, Iznad Križa/bb,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JUKIĆ d.o.o. za trgovinu i turizam</item>
      <item>FINA</item>
    </izvorni_sadrzaj>
    <derivirana_varijabla naziv="DomainObject.Predmet.SudioniciListNaziv_1">
      <item>JUKIĆ d.o.o. za trgovinu i turizam</item>
      <item>FINA</item>
    </derivirana_varijabla>
  </DomainObject.Predmet.SudioniciListNaziv>
  <DomainObject.Predmet.SudioniciListAdressOIB>
    <izvorni_sadrzaj>
      <item>JUKIĆ d.o.o. za trgovinu i turizam, OIB 50187468612, Iznad Križa/bb,23205 Bibinje</item>
      <item>FINA, OIB 85821130368</item>
    </izvorni_sadrzaj>
    <derivirana_varijabla naziv="DomainObject.Predmet.SudioniciListAdressOIB_1">
      <item>JUKIĆ d.o.o. za trgovinu i turizam, OIB 50187468612, Iznad Križa/bb,23205 Bibinje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50187468612</item>
      <item>, OIB 85821130368</item>
    </izvorni_sadrzaj>
    <derivirana_varijabla naziv="DomainObject.Predmet.SudioniciListNazivOIB_1">
      <item>, OIB 50187468612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9242BF-9092-4E33-9704-57BC91AE32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3656</properties:Characters>
  <properties:Lines>92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2017-11-02T10:48:00Z</dcterms:created>
  <dc:creator>Tina Grgas</dc:creator>
  <cp:lastModifiedBy>Nena Mužanović</cp:lastModifiedBy>
  <cp:lastPrinted>2017-12-06T10:33:00Z</cp:lastPrinted>
  <dcterms:modified xmlns:xsi="http://www.w3.org/2001/XMLSchema-instance" xsi:type="dcterms:W3CDTF">2017-12-13T10:22:00Z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