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474a8" w14:paraId="10474a8" w:rsidRDefault="009F3B38" w:rsidP="009F3B38" w:rsidR="009F3B38">
      <w:pPr>
        <w:ind w:firstLine="708"/>
        <w15:collapsed w:val="false"/>
        <w:rPr>
          <w:rFonts w:hAnsi="Times New Roman" w:ascii="Times New Roman"/>
          <w:sz w:val="24"/>
          <w:szCs w:val="24"/>
        </w:rPr>
      </w:pPr>
      <w:bookmarkStart w:name="_GoBack" w:id="0"/>
      <w:bookmarkEnd w:id="0"/>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9F3B38">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EC4D61" w:rsidRPr="00EC4D61">
        <w:rPr>
          <w:rFonts w:hAnsi="Times New Roman" w:ascii="Times New Roman"/>
          <w:sz w:val="24"/>
          <w:szCs w:val="24"/>
        </w:rPr>
        <w:t>RILIS VIVA j.d.o.o. Kostrena, Šodići 3, OIB: 02335587802</w:t>
      </w:r>
      <w:r>
        <w:rPr>
          <w:rFonts w:hAnsi="Times New Roman" w:ascii="Times New Roman"/>
          <w:sz w:val="24"/>
          <w:szCs w:val="24"/>
        </w:rPr>
        <w:t xml:space="preserve">, MBS: </w:t>
      </w:r>
      <w:r w:rsidR="00EC4D61">
        <w:rPr>
          <w:rFonts w:hAnsi="Times New Roman" w:ascii="Times New Roman"/>
          <w:sz w:val="24"/>
          <w:szCs w:val="24"/>
        </w:rPr>
        <w:t>04031479</w:t>
      </w:r>
      <w:r w:rsidR="002E313C">
        <w:rPr>
          <w:rFonts w:hAnsi="Times New Roman" w:ascii="Times New Roman"/>
          <w:sz w:val="24"/>
          <w:szCs w:val="24"/>
        </w:rPr>
        <w:t>0</w:t>
      </w:r>
      <w:r>
        <w:rPr>
          <w:rFonts w:hAnsi="Times New Roman" w:ascii="Times New Roman"/>
          <w:sz w:val="24"/>
          <w:szCs w:val="24"/>
        </w:rPr>
        <w:t xml:space="preserve">, dana </w:t>
      </w:r>
      <w:r w:rsidR="00D070E6">
        <w:rPr>
          <w:rFonts w:hAnsi="Times New Roman" w:ascii="Times New Roman"/>
          <w:sz w:val="24"/>
          <w:szCs w:val="24"/>
        </w:rPr>
        <w:t>2</w:t>
      </w:r>
      <w:r w:rsidR="00EC4D61">
        <w:rPr>
          <w:rFonts w:hAnsi="Times New Roman" w:ascii="Times New Roman"/>
          <w:sz w:val="24"/>
          <w:szCs w:val="24"/>
        </w:rPr>
        <w:t>3</w:t>
      </w:r>
      <w:r w:rsidR="00D070E6">
        <w:rPr>
          <w:rFonts w:hAnsi="Times New Roman" w:ascii="Times New Roman"/>
          <w:sz w:val="24"/>
          <w:szCs w:val="24"/>
        </w:rPr>
        <w:t xml:space="preserve">. prosinca </w:t>
      </w:r>
      <w:r>
        <w:rPr>
          <w:rFonts w:hAnsi="Times New Roman" w:ascii="Times New Roman"/>
          <w:sz w:val="24"/>
          <w:szCs w:val="24"/>
        </w:rPr>
        <w:t>2016. godine</w:t>
      </w:r>
    </w:p>
    <w:p w:rsidRDefault="00D070E6" w:rsidP="009F3B38" w:rsidR="00D070E6">
      <w:pPr>
        <w:pStyle w:val="Bezproreda"/>
        <w:ind w:firstLine="708"/>
        <w:jc w:val="both"/>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EC4D61" w:rsidRPr="00EC4D61">
        <w:rPr>
          <w:rFonts w:hAnsi="Times New Roman" w:ascii="Times New Roman"/>
          <w:sz w:val="24"/>
          <w:szCs w:val="24"/>
        </w:rPr>
        <w:t>RILIS VIVA j.d.o.o. Kostrena, Šodići 3, OIB: 02335587802</w:t>
      </w:r>
      <w:r w:rsidR="00D070E6" w:rsidRPr="00D070E6">
        <w:rPr>
          <w:rFonts w:hAnsi="Times New Roman" w:ascii="Times New Roman"/>
          <w:sz w:val="24"/>
          <w:szCs w:val="24"/>
        </w:rPr>
        <w:t xml:space="preserve">, MBS: </w:t>
      </w:r>
      <w:r w:rsidR="00EC4D61">
        <w:rPr>
          <w:rFonts w:hAnsi="Times New Roman" w:ascii="Times New Roman"/>
          <w:sz w:val="24"/>
          <w:szCs w:val="24"/>
        </w:rPr>
        <w:t>040314790</w:t>
      </w:r>
      <w:r>
        <w:rPr>
          <w:rFonts w:hAnsi="Times New Roman" w:ascii="Times New Roman"/>
          <w:sz w:val="24"/>
          <w:szCs w:val="24"/>
        </w:rPr>
        <w:t xml:space="preserve">. Stečajni postupak je otvoren s danom </w:t>
      </w:r>
      <w:r w:rsidR="009F065E">
        <w:rPr>
          <w:rFonts w:hAnsi="Times New Roman" w:ascii="Times New Roman"/>
          <w:sz w:val="24"/>
          <w:szCs w:val="24"/>
        </w:rPr>
        <w:t>2</w:t>
      </w:r>
      <w:r w:rsidR="00EC4D61">
        <w:rPr>
          <w:rFonts w:hAnsi="Times New Roman" w:ascii="Times New Roman"/>
          <w:sz w:val="24"/>
          <w:szCs w:val="24"/>
        </w:rPr>
        <w:t>3</w:t>
      </w:r>
      <w:r w:rsidR="009F065E">
        <w:rPr>
          <w:rFonts w:hAnsi="Times New Roman" w:ascii="Times New Roman"/>
          <w:sz w:val="24"/>
          <w:szCs w:val="24"/>
        </w:rPr>
        <w:t>. prosinca 201</w:t>
      </w:r>
      <w:r>
        <w:rPr>
          <w:rFonts w:hAnsi="Times New Roman" w:ascii="Times New Roman"/>
          <w:sz w:val="24"/>
          <w:szCs w:val="24"/>
        </w:rPr>
        <w:t>6. u 1</w:t>
      </w:r>
      <w:r w:rsidR="00DB16C8">
        <w:rPr>
          <w:rFonts w:hAnsi="Times New Roman" w:ascii="Times New Roman"/>
          <w:sz w:val="24"/>
          <w:szCs w:val="24"/>
        </w:rPr>
        <w:t>0,</w:t>
      </w:r>
      <w:r w:rsidR="009F065E">
        <w:rPr>
          <w:rFonts w:hAnsi="Times New Roman" w:ascii="Times New Roman"/>
          <w:sz w:val="24"/>
          <w:szCs w:val="24"/>
        </w:rPr>
        <w:t>05</w:t>
      </w:r>
      <w:r>
        <w:rPr>
          <w:rFonts w:hAnsi="Times New Roman" w:ascii="Times New Roman"/>
          <w:sz w:val="24"/>
          <w:szCs w:val="24"/>
        </w:rPr>
        <w:t xml:space="preserve"> 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 xml:space="preserve">Za stečajnog upravitelja imenuje se </w:t>
      </w:r>
      <w:r w:rsidR="000263AE">
        <w:rPr>
          <w:rFonts w:hAnsi="Times New Roman" w:ascii="Times New Roman"/>
          <w:sz w:val="24"/>
          <w:szCs w:val="24"/>
        </w:rPr>
        <w:t xml:space="preserve">Ante Gabelica, </w:t>
      </w:r>
      <w:r>
        <w:rPr>
          <w:rFonts w:hAnsi="Times New Roman" w:ascii="Times New Roman"/>
          <w:sz w:val="24"/>
          <w:szCs w:val="24"/>
        </w:rPr>
        <w:t xml:space="preserve">OIB: </w:t>
      </w:r>
      <w:r w:rsidR="000263AE">
        <w:rPr>
          <w:rFonts w:hAnsi="Times New Roman" w:ascii="Times New Roman"/>
          <w:sz w:val="24"/>
          <w:szCs w:val="24"/>
        </w:rPr>
        <w:t>68765596631</w:t>
      </w:r>
      <w:r>
        <w:rPr>
          <w:rFonts w:hAnsi="Times New Roman" w:ascii="Times New Roman"/>
          <w:sz w:val="24"/>
          <w:szCs w:val="24"/>
        </w:rPr>
        <w:t xml:space="preserve">, </w:t>
      </w:r>
      <w:r w:rsidR="00CE15F8">
        <w:rPr>
          <w:rFonts w:hAnsi="Times New Roman" w:ascii="Times New Roman"/>
          <w:sz w:val="24"/>
          <w:szCs w:val="24"/>
        </w:rPr>
        <w:t>Split</w:t>
      </w:r>
      <w:r>
        <w:rPr>
          <w:rFonts w:hAnsi="Times New Roman" w:ascii="Times New Roman"/>
          <w:sz w:val="24"/>
          <w:szCs w:val="24"/>
        </w:rPr>
        <w:t xml:space="preserve">, </w:t>
      </w:r>
      <w:r w:rsidR="00CE15F8">
        <w:rPr>
          <w:rFonts w:hAnsi="Times New Roman" w:ascii="Times New Roman"/>
          <w:sz w:val="24"/>
          <w:szCs w:val="24"/>
        </w:rPr>
        <w:t xml:space="preserve">Ruđera Boškovića 7/125.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DB16C8" w:rsidRPr="00DB16C8">
        <w:rPr>
          <w:rFonts w:hAnsi="Times New Roman" w:ascii="Times New Roman"/>
          <w:sz w:val="24"/>
          <w:szCs w:val="24"/>
        </w:rPr>
        <w:t>RILIS VIVA j.d.o.o. Kostrena, Šodići 3, OIB: 02335587802, MBS: 040314790</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Nakon pravomoćnosti ovoga rješenja, dužnik će se brisati iz sudskog registra.</w:t>
      </w:r>
    </w:p>
    <w:p w:rsidRDefault="009F3B38" w:rsidP="009F3B38" w:rsidR="009F3B38">
      <w:pPr>
        <w:pStyle w:val="Bezproreda"/>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9F3B38" w:rsidP="009F3B38" w:rsidR="009F3B38">
      <w:pPr>
        <w:pStyle w:val="Bezproreda"/>
        <w:jc w:val="center"/>
        <w:rPr>
          <w:rFonts w:hAnsi="Times New Roman" w:ascii="Times New Roman"/>
          <w:sz w:val="24"/>
          <w:szCs w:val="24"/>
        </w:rPr>
      </w:pPr>
    </w:p>
    <w:p w:rsidRDefault="00CC0E2D" w:rsidP="00FC5148" w:rsidR="00CC0E2D"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tupka, kojeg je podnijela FINA na temelju odredbe čl. 429. SZ-a</w:t>
      </w:r>
      <w:r w:rsidR="00FC5148">
        <w:rPr>
          <w:rFonts w:hAnsi="Times New Roman" w:ascii="Times New Roman"/>
          <w:sz w:val="24"/>
        </w:rPr>
        <w:t xml:space="preserve"> (NN 71/15)</w:t>
      </w:r>
      <w:r w:rsidRPr="00CC0E2D">
        <w:rPr>
          <w:rFonts w:hAnsi="Times New Roman" w:ascii="Times New Roman"/>
          <w:sz w:val="24"/>
        </w:rPr>
        <w:t xml:space="preserve">, utvrđene su slijedeće okolnosti: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društvo nema zaposlenih prema potvrdi HZMO s l. spisa</w:t>
      </w:r>
      <w:r w:rsidR="00D070E6">
        <w:rPr>
          <w:rFonts w:hAnsi="Times New Roman" w:ascii="Times New Roman"/>
          <w:sz w:val="24"/>
        </w:rPr>
        <w:t xml:space="preserve"> </w:t>
      </w:r>
      <w:r w:rsidR="00DB16C8">
        <w:rPr>
          <w:rFonts w:hAnsi="Times New Roman" w:ascii="Times New Roman"/>
          <w:sz w:val="24"/>
        </w:rPr>
        <w:t>5</w:t>
      </w:r>
      <w:r w:rsidRPr="00CC0E2D">
        <w:rPr>
          <w:rFonts w:hAnsi="Times New Roman" w:ascii="Times New Roman"/>
          <w:sz w:val="24"/>
        </w:rPr>
        <w:t>,</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DB16C8">
        <w:rPr>
          <w:rFonts w:hAnsi="Times New Roman" w:ascii="Times New Roman"/>
          <w:sz w:val="24"/>
        </w:rPr>
        <w:t>8.854,14</w:t>
      </w:r>
      <w:r w:rsidR="00F112E1">
        <w:rPr>
          <w:rFonts w:hAnsi="Times New Roman" w:ascii="Times New Roman"/>
          <w:sz w:val="24"/>
        </w:rPr>
        <w:t xml:space="preserve"> kn</w:t>
      </w:r>
      <w:r w:rsidRPr="00CC0E2D">
        <w:rPr>
          <w:rFonts w:hAnsi="Times New Roman" w:ascii="Times New Roman"/>
          <w:sz w:val="24"/>
        </w:rPr>
        <w:t xml:space="preserve"> prema podacima s l. spisa</w:t>
      </w:r>
      <w:r w:rsidR="00F112E1">
        <w:rPr>
          <w:rFonts w:hAnsi="Times New Roman" w:ascii="Times New Roman"/>
          <w:sz w:val="24"/>
        </w:rPr>
        <w:t xml:space="preserve"> 1,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nisu ispunjene pretpostavke za pokretanje drugog postupka radi brisanja iz sudskog registra prema izvatku s l. spisa</w:t>
      </w:r>
      <w:r w:rsidR="00F112E1">
        <w:rPr>
          <w:rFonts w:hAnsi="Times New Roman" w:ascii="Times New Roman"/>
          <w:sz w:val="24"/>
        </w:rPr>
        <w:t xml:space="preserve"> </w:t>
      </w:r>
      <w:r w:rsidR="00EC127E">
        <w:rPr>
          <w:rFonts w:hAnsi="Times New Roman" w:ascii="Times New Roman"/>
          <w:sz w:val="24"/>
        </w:rPr>
        <w:t>2-3</w:t>
      </w:r>
      <w:r w:rsidRPr="00CC0E2D">
        <w:rPr>
          <w:rFonts w:hAnsi="Times New Roman" w:ascii="Times New Roman"/>
          <w:sz w:val="24"/>
        </w:rPr>
        <w:t xml:space="preserve"> i</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sidR="00F112E1">
        <w:rPr>
          <w:rFonts w:hAnsi="Times New Roman" w:ascii="Times New Roman"/>
          <w:sz w:val="24"/>
        </w:rPr>
        <w:t xml:space="preserve"> 27. listopada 2016.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sidR="00976414">
        <w:rPr>
          <w:rFonts w:hAnsi="Times New Roman" w:ascii="Times New Roman"/>
          <w:sz w:val="24"/>
        </w:rPr>
        <w:t xml:space="preserve"> </w:t>
      </w:r>
      <w:r w:rsidR="00EC127E">
        <w:rPr>
          <w:rFonts w:hAnsi="Times New Roman" w:ascii="Times New Roman"/>
          <w:sz w:val="24"/>
        </w:rPr>
        <w:t>6</w:t>
      </w:r>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CC0E2D" w:rsidP="00CC0E2D" w:rsidR="00CC0E2D">
      <w:pPr>
        <w:spacing w:lineRule="auto" w:line="240" w:after="0"/>
        <w:contextualSpacing/>
        <w:jc w:val="both"/>
        <w:rPr>
          <w:rFonts w:hAnsi="Times New Roman" w:ascii="Times New Roman"/>
          <w:sz w:val="24"/>
        </w:rPr>
      </w:pPr>
    </w:p>
    <w:p w:rsidRDefault="00CC0E2D" w:rsidP="00FC5148" w:rsidR="00CC0E2D">
      <w:pPr>
        <w:spacing w:lineRule="auto" w:line="240" w:after="0"/>
        <w:ind w:firstLine="708"/>
        <w:contextualSpacing/>
        <w:jc w:val="both"/>
        <w:rPr>
          <w:rFonts w:hAnsi="Times New Roman" w:ascii="Times New Roman"/>
          <w:sz w:val="24"/>
        </w:rPr>
      </w:pPr>
      <w:r w:rsidRPr="00CC0E2D">
        <w:rPr>
          <w:rFonts w:hAnsi="Times New Roman" w:ascii="Times New Roman"/>
          <w:sz w:val="24"/>
        </w:rPr>
        <w:lastRenderedPageBreak/>
        <w:t>S obzirom na tako utvrđene činjenice, valjalo je na temelju odredbe čl. 431. st.2 i odgovarajućom primjenom odredbe čl. 129. st. 1</w:t>
      </w:r>
      <w:r w:rsidR="00FC5148">
        <w:rPr>
          <w:rFonts w:hAnsi="Times New Roman" w:ascii="Times New Roman"/>
          <w:sz w:val="24"/>
        </w:rPr>
        <w:t xml:space="preserve"> SZ-a odlučiti kao u točkama I. i </w:t>
      </w:r>
      <w:r w:rsidRPr="00CC0E2D">
        <w:rPr>
          <w:rFonts w:hAnsi="Times New Roman" w:ascii="Times New Roman"/>
          <w:sz w:val="24"/>
        </w:rPr>
        <w:t>III. izreke.</w:t>
      </w:r>
    </w:p>
    <w:p w:rsidRDefault="00CC0E2D" w:rsidP="00CC0E2D" w:rsidR="00CC0E2D"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t>Odluka u točki II. izreke temelji se na odredbi čl. 432. SZ-a odnosno na izboru stečajnog upravitelja metodom slučajnog odabira. Odluka u točki IV. izreke temelji se na primjeni odredbe čl. 431. st. 2 i 286. st 3 SZ-a.</w:t>
      </w: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 </w:t>
      </w:r>
    </w:p>
    <w:p w:rsidRDefault="00FC5148" w:rsidP="009F3B38" w:rsidR="009F3B38">
      <w:pPr>
        <w:pStyle w:val="Bezproreda"/>
        <w:jc w:val="center"/>
        <w:rPr>
          <w:rFonts w:hAnsi="Times New Roman" w:ascii="Times New Roman"/>
          <w:sz w:val="24"/>
          <w:szCs w:val="24"/>
        </w:rPr>
      </w:pPr>
      <w:r>
        <w:rPr>
          <w:rFonts w:hAnsi="Times New Roman" w:ascii="Times New Roman"/>
          <w:sz w:val="24"/>
          <w:szCs w:val="24"/>
        </w:rPr>
        <w:t>U Rijeci,</w:t>
      </w:r>
      <w:r w:rsidR="009F3B38">
        <w:rPr>
          <w:rFonts w:hAnsi="Times New Roman" w:ascii="Times New Roman"/>
          <w:sz w:val="24"/>
          <w:szCs w:val="24"/>
        </w:rPr>
        <w:t xml:space="preserve"> dana </w:t>
      </w:r>
      <w:r w:rsidR="000263AE">
        <w:rPr>
          <w:rFonts w:hAnsi="Times New Roman" w:ascii="Times New Roman"/>
          <w:sz w:val="24"/>
          <w:szCs w:val="24"/>
        </w:rPr>
        <w:t>2</w:t>
      </w:r>
      <w:r w:rsidR="00EC127E">
        <w:rPr>
          <w:rFonts w:hAnsi="Times New Roman" w:ascii="Times New Roman"/>
          <w:sz w:val="24"/>
          <w:szCs w:val="24"/>
        </w:rPr>
        <w:t>3</w:t>
      </w:r>
      <w:r w:rsidR="000263AE">
        <w:rPr>
          <w:rFonts w:hAnsi="Times New Roman" w:ascii="Times New Roman"/>
          <w:sz w:val="24"/>
          <w:szCs w:val="24"/>
        </w:rPr>
        <w:t xml:space="preserve">. prosinca </w:t>
      </w:r>
      <w:r w:rsidR="009F3B38">
        <w:rPr>
          <w:rFonts w:hAnsi="Times New Roman" w:ascii="Times New Roman"/>
          <w:sz w:val="24"/>
          <w:szCs w:val="24"/>
        </w:rPr>
        <w:t>2016. godine</w:t>
      </w:r>
    </w:p>
    <w:p w:rsidRDefault="009F3B38" w:rsidP="009F3B38" w:rsidR="009F3B38">
      <w:pPr>
        <w:pStyle w:val="Bezproreda"/>
        <w:rPr>
          <w:rFonts w:hAnsi="Times New Roman" w:ascii="Times New Roman"/>
          <w:sz w:val="24"/>
          <w:szCs w:val="24"/>
        </w:rPr>
      </w:pP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w:t>
      </w:r>
      <w:r w:rsidR="00AE47F9">
        <w:rPr>
          <w:rFonts w:hAnsi="Times New Roman" w:ascii="Times New Roman"/>
          <w:sz w:val="24"/>
          <w:szCs w:val="24"/>
        </w:rPr>
        <w:t>Jasenka Pavišić Čačić</w:t>
      </w:r>
    </w:p>
    <w:p w:rsidRDefault="009F3B38" w:rsidP="009F3B38" w:rsidR="009F3B38">
      <w:pPr>
        <w:spacing w:lineRule="auto" w:line="240" w:after="0"/>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UPUTA O PRAVNOM LIJEKU:</w:t>
      </w:r>
    </w:p>
    <w:p w:rsidRDefault="009F3B38" w:rsidP="00FC5148" w:rsidR="009F3B38">
      <w:pPr>
        <w:spacing w:lineRule="auto" w:line="240" w:after="0"/>
        <w:ind w:firstLine="708"/>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3398" w:val="left"/>
        </w:tabs>
        <w:rPr>
          <w:rFonts w:hAnsi="Times New Roman" w:ascii="Times New Roman"/>
          <w:sz w:val="24"/>
          <w:szCs w:val="24"/>
        </w:rPr>
      </w:pPr>
      <w:r>
        <w:rPr>
          <w:rFonts w:hAnsi="Times New Roman" w:ascii="Times New Roman"/>
          <w:sz w:val="24"/>
          <w:szCs w:val="24"/>
        </w:rPr>
        <w:tab/>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2288" w:val="left"/>
        </w:tabs>
        <w:rPr>
          <w:rFonts w:hAnsi="Times New Roman" w:ascii="Times New Roman"/>
          <w:sz w:val="24"/>
          <w:szCs w:val="24"/>
        </w:rPr>
      </w:pPr>
      <w:r>
        <w:rPr>
          <w:rFonts w:hAnsi="Times New Roman" w:ascii="Times New Roman"/>
          <w:sz w:val="24"/>
          <w:szCs w:val="24"/>
        </w:rPr>
        <w:tab/>
      </w:r>
    </w:p>
    <w:p w:rsidRDefault="009F3B38" w:rsidP="009F3B38" w:rsidR="009F3B38">
      <w:pPr>
        <w:rPr>
          <w:rFonts w:hAnsi="Times New Roman" w:ascii="Times New Roman"/>
          <w:sz w:val="24"/>
          <w:szCs w:val="24"/>
        </w:rPr>
      </w:pPr>
    </w:p>
    <w:p w:rsidRDefault="005F507E" w:rsidR="005F507E"/>
    <w:sectPr w:rsidR="005F507E">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B47C43">
          <w:rPr>
            <w:noProof/>
          </w:rPr>
          <w:t>1</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t>Poslovni broj: 5 St-</w:t>
    </w:r>
    <w:r w:rsidR="00792C7B">
      <w:rPr>
        <w:rFonts w:hAnsi="Times New Roman" w:ascii="Times New Roman"/>
        <w:sz w:val="24"/>
        <w:szCs w:val="24"/>
      </w:rPr>
      <w:t>1056/</w:t>
    </w:r>
    <w:r w:rsidRPr="00F63F05">
      <w:rPr>
        <w:rFonts w:hAnsi="Times New Roman" w:ascii="Times New Roman"/>
        <w:sz w:val="24"/>
        <w:szCs w:val="24"/>
      </w:rPr>
      <w:t>2016-6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63AE"/>
    <w:rsid w:val="001758F4"/>
    <w:rsid w:val="00244984"/>
    <w:rsid w:val="00270B5A"/>
    <w:rsid w:val="002E313C"/>
    <w:rsid w:val="00353442"/>
    <w:rsid w:val="00387477"/>
    <w:rsid w:val="00396C57"/>
    <w:rsid w:val="00411494"/>
    <w:rsid w:val="0045499D"/>
    <w:rsid w:val="00484B83"/>
    <w:rsid w:val="00491B16"/>
    <w:rsid w:val="004C7A40"/>
    <w:rsid w:val="004E4CB0"/>
    <w:rsid w:val="005241EB"/>
    <w:rsid w:val="005A7649"/>
    <w:rsid w:val="005B53BD"/>
    <w:rsid w:val="005F507E"/>
    <w:rsid w:val="006643DD"/>
    <w:rsid w:val="006C1198"/>
    <w:rsid w:val="006C15B1"/>
    <w:rsid w:val="00792C7B"/>
    <w:rsid w:val="0097601A"/>
    <w:rsid w:val="00976414"/>
    <w:rsid w:val="009E759B"/>
    <w:rsid w:val="009F065E"/>
    <w:rsid w:val="009F3B38"/>
    <w:rsid w:val="00A875C1"/>
    <w:rsid w:val="00AA57AE"/>
    <w:rsid w:val="00AE47F9"/>
    <w:rsid w:val="00B21B52"/>
    <w:rsid w:val="00B47C43"/>
    <w:rsid w:val="00CB74F0"/>
    <w:rsid w:val="00CC0E2D"/>
    <w:rsid w:val="00CE15F8"/>
    <w:rsid w:val="00CF21AB"/>
    <w:rsid w:val="00D04FDC"/>
    <w:rsid w:val="00D070E6"/>
    <w:rsid w:val="00D65202"/>
    <w:rsid w:val="00DB16C8"/>
    <w:rsid w:val="00E41E14"/>
    <w:rsid w:val="00E71561"/>
    <w:rsid w:val="00EC127E"/>
    <w:rsid w:val="00EC4D61"/>
    <w:rsid w:val="00F112E1"/>
    <w:rsid w:val="00F63F05"/>
    <w:rsid w:val="00F73FCA"/>
    <w:rsid w:val="00F848E4"/>
    <w:rsid w:val="00FC5148"/>
    <w:rsid w:val="00FF05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 w:styleId="Tekstrezerviranogmjesta" w:type="character">
    <w:name w:val="Placeholder Text"/>
    <w:basedOn w:val="Zadanifontodlomka"/>
    <w:uiPriority w:val="99"/>
    <w:semiHidden/>
    <w:rsid w:val="00B47C43"/>
    <w:rPr>
      <w:color w:val="808080"/>
      <w:bdr w:space="0" w:sz="0" w:color="auto" w:val="none"/>
      <w:shd w:fill="auto" w:color="auto" w:val="clear"/>
    </w:rPr>
  </w:style>
  <w:style w:customStyle="true" w:styleId="eSPISCCParagraphDefaultFont" w:type="character">
    <w:name w:val="eSPIS_CC_Paragraph Default Font"/>
    <w:basedOn w:val="Zadanifontodlomka"/>
    <w:rsid w:val="00B47C4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47C43"/>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47C4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47C4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 w:styleId="Tekstrezerviranogmjesta" w:type="character">
    <w:name w:val="Placeholder Text"/>
    <w:basedOn w:val="Zadanifontodlomka"/>
    <w:uiPriority w:val="99"/>
    <w:semiHidden/>
    <w:rsid w:val="00B47C43"/>
    <w:rPr>
      <w:color w:val="808080"/>
      <w:bdr w:color="auto" w:space="0" w:sz="0" w:val="none"/>
      <w:shd w:color="auto" w:fill="auto" w:val="clear"/>
    </w:rPr>
  </w:style>
  <w:style w:customStyle="1" w:styleId="eSPISCCParagraphDefaultFont" w:type="character">
    <w:name w:val="eSPIS_CC_Paragraph Default Font"/>
    <w:basedOn w:val="Zadanifontodlomka"/>
    <w:rsid w:val="00B47C4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47C43"/>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47C4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47C4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prosinca 2016.</izvorni_sadrzaj>
    <derivirana_varijabla naziv="DomainObject.DatumDonosenjaOdluke_1">23.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Jasenka</izvorni_sadrzaj>
    <derivirana_varijabla naziv="DomainObject.DonositeljOdluke.Ime_1">Jasenka</derivirana_varijabla>
  </DomainObject.DonositeljOdluke.Ime>
  <DomainObject.DonositeljOdluke.Prezime>
    <izvorni_sadrzaj>Pavišić Čačić</izvorni_sadrzaj>
    <derivirana_varijabla naziv="DomainObject.DonositeljOdluke.Prezime_1">Pavišić Čačić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1056</izvorni_sadrzaj>
    <derivirana_varijabla naziv="DomainObject.Predmet.Broj_1">1056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St-1056/2016</izvorni_sadrzaj>
    <derivirana_varijabla naziv="DomainObject.Predmet.OznakaBroj_1">St-1056/2016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RILIS VIVA j.do.o.</izvorni_sadrzaj>
    <derivirana_varijabla naziv="DomainObject.Predmet.ProtustrankaFormated_1">  RILIS VIVA j.do.o.</derivirana_varijabla>
  </DomainObject.Predmet.ProtustrankaFormated>
  <DomainObject.Predmet.ProtustrankaFormatedOIB>
    <izvorni_sadrzaj>  RILIS VIVA j.do.o., OIB 02335587802</izvorni_sadrzaj>
    <derivirana_varijabla naziv="DomainObject.Predmet.ProtustrankaFormatedOIB_1">  RILIS VIVA j.do.o., OIB 02335587802</derivirana_varijabla>
  </DomainObject.Predmet.ProtustrankaFormatedOIB>
  <DomainObject.Predmet.ProtustrankaFormatedWithAdress>
    <izvorni_sadrzaj> RILIS VIVA j.do.o., Šodići 3, 51221 Kostrena</izvorni_sadrzaj>
    <derivirana_varijabla naziv="DomainObject.Predmet.ProtustrankaFormatedWithAdress_1"> RILIS VIVA j.do.o., Šodići 3, 51221 Kostrena</derivirana_varijabla>
  </DomainObject.Predmet.ProtustrankaFormatedWithAdress>
  <DomainObject.Predmet.ProtustrankaFormatedWithAdressOIB>
    <izvorni_sadrzaj> RILIS VIVA j.do.o., OIB 02335587802, Šodići 3, 51221 Kostrena</izvorni_sadrzaj>
    <derivirana_varijabla naziv="DomainObject.Predmet.ProtustrankaFormatedWithAdressOIB_1"> RILIS VIVA j.do.o., OIB 02335587802, Šodići 3, 51221 Kostrena</derivirana_varijabla>
  </DomainObject.Predmet.ProtustrankaFormatedWithAdressOIB>
  <DomainObject.Predmet.ProtustrankaWithAdress>
    <izvorni_sadrzaj>RILIS VIVA j.do.o. Šodići 3, 51221 Kostrena</izvorni_sadrzaj>
    <derivirana_varijabla naziv="DomainObject.Predmet.ProtustrankaWithAdress_1">RILIS VIVA j.do.o. Šodići 3, 51221 Kostrena</derivirana_varijabla>
  </DomainObject.Predmet.ProtustrankaWithAdress>
  <DomainObject.Predmet.ProtustrankaWithAdressOIB>
    <izvorni_sadrzaj>RILIS VIVA j.do.o., OIB 02335587802, Šodići 3, 51221 Kostrena</izvorni_sadrzaj>
    <derivirana_varijabla naziv="DomainObject.Predmet.ProtustrankaWithAdressOIB_1">RILIS VIVA j.do.o., OIB 02335587802, Šodići 3, 51221 Kostrena</derivirana_varijabla>
  </DomainObject.Predmet.ProtustrankaWithAdressOIB>
  <DomainObject.Predmet.ProtustrankaNazivFormated>
    <izvorni_sadrzaj>RILIS VIVA j.do.o.</izvorni_sadrzaj>
    <derivirana_varijabla naziv="DomainObject.Predmet.ProtustrankaNazivFormated_1">RILIS VIVA j.do.o.</derivirana_varijabla>
  </DomainObject.Predmet.ProtustrankaNazivFormated>
  <DomainObject.Predmet.ProtustrankaNazivFormatedOIB>
    <izvorni_sadrzaj>RILIS VIVA j.do.o., OIB 02335587802</izvorni_sadrzaj>
    <derivirana_varijabla naziv="DomainObject.Predmet.ProtustrankaNazivFormatedOIB_1">RILIS VIVA j.do.o., OIB 02335587802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114</izvorni_sadrzaj>
    <derivirana_varijabla naziv="DomainObject.Predmet.Referada.Prostorija.Naziv_1">Soba 114</derivirana_varijabla>
  </DomainObject.Predmet.Referada.Prostorija.Naziv>
  <DomainObject.Predmet.Referada.Prostorija.Oznaka>
    <izvorni_sadrzaj>114</izvorni_sadrzaj>
    <derivirana_varijabla naziv="DomainObject.Predmet.Referada.Prostorija.Oznaka_1">114</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Jasenka Pavišić Čačić</izvorni_sadrzaj>
    <derivirana_varijabla naziv="DomainObject.Predmet.Referada.Sudac_1">Jasenka Pavišić Čačić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Marlena Redžaj</izvorni_sadrzaj>
    <derivirana_varijabla naziv="DomainObject.Predmet.Zapisnicar_1">Marlena Redžaj</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RILIS VIVA j.do.o.</item>
    </izvorni_sadrzaj>
    <derivirana_varijabla naziv="DomainObject.Predmet.ProtuStrankaListFormated_1">
      <item>RILIS VIVA j.do.o.</item>
    </derivirana_varijabla>
  </DomainObject.Predmet.ProtuStrankaListFormated>
  <DomainObject.Predmet.ProtuStrankaListFormatedOIB>
    <izvorni_sadrzaj>
      <item>RILIS VIVA j.do.o., OIB 02335587802</item>
    </izvorni_sadrzaj>
    <derivirana_varijabla naziv="DomainObject.Predmet.ProtuStrankaListFormatedOIB_1">
      <item>RILIS VIVA j.do.o., OIB 02335587802</item>
    </derivirana_varijabla>
  </DomainObject.Predmet.ProtuStrankaListFormatedOIB>
  <DomainObject.Predmet.ProtuStrankaListFormatedWithAdress>
    <izvorni_sadrzaj>
      <item>RILIS VIVA j.do.o., Šodići 3, 51221 Kostrena</item>
    </izvorni_sadrzaj>
    <derivirana_varijabla naziv="DomainObject.Predmet.ProtuStrankaListFormatedWithAdress_1">
      <item>RILIS VIVA j.do.o., Šodići 3, 51221 Kostrena</item>
    </derivirana_varijabla>
  </DomainObject.Predmet.ProtuStrankaListFormatedWithAdress>
  <DomainObject.Predmet.ProtuStrankaListFormatedWithAdressOIB>
    <izvorni_sadrzaj>
      <item>RILIS VIVA j.do.o., OIB 02335587802, Šodići 3, 51221 Kostrena</item>
    </izvorni_sadrzaj>
    <derivirana_varijabla naziv="DomainObject.Predmet.ProtuStrankaListFormatedWithAdressOIB_1">
      <item>RILIS VIVA j.do.o., OIB 02335587802, Šodići 3, 51221 Kostrena</item>
    </derivirana_varijabla>
  </DomainObject.Predmet.ProtuStrankaListFormatedWithAdressOIB>
  <DomainObject.Predmet.ProtuStrankaListNazivFormated>
    <izvorni_sadrzaj>
      <item>RILIS VIVA j.do.o.</item>
    </izvorni_sadrzaj>
    <derivirana_varijabla naziv="DomainObject.Predmet.ProtuStrankaListNazivFormated_1">
      <item>RILIS VIVA j.do.o.</item>
    </derivirana_varijabla>
  </DomainObject.Predmet.ProtuStrankaListNazivFormated>
  <DomainObject.Predmet.ProtuStrankaListNazivFormatedOIB>
    <izvorni_sadrzaj>
      <item>RILIS VIVA j.do.o., OIB 02335587802</item>
    </izvorni_sadrzaj>
    <derivirana_varijabla naziv="DomainObject.Predmet.ProtuStrankaListNazivFormatedOIB_1">
      <item>RILIS VIVA j.do.o., OIB 02335587802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prosinca 2016.</izvorni_sadrzaj>
    <derivirana_varijabla naziv="DomainObject.Datum_1">23.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RILIS VIVA j.do.o.</izvorni_sadrzaj>
    <derivirana_varijabla naziv="DomainObject.Predmet.ProtustrankaIDrugi_1">RILIS VIVA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RILIS VIVA j.do.o., OIB 02335587802, Šodići 3, 51221 Kostrena</izvorni_sadrzaj>
    <derivirana_varijabla naziv="DomainObject.Predmet.ProtustrankaIDrugiAdressOIB_1">RILIS VIVA j.do.o., OIB 02335587802, Šodići 3, 51221 Kostrena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RILIS VIVA j.do.o.</item>
    </izvorni_sadrzaj>
    <derivirana_varijabla naziv="DomainObject.Predmet.SudioniciListNaziv_1">
      <item>FINA  Rijeka</item>
      <item>RILIS VIVA j.do.o.</item>
    </derivirana_varijabla>
  </DomainObject.Predmet.SudioniciListNaziv>
  <DomainObject.Predmet.SudioniciListAdressOIB>
    <izvorni_sadrzaj>
      <item>FINA  Rijeka, OIB 85821130368, Frana Kurelca 8,51000 Rijeka</item>
      <item>RILIS VIVA j.do.o., OIB 02335587802, Šodići 3,51221 Kostrena</item>
    </izvorni_sadrzaj>
    <derivirana_varijabla naziv="DomainObject.Predmet.SudioniciListAdressOIB_1">
      <item>FINA  Rijeka, OIB 85821130368, Frana Kurelca 8,51000 Rijeka</item>
      <item>RILIS VIVA j.do.o., OIB 02335587802, Šodići 3,51221 Kostrena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02335587802</item>
    </izvorni_sadrzaj>
    <derivirana_varijabla naziv="DomainObject.Predmet.SudioniciListNazivOIB_1">
      <item>, OIB 85821130368</item>
      <item>, OIB 02335587802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Gabelica, OIB 68765596631, Ruđera Boškovića 7/125 Split</item>
    </izvorni_sadrzaj>
    <derivirana_varijabla naziv="DomainObject.Predmet.StecajniUpraviteljiListAddressOIB_1">
      <item>Ante Gabelica, OIB 68765596631, Ruđera Boškovića 7/125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459</properties:Words>
  <properties:Characters>2284</properties:Characters>
  <properties:Lines>83</properties:Lines>
  <properties:Paragraphs>21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2016-12-23T08:37:00Z</dcterms:created>
  <dc:creator>Marlena Redžaj</dc:creator>
  <cp:lastModifiedBy>Marlena Redžaj</cp:lastModifiedBy>
  <cp:lastPrinted>2016-12-22T13:41:00Z</cp:lastPrinted>
  <dcterms:modified xmlns:xsi="http://www.w3.org/2001/XMLSchema-instance" xsi:type="dcterms:W3CDTF">2016-12-23T08:41:00Z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