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4e93" w14:paraId="03a4e93" w:rsidRDefault="00512EB6" w:rsidP="00512EB6" w:rsidR="00512EB6" w:rsidRPr="00512EB6">
      <w:pPr>
        <w15:collapsed w:val="false"/>
        <w:rPr>
          <w:lang w:eastAsia="hr-HR"/>
        </w:rPr>
      </w:pPr>
      <w:bookmarkStart w:name="_GoBack" w:id="0"/>
      <w:bookmarkEnd w:id="0"/>
      <w:r w:rsidRPr="00512EB6">
        <w:rPr>
          <w:lang w:eastAsia="hr-HR"/>
        </w:rPr>
        <w:t xml:space="preserve">           </w:t>
      </w:r>
      <w:r w:rsidR="005A4960">
        <w:rPr>
          <w:noProof/>
          <w:lang w:eastAsia="hr-HR"/>
        </w:rPr>
        <w:drawing>
          <wp:inline distR="0" distL="0" distB="0" distT="0">
            <wp:extent cy="96202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EB6" w:rsidP="00512EB6" w:rsidR="00512EB6" w:rsidRPr="00512EB6">
      <w:pPr>
        <w:tabs>
          <w:tab w:pos="1830" w:val="left"/>
        </w:tabs>
        <w:rPr>
          <w:lang w:eastAsia="hr-HR"/>
        </w:rPr>
      </w:pPr>
      <w:r w:rsidRPr="00512EB6">
        <w:rPr>
          <w:lang w:eastAsia="hr-HR"/>
        </w:rPr>
        <w:tab/>
      </w:r>
    </w:p>
    <w:p w:rsidRDefault="00512EB6" w:rsidP="00512EB6" w:rsidR="00512EB6" w:rsidRPr="00512EB6">
      <w:pPr>
        <w:rPr>
          <w:lang w:eastAsia="hr-HR"/>
        </w:rPr>
      </w:pPr>
      <w:r w:rsidRPr="00512EB6">
        <w:rPr>
          <w:lang w:eastAsia="hr-HR"/>
        </w:rPr>
        <w:t>REPUBLIKA HRVATSKA</w:t>
      </w:r>
      <w:r w:rsidRPr="00512EB6">
        <w:rPr>
          <w:lang w:eastAsia="hr-HR"/>
        </w:rPr>
        <w:tab/>
      </w:r>
      <w:r w:rsidRPr="00512EB6">
        <w:rPr>
          <w:lang w:eastAsia="hr-HR"/>
        </w:rPr>
        <w:tab/>
      </w:r>
      <w:r w:rsidRPr="00512EB6">
        <w:rPr>
          <w:lang w:eastAsia="hr-HR"/>
        </w:rPr>
        <w:tab/>
      </w:r>
      <w:r w:rsidRPr="00512EB6">
        <w:rPr>
          <w:lang w:eastAsia="hr-HR"/>
        </w:rPr>
        <w:tab/>
      </w:r>
      <w:r w:rsidRPr="00512EB6">
        <w:rPr>
          <w:lang w:eastAsia="hr-HR"/>
        </w:rPr>
        <w:tab/>
      </w:r>
      <w:r w:rsidRPr="00512EB6">
        <w:rPr>
          <w:lang w:eastAsia="hr-HR"/>
        </w:rPr>
        <w:tab/>
        <w:t xml:space="preserve">      </w:t>
      </w:r>
    </w:p>
    <w:p w:rsidRDefault="00512EB6" w:rsidP="00512EB6" w:rsidR="00512EB6" w:rsidRPr="00512EB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/>
        </w:rPr>
      </w:pPr>
      <w:r w:rsidRPr="00512EB6">
        <w:rPr>
          <w:lang w:eastAsia="hr-HR"/>
        </w:rPr>
        <w:t>TRGOVAČKI SUD U SPLITU</w:t>
      </w:r>
    </w:p>
    <w:p w:rsidRDefault="003C3B97" w:rsidP="003C3B97" w:rsidR="003C3B97" w:rsidRPr="001A1361">
      <w:r w:rsidRPr="001A1361">
        <w:t>Split, Sukoišanska 6</w:t>
      </w:r>
    </w:p>
    <w:p w:rsidRDefault="001A1361" w:rsidP="001A1361" w:rsidR="001A1361"/>
    <w:p w:rsidRDefault="003C3B97" w:rsidP="00512EB6" w:rsidR="003C3B97">
      <w:pPr>
        <w:jc w:val="center"/>
      </w:pPr>
      <w:r w:rsidRPr="001A1361">
        <w:t>R E P U B L I K A  H R V A T S K</w:t>
      </w:r>
      <w:r w:rsidR="001A1361">
        <w:t xml:space="preserve"> </w:t>
      </w:r>
      <w:r w:rsidRPr="001A1361">
        <w:t>A</w:t>
      </w:r>
    </w:p>
    <w:p w:rsidRDefault="001A1361" w:rsidP="001A1361" w:rsidR="001A1361" w:rsidRPr="001A1361">
      <w:pPr>
        <w:ind w:firstLine="720" w:left="2160"/>
      </w:pPr>
    </w:p>
    <w:p w:rsidRDefault="003C3B97" w:rsidP="001A1361" w:rsidR="003C3B97" w:rsidRPr="001A1361">
      <w:pPr>
        <w:ind w:firstLine="720" w:left="2880"/>
      </w:pPr>
      <w:r w:rsidRPr="001A1361">
        <w:t>R</w:t>
      </w:r>
      <w:r w:rsidR="001A1361">
        <w:t xml:space="preserve"> </w:t>
      </w:r>
      <w:r w:rsidRPr="001A1361">
        <w:t>J</w:t>
      </w:r>
      <w:r w:rsidR="001A1361">
        <w:t xml:space="preserve"> </w:t>
      </w:r>
      <w:r w:rsidRPr="001A1361">
        <w:t>E</w:t>
      </w:r>
      <w:r w:rsidR="001A1361">
        <w:t xml:space="preserve"> </w:t>
      </w:r>
      <w:r w:rsidRPr="001A1361">
        <w:t>Š</w:t>
      </w:r>
      <w:r w:rsidR="001A1361">
        <w:t xml:space="preserve"> </w:t>
      </w:r>
      <w:r w:rsidRPr="001A1361">
        <w:t>E</w:t>
      </w:r>
      <w:r w:rsidR="001A1361">
        <w:t xml:space="preserve"> </w:t>
      </w:r>
      <w:r w:rsidRPr="001A1361">
        <w:t>N</w:t>
      </w:r>
      <w:r w:rsidR="001A1361">
        <w:t xml:space="preserve"> </w:t>
      </w:r>
      <w:r w:rsidRPr="001A1361">
        <w:t>J</w:t>
      </w:r>
      <w:r w:rsidR="001A1361">
        <w:t xml:space="preserve"> </w:t>
      </w:r>
      <w:r w:rsidRPr="001A1361">
        <w:t>E</w:t>
      </w:r>
    </w:p>
    <w:p w:rsidRDefault="00512EB6" w:rsidP="00A837CB" w:rsidR="00512EB6">
      <w:pPr>
        <w:jc w:val="both"/>
      </w:pPr>
    </w:p>
    <w:p w:rsidRDefault="003C3B97" w:rsidP="0022415E" w:rsidR="003C3B97" w:rsidRPr="001A1361">
      <w:pPr>
        <w:ind w:firstLine="720"/>
        <w:jc w:val="both"/>
      </w:pPr>
      <w:r w:rsidRPr="001A1361">
        <w:t xml:space="preserve">Trgovački sud u Splitu, po stečajnoj sutkinji Ani Golub Gruić, u stečajnom postupku povodom prijedloga predlagatelja - vjerovnika VELJKA KOVAČEVIĆA, Lopašićeva 14, Zagreb, OIB: 73328504116, za otvaranje stečajnog postupka nad imovinom dužnika MARINA KUKIĆA, Križna luka 17, Hvar, OIB: 72307497588, dana </w:t>
      </w:r>
      <w:r w:rsidR="00A837CB">
        <w:t>31. kolovoza</w:t>
      </w:r>
      <w:r w:rsidRPr="001A1361">
        <w:t xml:space="preserve"> 2015. godine </w:t>
      </w:r>
    </w:p>
    <w:p w:rsidRDefault="003C3B97" w:rsidP="001A1361" w:rsidR="00903D7A" w:rsidRPr="001A1361">
      <w:pPr>
        <w:jc w:val="center"/>
      </w:pPr>
      <w:r w:rsidRPr="001A1361">
        <w:t>r i j e š i o   j e</w:t>
      </w:r>
    </w:p>
    <w:p w:rsidRDefault="003C3B97" w:rsidP="003C3B97" w:rsidR="003C3B97" w:rsidRPr="001A1361">
      <w:pPr>
        <w:rPr>
          <w:bCs/>
        </w:rPr>
      </w:pPr>
    </w:p>
    <w:p w:rsidRDefault="00512EB6" w:rsidP="00512EB6" w:rsidR="001A1361">
      <w:pPr>
        <w:ind w:firstLine="720"/>
        <w:jc w:val="both"/>
      </w:pPr>
      <w:r>
        <w:t xml:space="preserve"> </w:t>
      </w:r>
      <w:r w:rsidR="001A1361">
        <w:t xml:space="preserve">I. </w:t>
      </w:r>
      <w:r w:rsidR="00903D7A" w:rsidRPr="001A1361">
        <w:t>Poziva</w:t>
      </w:r>
      <w:r w:rsidR="00EF5C16" w:rsidRPr="001A1361">
        <w:t>ju</w:t>
      </w:r>
      <w:r w:rsidR="00903D7A" w:rsidRPr="001A1361">
        <w:t xml:space="preserve"> se</w:t>
      </w:r>
      <w:r w:rsidR="00EF5C16" w:rsidRPr="001A1361">
        <w:t xml:space="preserve"> </w:t>
      </w:r>
      <w:r w:rsidR="003C3B97" w:rsidRPr="001A1361">
        <w:t xml:space="preserve">Vesna Kovačević iz Zagreba, Lopašićeva 14, </w:t>
      </w:r>
      <w:r w:rsidR="003C3B97" w:rsidRPr="00512EB6">
        <w:t>OIB:</w:t>
      </w:r>
      <w:r w:rsidR="003C3B97" w:rsidRPr="001A1361">
        <w:t xml:space="preserve"> </w:t>
      </w:r>
      <w:r w:rsidRPr="00512EB6">
        <w:t>33040677224</w:t>
      </w:r>
      <w:r>
        <w:t>,</w:t>
      </w:r>
      <w:r w:rsidR="003C3B97" w:rsidRPr="001A1361">
        <w:t xml:space="preserve"> Natko Kovačević iz Zagreba, Lopašićeva 14, OIB: 51812967803 i Iva Tomlinović iz Hvara, Ulica Palmižana 19, OIB: 23339068645</w:t>
      </w:r>
      <w:r w:rsidR="0022415E">
        <w:t>,</w:t>
      </w:r>
      <w:r w:rsidR="003C3B97" w:rsidRPr="001A1361">
        <w:t xml:space="preserve"> da kao zakonski nasljednici Veljka Kovačevića</w:t>
      </w:r>
      <w:r w:rsidR="00903D7A" w:rsidRPr="001A1361">
        <w:t>, preuzm</w:t>
      </w:r>
      <w:r w:rsidR="00EF5C16" w:rsidRPr="001A1361">
        <w:t>u</w:t>
      </w:r>
      <w:r w:rsidR="00903D7A" w:rsidRPr="001A1361">
        <w:t xml:space="preserve"> postupak u ovoj pravnoj stvari.    </w:t>
      </w:r>
    </w:p>
    <w:p w:rsidRDefault="00903D7A" w:rsidP="001A1361" w:rsidR="00903D7A" w:rsidRPr="001A1361">
      <w:pPr>
        <w:jc w:val="both"/>
      </w:pPr>
      <w:r w:rsidRPr="001A136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A1361" w:rsidP="00512EB6" w:rsidR="00903D7A" w:rsidRPr="001A1361">
      <w:pPr>
        <w:ind w:firstLine="720"/>
        <w:jc w:val="both"/>
      </w:pPr>
      <w:r>
        <w:t xml:space="preserve">II. </w:t>
      </w:r>
      <w:r w:rsidR="00903D7A" w:rsidRPr="001A1361">
        <w:t>Rokovi koji su zbog prekida postupka prestali teći počinju za zainteresiranu stranku teći od dana kad joj bude dostavljen prijepis ovog rješenja.</w:t>
      </w:r>
    </w:p>
    <w:p w:rsidRDefault="00903D7A" w:rsidP="0022415E" w:rsidR="00903D7A" w:rsidRPr="001A1361">
      <w:pPr>
        <w:spacing w:after="200" w:before="300"/>
        <w:jc w:val="center"/>
      </w:pPr>
      <w:r w:rsidRPr="001A1361">
        <w:t>Obrazloženje</w:t>
      </w:r>
    </w:p>
    <w:p w:rsidRDefault="001A1361" w:rsidP="001A1361" w:rsidR="001A1361" w:rsidRPr="001A1361">
      <w:pPr>
        <w:ind w:firstLine="720"/>
        <w:jc w:val="both"/>
      </w:pPr>
      <w:r w:rsidRPr="001A1361">
        <w:t>Predlagatelj – vjerovnik VELJKO KOVAČEVIĆ iz Zagreba, Lopašićeva 14, OIB: 73328504116, podnio je ovom sudu dana 6. ožujka 2013. godine prijedlog za otvaranje stečajnog postupka nad imovinom dužnika MARINA KUKIĆA, Križna luka 17, Hvar, OIB: 72307497588.</w:t>
      </w:r>
    </w:p>
    <w:p w:rsidRDefault="001A1361" w:rsidP="001A1361" w:rsidR="001A1361" w:rsidRPr="001A1361">
      <w:pPr>
        <w:jc w:val="both"/>
      </w:pPr>
    </w:p>
    <w:p w:rsidRDefault="001A1361" w:rsidP="001A1361" w:rsidR="001A1361" w:rsidRPr="001A1361">
      <w:pPr>
        <w:jc w:val="both"/>
      </w:pPr>
      <w:r w:rsidRPr="001A1361">
        <w:tab/>
        <w:t xml:space="preserve">Dana 27. veljače 2014. godine kod ovog suda zaprimljen je podnesak </w:t>
      </w:r>
      <w:r w:rsidR="00AC5FA9">
        <w:t xml:space="preserve">dotadašnjeg </w:t>
      </w:r>
      <w:r w:rsidRPr="001A1361">
        <w:t xml:space="preserve">punomoćnika predlagatelja </w:t>
      </w:r>
      <w:r w:rsidR="00AC5FA9">
        <w:t xml:space="preserve">Nene Rstića, odvjetnika u Zagrebu, </w:t>
      </w:r>
      <w:r w:rsidRPr="001A1361">
        <w:t>u kojem navodi da je predlagatelj umro te predlaže da sud utvrdi prekid postupka te pozove nasljednike na preuzimanje tog postupka. U privitku tog podneska dostavlj</w:t>
      </w:r>
      <w:r w:rsidR="00AC5FA9">
        <w:t>eno je</w:t>
      </w:r>
      <w:r w:rsidRPr="001A1361">
        <w:t xml:space="preserve"> rješenje o nasljeđivanju doneseno po javnom bilježniku iz Zagreba Mirjani Trkman Pajić pod brojem O-2166/13 UPP-OS-26/13 od 20. veljače 2014. godine, a iza smrti Kovačević Veljka, sina Milana, OIB: 49305057177.</w:t>
      </w:r>
    </w:p>
    <w:p w:rsidRDefault="001A1361" w:rsidP="001A1361" w:rsidR="001A1361" w:rsidRPr="001A1361">
      <w:pPr>
        <w:jc w:val="both"/>
      </w:pPr>
    </w:p>
    <w:p w:rsidRDefault="001A1361" w:rsidP="001A1361" w:rsidR="001A1361">
      <w:pPr>
        <w:jc w:val="both"/>
      </w:pPr>
      <w:r w:rsidRPr="001A1361">
        <w:tab/>
        <w:t>Odredbom čl. 7. st. 1. Stečajnog zakona (˝Narodne novine˝ 44/96, 29/99, 129/00, 123/03, 82/06, 116/10, 25/12, 133/12 i 45/13; dalje SZ) propisano je da se stečajni postupak pokreće samo prijedlogom ovlaštene osobe.</w:t>
      </w:r>
    </w:p>
    <w:p w:rsidRDefault="00111C86" w:rsidP="001A1361" w:rsidR="00111C86">
      <w:pPr>
        <w:jc w:val="both"/>
      </w:pPr>
    </w:p>
    <w:p w:rsidRDefault="00111C86" w:rsidP="001A1361" w:rsidR="00111C86">
      <w:pPr>
        <w:jc w:val="both"/>
      </w:pPr>
      <w:r>
        <w:lastRenderedPageBreak/>
        <w:tab/>
      </w:r>
      <w:r w:rsidR="00417A87" w:rsidRPr="00417A87">
        <w:t>Odredbom čl. 39. st. 1. SZ-a propisano je kako se stečajni postupak pokreće prijedlogom vjerovnika ili dužnika, ako zakonom nije drugačije određeno.</w:t>
      </w:r>
    </w:p>
    <w:p w:rsidRDefault="001A1361" w:rsidP="001A1361" w:rsidR="001A1361" w:rsidRPr="001A1361">
      <w:pPr>
        <w:jc w:val="both"/>
      </w:pPr>
    </w:p>
    <w:p w:rsidRDefault="001A1361" w:rsidP="00AC5FA9" w:rsidR="00A837CB">
      <w:pPr>
        <w:ind w:firstLine="720"/>
        <w:jc w:val="both"/>
      </w:pPr>
      <w:r w:rsidRPr="001A1361">
        <w:t>Odredbom čl. 212 st.1. toč.1. Zakona o parničnom postupku („Narodne novine“ broj 53/91, 91/92, 112/99, 88/01, 117/03, 88/05, 2/07, 84/08, 96/08, 123/08, 57/11 i 25/13, dalje ZPP) propisano je da se postupak prekida kad stranka umre.</w:t>
      </w:r>
    </w:p>
    <w:p w:rsidRDefault="001A1361" w:rsidP="001A1361" w:rsidR="001A1361" w:rsidRPr="001A1361">
      <w:pPr>
        <w:jc w:val="both"/>
      </w:pPr>
    </w:p>
    <w:p w:rsidRDefault="001A1361" w:rsidP="001A1361" w:rsidR="001A1361">
      <w:pPr>
        <w:jc w:val="both"/>
      </w:pPr>
      <w:r w:rsidRPr="001A1361">
        <w:tab/>
        <w:t>Odredbom čl. 6. st. 1. SZ-a propisano je da se u stečajnom postupku na odgovarajući način primjenjuju pravila parničnog postupka u postupku pred trgovačkim sudovima.</w:t>
      </w:r>
    </w:p>
    <w:p w:rsidRDefault="001A1361" w:rsidP="001A1361" w:rsidR="001A1361">
      <w:pPr>
        <w:jc w:val="both"/>
      </w:pPr>
    </w:p>
    <w:p w:rsidRDefault="001A1361" w:rsidP="001A1361" w:rsidR="001A1361">
      <w:pPr>
        <w:jc w:val="both"/>
      </w:pPr>
      <w:r>
        <w:tab/>
        <w:t>Temeljem naprijed navedenih odredbi, ovaj sud je rješenjem broj 11. St-102/2013 od 25. ožujka 2015. godine donio rješenje o prekidu postupka.</w:t>
      </w:r>
    </w:p>
    <w:p w:rsidRDefault="00453B56" w:rsidP="001A1361" w:rsidR="00453B56">
      <w:pPr>
        <w:jc w:val="both"/>
      </w:pPr>
    </w:p>
    <w:p w:rsidRDefault="00453B56" w:rsidP="00453B56" w:rsidR="001A1361" w:rsidRPr="001A1361">
      <w:pPr>
        <w:ind w:firstLine="720"/>
        <w:jc w:val="both"/>
      </w:pPr>
      <w:r w:rsidRPr="00453B56">
        <w:t>Odredbom članka 215. stavak 1. ZPP-a propisano je da će se postupak koji je prekinut iz razloga navedenih u  čl</w:t>
      </w:r>
      <w:r>
        <w:t>.</w:t>
      </w:r>
      <w:r w:rsidRPr="00453B56">
        <w:t xml:space="preserve"> 212. toč</w:t>
      </w:r>
      <w:r>
        <w:t>.</w:t>
      </w:r>
      <w:r w:rsidRPr="00453B56">
        <w:t xml:space="preserve"> 1. do 5. nastaviti kad </w:t>
      </w:r>
      <w:r>
        <w:t>nasljednik ili skrbnik ostavine</w:t>
      </w:r>
      <w:r w:rsidRPr="00453B56">
        <w:t xml:space="preserve"> preuzme postupak ili kad </w:t>
      </w:r>
      <w:r>
        <w:t>ih</w:t>
      </w:r>
      <w:r w:rsidRPr="00453B56">
        <w:t xml:space="preserve"> sud na prijedlog protivne strane ili po službenoj dužnosti pozov</w:t>
      </w:r>
      <w:r>
        <w:t>u</w:t>
      </w:r>
      <w:r w:rsidRPr="00453B56">
        <w:t xml:space="preserve"> da to učine.</w:t>
      </w:r>
    </w:p>
    <w:p w:rsidRDefault="001A1361" w:rsidP="001A1361" w:rsidR="001A1361">
      <w:pPr>
        <w:ind w:firstLine="720"/>
        <w:jc w:val="both"/>
      </w:pPr>
    </w:p>
    <w:p w:rsidRDefault="00453B56" w:rsidP="001A1361" w:rsidR="001A1361">
      <w:pPr>
        <w:ind w:firstLine="720"/>
        <w:jc w:val="both"/>
      </w:pPr>
      <w:r>
        <w:t xml:space="preserve">Iz </w:t>
      </w:r>
      <w:r w:rsidRPr="00453B56">
        <w:t>rješenj</w:t>
      </w:r>
      <w:r>
        <w:t>a</w:t>
      </w:r>
      <w:r w:rsidRPr="00453B56">
        <w:t xml:space="preserve"> o nasljeđivanju doneseno</w:t>
      </w:r>
      <w:r>
        <w:t>m</w:t>
      </w:r>
      <w:r w:rsidRPr="00453B56">
        <w:t xml:space="preserve"> po javnom bilježniku iz Zagreba Mirjani Trkman Pajić pod brojem O-2166/13 UPP-OS-26/13 od 20. veljače 2014. godine</w:t>
      </w:r>
      <w:r>
        <w:t xml:space="preserve"> proizlazi da su zakonski nasljednici predlagatelja Veljka Kovačevića</w:t>
      </w:r>
      <w:r w:rsidRPr="00453B56">
        <w:t xml:space="preserve"> Vesna Kovačević iz Zagreba, Lopašićeva 14, </w:t>
      </w:r>
      <w:r w:rsidRPr="0022415E">
        <w:t>OIB:</w:t>
      </w:r>
      <w:r w:rsidRPr="00453B56">
        <w:t xml:space="preserve"> </w:t>
      </w:r>
      <w:r w:rsidR="0022415E" w:rsidRPr="0022415E">
        <w:t>33040677224</w:t>
      </w:r>
      <w:r w:rsidR="0022415E">
        <w:t>,</w:t>
      </w:r>
      <w:r w:rsidRPr="00453B56">
        <w:t xml:space="preserve"> Natko Kovačević iz Zagreba, Lopašićeva 14, OIB: 51812967803 i Iva Tomlinović iz Hvara, Ulica Palmižana 19, OIB: 23339068645</w:t>
      </w:r>
      <w:r>
        <w:t>.</w:t>
      </w:r>
    </w:p>
    <w:p w:rsidRDefault="00453B56" w:rsidP="001A1361" w:rsidR="00453B56">
      <w:pPr>
        <w:ind w:firstLine="720"/>
        <w:jc w:val="both"/>
      </w:pPr>
    </w:p>
    <w:p w:rsidRDefault="00453B56" w:rsidP="001A1361" w:rsidR="00A837CB">
      <w:pPr>
        <w:ind w:firstLine="720"/>
        <w:jc w:val="both"/>
      </w:pPr>
      <w:r>
        <w:t>Slijedom navedenog, a temeljem odredbe čl. 215. st.</w:t>
      </w:r>
      <w:r w:rsidRPr="00453B56">
        <w:t xml:space="preserve"> 1. ZPP-a</w:t>
      </w:r>
      <w:r>
        <w:t xml:space="preserve"> u vezi s odredbom </w:t>
      </w:r>
      <w:r w:rsidRPr="00453B56">
        <w:t>čl. 6. st. 1. SZ-a</w:t>
      </w:r>
      <w:r>
        <w:t xml:space="preserve"> odlučeno je kao u izreci ovog rješenja.</w:t>
      </w:r>
    </w:p>
    <w:p w:rsidRDefault="00143A1D" w:rsidP="001A1361" w:rsidR="00607574" w:rsidRPr="001A1361">
      <w:pPr>
        <w:jc w:val="both"/>
      </w:pPr>
      <w:r w:rsidRPr="001A1361">
        <w:tab/>
      </w:r>
    </w:p>
    <w:p w:rsidRDefault="007D628F" w:rsidP="00B06398" w:rsidR="007D628F">
      <w:pPr>
        <w:jc w:val="center"/>
      </w:pPr>
      <w:r w:rsidRPr="001A1361">
        <w:t xml:space="preserve">U Splitu, </w:t>
      </w:r>
      <w:r w:rsidR="00A837CB">
        <w:t>31. kolovoza 2015</w:t>
      </w:r>
      <w:r w:rsidR="00194D24" w:rsidRPr="001A1361">
        <w:t>.</w:t>
      </w:r>
      <w:r w:rsidR="00811043" w:rsidRPr="001A1361">
        <w:t xml:space="preserve"> </w:t>
      </w:r>
      <w:r w:rsidR="00194D24" w:rsidRPr="001A1361">
        <w:t>godine</w:t>
      </w:r>
    </w:p>
    <w:p w:rsidRDefault="0022415E" w:rsidP="00B06398" w:rsidR="0022415E" w:rsidRPr="001A1361">
      <w:pPr>
        <w:jc w:val="center"/>
      </w:pPr>
    </w:p>
    <w:p w:rsidRDefault="007D628F" w:rsidP="0022415E" w:rsidR="007D628F" w:rsidRPr="001A1361">
      <w:pPr>
        <w:ind w:left="6480"/>
        <w:jc w:val="center"/>
      </w:pPr>
      <w:r w:rsidRPr="001A1361">
        <w:t>S</w:t>
      </w:r>
      <w:r w:rsidR="00903D7A" w:rsidRPr="001A1361">
        <w:t>UTKINJA</w:t>
      </w:r>
      <w:r w:rsidR="00903D7A" w:rsidRPr="001A1361">
        <w:br/>
        <w:t>ANA GOLUB GRUIĆ</w:t>
      </w:r>
    </w:p>
    <w:p w:rsidRDefault="007D628F" w:rsidP="0022415E" w:rsidR="007D628F" w:rsidRPr="001A1361">
      <w:pPr>
        <w:jc w:val="center"/>
      </w:pPr>
    </w:p>
    <w:p w:rsidRDefault="00F50C2D" w:rsidP="009162D3" w:rsidR="00F50C2D" w:rsidRPr="001A1361"/>
    <w:p w:rsidRDefault="007D2DF2" w:rsidP="009162D3" w:rsidR="007D2DF2" w:rsidRPr="001A1361">
      <w:r w:rsidRPr="001A1361">
        <w:t>POUKA O PRAVNOM LIJEKU:</w:t>
      </w:r>
    </w:p>
    <w:p w:rsidRDefault="007D2DF2" w:rsidP="007D2DF2" w:rsidR="007D2DF2" w:rsidRPr="001A1361">
      <w:pPr>
        <w:jc w:val="both"/>
      </w:pPr>
      <w:r w:rsidRPr="001A1361">
        <w:t>Protiv ovog rješenja je dopuštena žalba. Žalba se podnosi Visokom trgovačkom sudu RH u Zagrebu, putem ovog suda u roku od 8 dana od dana dostave prijepisa ovog rješenja, u 3 primjerka.</w:t>
      </w:r>
    </w:p>
    <w:p w:rsidRDefault="00607F20" w:rsidP="009162D3" w:rsidR="00607F20" w:rsidRPr="001A1361"/>
    <w:p w:rsidRDefault="00453B56" w:rsidP="00453B56" w:rsidR="00453B56">
      <w:pPr>
        <w:jc w:val="both"/>
      </w:pPr>
    </w:p>
    <w:p w:rsidRDefault="00453B56" w:rsidP="00453B56" w:rsidR="00453B56">
      <w:pPr>
        <w:jc w:val="both"/>
      </w:pPr>
      <w:r>
        <w:t>DNA:</w:t>
      </w:r>
    </w:p>
    <w:p w:rsidRDefault="00453B56" w:rsidP="00453B56" w:rsidR="00453B56">
      <w:pPr>
        <w:jc w:val="both"/>
      </w:pPr>
      <w:r>
        <w:t xml:space="preserve">- Vesna Kovačević, </w:t>
      </w:r>
      <w:r w:rsidRPr="00453B56">
        <w:t>Lopašićeva 14, Zagreb</w:t>
      </w:r>
    </w:p>
    <w:p w:rsidRDefault="00453B56" w:rsidP="00453B56" w:rsidR="00453B56">
      <w:pPr>
        <w:jc w:val="both"/>
      </w:pPr>
      <w:r>
        <w:t>- Natko Kovačević, Lopašićeva 14, Zagreb</w:t>
      </w:r>
    </w:p>
    <w:p w:rsidRDefault="00453B56" w:rsidP="00453B56" w:rsidR="00453B56">
      <w:pPr>
        <w:jc w:val="both"/>
      </w:pPr>
      <w:r>
        <w:t>- Iva Tomlinović, Ulica Palmižana 19, Hvar</w:t>
      </w:r>
    </w:p>
    <w:p w:rsidRDefault="00453B56" w:rsidP="00453B56" w:rsidR="00453B56">
      <w:pPr>
        <w:jc w:val="both"/>
      </w:pPr>
      <w:r>
        <w:t>- u spis</w:t>
      </w:r>
    </w:p>
    <w:p w:rsidRDefault="00761E75" w:rsidP="00453B56" w:rsidR="00761E75" w:rsidRPr="007415D4">
      <w:pPr>
        <w:ind w:left="900"/>
        <w:jc w:val="both"/>
        <w:rPr>
          <w:rFonts w:cs="Calibri" w:hAnsi="Calibri" w:ascii="Calibri"/>
        </w:rPr>
      </w:pPr>
    </w:p>
    <w:sectPr w:rsidSect="00607574" w:rsidR="00761E75" w:rsidRPr="007415D4">
      <w:headerReference w:type="even" r:id="rId11"/>
      <w:headerReference w:type="default" r:id="rId12"/>
      <w:headerReference w:type="first" r:id="rId13"/>
      <w:pgSz w:h="15840" w:w="12240"/>
      <w:pgMar w:gutter="0" w:footer="709" w:header="709" w:left="1683" w:bottom="1134" w:right="1581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B10" w:rsidR="004D0B10">
      <w:r>
        <w:separator/>
      </w:r>
    </w:p>
  </w:endnote>
  <w:endnote w:id="0" w:type="continuationSeparator">
    <w:p w:rsidRDefault="004D0B10" w:rsidR="004D0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B10" w:rsidR="004D0B10">
      <w:r>
        <w:separator/>
      </w:r>
    </w:p>
  </w:footnote>
  <w:footnote w:id="0" w:type="continuationSeparator">
    <w:p w:rsidRDefault="004D0B10" w:rsidR="004D0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3F2" w:rsidP="00F65D45" w:rsidR="00CC73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3F2" w:rsidR="00CC73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3F2" w:rsidP="00F65D45" w:rsidR="00CC73F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5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73F2" w:rsidP="00622A99" w:rsidR="00622A99" w:rsidRPr="003C3B97">
    <w:r>
      <w:tab/>
    </w:r>
    <w:r>
      <w:tab/>
    </w:r>
    <w:r w:rsidR="00622A99">
      <w:tab/>
    </w:r>
    <w:r w:rsidR="00622A99">
      <w:tab/>
    </w:r>
    <w:r w:rsidR="00622A99">
      <w:tab/>
    </w:r>
    <w:r w:rsidR="00622A99">
      <w:tab/>
    </w:r>
    <w:r w:rsidR="00622A99">
      <w:tab/>
    </w:r>
    <w:r w:rsidR="00622A99">
      <w:tab/>
    </w:r>
    <w:r w:rsidR="003C3B97" w:rsidRPr="003C3B97">
      <w:rPr>
        <w:rFonts w:cs="Calibri" w:hAnsi="Calibri" w:ascii="Calibri"/>
        <w:b/>
      </w:rPr>
      <w:tab/>
    </w:r>
    <w:r w:rsidR="003C3B97" w:rsidRPr="003C3B97">
      <w:rPr>
        <w:b/>
      </w:rPr>
      <w:tab/>
    </w:r>
    <w:r w:rsidR="003C3B97" w:rsidRPr="003C3B97">
      <w:t>11. St-102/2013</w:t>
    </w:r>
  </w:p>
  <w:p w:rsidRDefault="00CC73F2" w:rsidR="00CC73F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E40" w:rsidR="003A5E40" w:rsidRPr="003C3B97">
    <w:pPr>
      <w:pStyle w:val="Zaglavlje"/>
    </w:pPr>
    <w:r>
      <w:rPr>
        <w:b/>
      </w:rPr>
      <w:tab/>
    </w:r>
    <w:r>
      <w:rPr>
        <w:b/>
      </w:rPr>
      <w:tab/>
    </w:r>
    <w:r w:rsidRPr="003C3B97">
      <w:tab/>
    </w:r>
    <w:r w:rsidRPr="003C3B97">
      <w:tab/>
      <w:t xml:space="preserve">11. </w:t>
    </w:r>
    <w:r w:rsidR="003C3B97" w:rsidRPr="003C3B97">
      <w:t>St-102/2013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4459D"/>
    <w:multiLevelType w:val="hybridMultilevel"/>
    <w:tmpl w:val="E1C4C250"/>
    <w:lvl w:tplc="1E30649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4C7673"/>
    <w:multiLevelType w:val="hybridMultilevel"/>
    <w:tmpl w:val="DC541200"/>
    <w:lvl w:tplc="9D4848CA" w:ilvl="0">
      <w:numFmt w:val="bullet"/>
      <w:lvlText w:val="-"/>
      <w:lvlJc w:val="left"/>
      <w:pPr>
        <w:ind w:hanging="360" w:left="900"/>
      </w:pPr>
      <w:rPr>
        <w:rFonts w:cs="Calibri" w:eastAsia="Times New Roman" w:hAnsi="Calibri" w:ascii="Calibri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31926091"/>
    <w:multiLevelType w:val="hybridMultilevel"/>
    <w:tmpl w:val="E2A8EC5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EBB06E7"/>
    <w:multiLevelType w:val="hybridMultilevel"/>
    <w:tmpl w:val="2CAE8D56"/>
    <w:lvl w:tplc="B47EF502" w:ilvl="0">
      <w:start w:val="1"/>
      <w:numFmt w:val="upperRoman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53E41DF"/>
    <w:multiLevelType w:val="hybridMultilevel"/>
    <w:tmpl w:val="1870F4DC"/>
    <w:lvl w:tplc="E74AC2D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78BD36B1"/>
    <w:multiLevelType w:val="hybridMultilevel"/>
    <w:tmpl w:val="82381E18"/>
    <w:lvl w:tplc="658ADCE2" w:ilvl="0">
      <w:start w:val="2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6D96"/>
    <w:rsid w:val="00000F92"/>
    <w:rsid w:val="0000125E"/>
    <w:rsid w:val="00001FC7"/>
    <w:rsid w:val="00002199"/>
    <w:rsid w:val="00003028"/>
    <w:rsid w:val="00003A17"/>
    <w:rsid w:val="00003DA6"/>
    <w:rsid w:val="00017B4F"/>
    <w:rsid w:val="00026CE9"/>
    <w:rsid w:val="00031CB6"/>
    <w:rsid w:val="00031F92"/>
    <w:rsid w:val="00063361"/>
    <w:rsid w:val="0007484C"/>
    <w:rsid w:val="00083920"/>
    <w:rsid w:val="00084816"/>
    <w:rsid w:val="00085104"/>
    <w:rsid w:val="000932CD"/>
    <w:rsid w:val="000944F8"/>
    <w:rsid w:val="000949F9"/>
    <w:rsid w:val="0009555A"/>
    <w:rsid w:val="0009609B"/>
    <w:rsid w:val="000A318B"/>
    <w:rsid w:val="000A3494"/>
    <w:rsid w:val="000A63DC"/>
    <w:rsid w:val="000A6D2F"/>
    <w:rsid w:val="000B1112"/>
    <w:rsid w:val="000B248B"/>
    <w:rsid w:val="000B66AA"/>
    <w:rsid w:val="000C0524"/>
    <w:rsid w:val="000C18AF"/>
    <w:rsid w:val="000C3757"/>
    <w:rsid w:val="000C51D9"/>
    <w:rsid w:val="000D033F"/>
    <w:rsid w:val="000D529D"/>
    <w:rsid w:val="000D7462"/>
    <w:rsid w:val="000E2721"/>
    <w:rsid w:val="000E7DFA"/>
    <w:rsid w:val="000F069A"/>
    <w:rsid w:val="000F1C84"/>
    <w:rsid w:val="001003C8"/>
    <w:rsid w:val="00100FA7"/>
    <w:rsid w:val="00101124"/>
    <w:rsid w:val="00111395"/>
    <w:rsid w:val="00111C86"/>
    <w:rsid w:val="00120877"/>
    <w:rsid w:val="0012496F"/>
    <w:rsid w:val="001326E1"/>
    <w:rsid w:val="00134633"/>
    <w:rsid w:val="001379FE"/>
    <w:rsid w:val="00143A1D"/>
    <w:rsid w:val="00143A60"/>
    <w:rsid w:val="001537B4"/>
    <w:rsid w:val="00160936"/>
    <w:rsid w:val="00160D9C"/>
    <w:rsid w:val="00167D52"/>
    <w:rsid w:val="00170748"/>
    <w:rsid w:val="001713D4"/>
    <w:rsid w:val="001727EE"/>
    <w:rsid w:val="00172CB3"/>
    <w:rsid w:val="00180040"/>
    <w:rsid w:val="00194D24"/>
    <w:rsid w:val="00195C0F"/>
    <w:rsid w:val="001960AD"/>
    <w:rsid w:val="00196947"/>
    <w:rsid w:val="001A1361"/>
    <w:rsid w:val="001A524C"/>
    <w:rsid w:val="001A55BF"/>
    <w:rsid w:val="001A6976"/>
    <w:rsid w:val="001B0EC7"/>
    <w:rsid w:val="001B1FD2"/>
    <w:rsid w:val="001C0229"/>
    <w:rsid w:val="001C3600"/>
    <w:rsid w:val="001D1E55"/>
    <w:rsid w:val="001D51CE"/>
    <w:rsid w:val="001D54F8"/>
    <w:rsid w:val="001E2F25"/>
    <w:rsid w:val="001F2043"/>
    <w:rsid w:val="001F227B"/>
    <w:rsid w:val="00200E6B"/>
    <w:rsid w:val="00210B79"/>
    <w:rsid w:val="00222088"/>
    <w:rsid w:val="0022415E"/>
    <w:rsid w:val="00227A42"/>
    <w:rsid w:val="00231598"/>
    <w:rsid w:val="00234C52"/>
    <w:rsid w:val="00244C9B"/>
    <w:rsid w:val="00244CC1"/>
    <w:rsid w:val="0024509F"/>
    <w:rsid w:val="0024606D"/>
    <w:rsid w:val="00247296"/>
    <w:rsid w:val="00261E2C"/>
    <w:rsid w:val="00263996"/>
    <w:rsid w:val="00265429"/>
    <w:rsid w:val="00266CD1"/>
    <w:rsid w:val="00271167"/>
    <w:rsid w:val="00285E59"/>
    <w:rsid w:val="002921B1"/>
    <w:rsid w:val="0029396C"/>
    <w:rsid w:val="00293E6A"/>
    <w:rsid w:val="002A4FE2"/>
    <w:rsid w:val="002A50E2"/>
    <w:rsid w:val="002B4AD2"/>
    <w:rsid w:val="002C42F4"/>
    <w:rsid w:val="002C470E"/>
    <w:rsid w:val="002C55ED"/>
    <w:rsid w:val="002C5C4F"/>
    <w:rsid w:val="002D093C"/>
    <w:rsid w:val="002D7093"/>
    <w:rsid w:val="002E397E"/>
    <w:rsid w:val="002F681F"/>
    <w:rsid w:val="003013E7"/>
    <w:rsid w:val="0030332D"/>
    <w:rsid w:val="00303802"/>
    <w:rsid w:val="00307970"/>
    <w:rsid w:val="00321791"/>
    <w:rsid w:val="0033134A"/>
    <w:rsid w:val="00342131"/>
    <w:rsid w:val="00343037"/>
    <w:rsid w:val="00343D30"/>
    <w:rsid w:val="003474B7"/>
    <w:rsid w:val="00352E48"/>
    <w:rsid w:val="003533C7"/>
    <w:rsid w:val="003579B4"/>
    <w:rsid w:val="00361BF5"/>
    <w:rsid w:val="00362DCE"/>
    <w:rsid w:val="0036523A"/>
    <w:rsid w:val="00372647"/>
    <w:rsid w:val="00375E3D"/>
    <w:rsid w:val="003773B0"/>
    <w:rsid w:val="00392AE7"/>
    <w:rsid w:val="00393E76"/>
    <w:rsid w:val="00396F90"/>
    <w:rsid w:val="0039733D"/>
    <w:rsid w:val="003A496F"/>
    <w:rsid w:val="003A4EC2"/>
    <w:rsid w:val="003A5E40"/>
    <w:rsid w:val="003B40A1"/>
    <w:rsid w:val="003C3B97"/>
    <w:rsid w:val="003D6F0D"/>
    <w:rsid w:val="003E0DAA"/>
    <w:rsid w:val="003E27DF"/>
    <w:rsid w:val="003F0151"/>
    <w:rsid w:val="003F41DF"/>
    <w:rsid w:val="003F4441"/>
    <w:rsid w:val="003F7FFE"/>
    <w:rsid w:val="0040018D"/>
    <w:rsid w:val="00401F87"/>
    <w:rsid w:val="004021DA"/>
    <w:rsid w:val="0040309F"/>
    <w:rsid w:val="00404E71"/>
    <w:rsid w:val="0041064F"/>
    <w:rsid w:val="00410E81"/>
    <w:rsid w:val="00411A80"/>
    <w:rsid w:val="00417A04"/>
    <w:rsid w:val="00417A05"/>
    <w:rsid w:val="00417A87"/>
    <w:rsid w:val="0042233B"/>
    <w:rsid w:val="004231AC"/>
    <w:rsid w:val="0043077D"/>
    <w:rsid w:val="00431D68"/>
    <w:rsid w:val="00432DC2"/>
    <w:rsid w:val="00436F3A"/>
    <w:rsid w:val="00445B18"/>
    <w:rsid w:val="00453B56"/>
    <w:rsid w:val="00453CF6"/>
    <w:rsid w:val="00464E34"/>
    <w:rsid w:val="004666A2"/>
    <w:rsid w:val="00466F03"/>
    <w:rsid w:val="0047250E"/>
    <w:rsid w:val="0047461F"/>
    <w:rsid w:val="0048698C"/>
    <w:rsid w:val="00487BFA"/>
    <w:rsid w:val="00490216"/>
    <w:rsid w:val="004906EB"/>
    <w:rsid w:val="00494256"/>
    <w:rsid w:val="00494EC1"/>
    <w:rsid w:val="00495D0E"/>
    <w:rsid w:val="004A01A4"/>
    <w:rsid w:val="004A109B"/>
    <w:rsid w:val="004A3C5A"/>
    <w:rsid w:val="004A5AA6"/>
    <w:rsid w:val="004B303D"/>
    <w:rsid w:val="004B30C8"/>
    <w:rsid w:val="004B7529"/>
    <w:rsid w:val="004C5F30"/>
    <w:rsid w:val="004D0B10"/>
    <w:rsid w:val="004D4C4F"/>
    <w:rsid w:val="004D51AE"/>
    <w:rsid w:val="004D6ACC"/>
    <w:rsid w:val="004D6D4E"/>
    <w:rsid w:val="004E25C8"/>
    <w:rsid w:val="004E4FBD"/>
    <w:rsid w:val="004E608F"/>
    <w:rsid w:val="004F7FC9"/>
    <w:rsid w:val="0050011C"/>
    <w:rsid w:val="005015C7"/>
    <w:rsid w:val="00502D43"/>
    <w:rsid w:val="00505211"/>
    <w:rsid w:val="0051217A"/>
    <w:rsid w:val="0051218C"/>
    <w:rsid w:val="00512EB6"/>
    <w:rsid w:val="00521524"/>
    <w:rsid w:val="00522475"/>
    <w:rsid w:val="0052432C"/>
    <w:rsid w:val="00525795"/>
    <w:rsid w:val="00531CAD"/>
    <w:rsid w:val="0053483E"/>
    <w:rsid w:val="005367EE"/>
    <w:rsid w:val="005476C7"/>
    <w:rsid w:val="00550C99"/>
    <w:rsid w:val="00551626"/>
    <w:rsid w:val="0055794B"/>
    <w:rsid w:val="00561E62"/>
    <w:rsid w:val="00570EAC"/>
    <w:rsid w:val="005731BF"/>
    <w:rsid w:val="00574EB1"/>
    <w:rsid w:val="00575EA6"/>
    <w:rsid w:val="005761C5"/>
    <w:rsid w:val="005845DB"/>
    <w:rsid w:val="0058473C"/>
    <w:rsid w:val="005915D4"/>
    <w:rsid w:val="00596FCE"/>
    <w:rsid w:val="005A2FA3"/>
    <w:rsid w:val="005A32E2"/>
    <w:rsid w:val="005A40F8"/>
    <w:rsid w:val="005A46FC"/>
    <w:rsid w:val="005A4960"/>
    <w:rsid w:val="005A498F"/>
    <w:rsid w:val="005B02C3"/>
    <w:rsid w:val="005B1FE1"/>
    <w:rsid w:val="005B7C97"/>
    <w:rsid w:val="005C454F"/>
    <w:rsid w:val="005D6B84"/>
    <w:rsid w:val="005D775A"/>
    <w:rsid w:val="005E47C3"/>
    <w:rsid w:val="005E55F6"/>
    <w:rsid w:val="005F52C0"/>
    <w:rsid w:val="005F5A47"/>
    <w:rsid w:val="005F6BA9"/>
    <w:rsid w:val="00600384"/>
    <w:rsid w:val="00604FA1"/>
    <w:rsid w:val="00607574"/>
    <w:rsid w:val="00607F20"/>
    <w:rsid w:val="00612CE0"/>
    <w:rsid w:val="00622A99"/>
    <w:rsid w:val="00626258"/>
    <w:rsid w:val="006265D8"/>
    <w:rsid w:val="006279B1"/>
    <w:rsid w:val="0063075D"/>
    <w:rsid w:val="00634027"/>
    <w:rsid w:val="006344BE"/>
    <w:rsid w:val="00636A57"/>
    <w:rsid w:val="006442FD"/>
    <w:rsid w:val="00653EE4"/>
    <w:rsid w:val="00663206"/>
    <w:rsid w:val="0067230B"/>
    <w:rsid w:val="00680373"/>
    <w:rsid w:val="006824BB"/>
    <w:rsid w:val="00683447"/>
    <w:rsid w:val="006869B5"/>
    <w:rsid w:val="00695B7C"/>
    <w:rsid w:val="006A781B"/>
    <w:rsid w:val="006B4C44"/>
    <w:rsid w:val="006B4D2C"/>
    <w:rsid w:val="006C3855"/>
    <w:rsid w:val="006C4F59"/>
    <w:rsid w:val="006E4BD4"/>
    <w:rsid w:val="006F2141"/>
    <w:rsid w:val="006F2DDC"/>
    <w:rsid w:val="006F48B0"/>
    <w:rsid w:val="006F52DB"/>
    <w:rsid w:val="006F699B"/>
    <w:rsid w:val="00700376"/>
    <w:rsid w:val="007013B6"/>
    <w:rsid w:val="0070184A"/>
    <w:rsid w:val="00705445"/>
    <w:rsid w:val="00705DBB"/>
    <w:rsid w:val="00711546"/>
    <w:rsid w:val="00713432"/>
    <w:rsid w:val="00713A7E"/>
    <w:rsid w:val="00714A92"/>
    <w:rsid w:val="007171E7"/>
    <w:rsid w:val="00717712"/>
    <w:rsid w:val="007231CF"/>
    <w:rsid w:val="00725ECC"/>
    <w:rsid w:val="00726244"/>
    <w:rsid w:val="00727A41"/>
    <w:rsid w:val="00736642"/>
    <w:rsid w:val="007415D4"/>
    <w:rsid w:val="00742524"/>
    <w:rsid w:val="0075303D"/>
    <w:rsid w:val="00753AF8"/>
    <w:rsid w:val="00754AA7"/>
    <w:rsid w:val="00761E75"/>
    <w:rsid w:val="0076228F"/>
    <w:rsid w:val="0076715A"/>
    <w:rsid w:val="007675C1"/>
    <w:rsid w:val="007704C7"/>
    <w:rsid w:val="00770B16"/>
    <w:rsid w:val="00770D7C"/>
    <w:rsid w:val="00771260"/>
    <w:rsid w:val="00771AA1"/>
    <w:rsid w:val="007762CF"/>
    <w:rsid w:val="00777F53"/>
    <w:rsid w:val="00780DC8"/>
    <w:rsid w:val="00781BB9"/>
    <w:rsid w:val="00786336"/>
    <w:rsid w:val="00787107"/>
    <w:rsid w:val="0078799E"/>
    <w:rsid w:val="00791BBA"/>
    <w:rsid w:val="007934CF"/>
    <w:rsid w:val="00794F65"/>
    <w:rsid w:val="007A1862"/>
    <w:rsid w:val="007A5951"/>
    <w:rsid w:val="007B19DD"/>
    <w:rsid w:val="007B2FEA"/>
    <w:rsid w:val="007C4375"/>
    <w:rsid w:val="007C6CA5"/>
    <w:rsid w:val="007D2DF2"/>
    <w:rsid w:val="007D46B4"/>
    <w:rsid w:val="007D5344"/>
    <w:rsid w:val="007D5E2B"/>
    <w:rsid w:val="007D628F"/>
    <w:rsid w:val="007E1DBA"/>
    <w:rsid w:val="007E208F"/>
    <w:rsid w:val="007E714A"/>
    <w:rsid w:val="007F390A"/>
    <w:rsid w:val="00800E49"/>
    <w:rsid w:val="008079EF"/>
    <w:rsid w:val="00810270"/>
    <w:rsid w:val="00811043"/>
    <w:rsid w:val="008118D8"/>
    <w:rsid w:val="00815833"/>
    <w:rsid w:val="00824463"/>
    <w:rsid w:val="00830E59"/>
    <w:rsid w:val="00832AC8"/>
    <w:rsid w:val="00832CBD"/>
    <w:rsid w:val="008345CB"/>
    <w:rsid w:val="008357A2"/>
    <w:rsid w:val="00836176"/>
    <w:rsid w:val="008405E3"/>
    <w:rsid w:val="0084756E"/>
    <w:rsid w:val="008510DE"/>
    <w:rsid w:val="00851145"/>
    <w:rsid w:val="00860C29"/>
    <w:rsid w:val="00865FFD"/>
    <w:rsid w:val="008707CE"/>
    <w:rsid w:val="00870E37"/>
    <w:rsid w:val="008720E8"/>
    <w:rsid w:val="008738A2"/>
    <w:rsid w:val="00887B05"/>
    <w:rsid w:val="00887D29"/>
    <w:rsid w:val="008960A6"/>
    <w:rsid w:val="008A04A4"/>
    <w:rsid w:val="008A09D7"/>
    <w:rsid w:val="008B199F"/>
    <w:rsid w:val="008B1EAC"/>
    <w:rsid w:val="008B329D"/>
    <w:rsid w:val="008B671C"/>
    <w:rsid w:val="008C392B"/>
    <w:rsid w:val="008C475E"/>
    <w:rsid w:val="008C5347"/>
    <w:rsid w:val="008D19AC"/>
    <w:rsid w:val="008D6F27"/>
    <w:rsid w:val="008E35F6"/>
    <w:rsid w:val="008E3C2D"/>
    <w:rsid w:val="008E5EE2"/>
    <w:rsid w:val="008F53C9"/>
    <w:rsid w:val="008F6377"/>
    <w:rsid w:val="009032F3"/>
    <w:rsid w:val="0090375D"/>
    <w:rsid w:val="00903D7A"/>
    <w:rsid w:val="009043FB"/>
    <w:rsid w:val="00906C74"/>
    <w:rsid w:val="0091365B"/>
    <w:rsid w:val="009162D3"/>
    <w:rsid w:val="0092271E"/>
    <w:rsid w:val="00926997"/>
    <w:rsid w:val="00927257"/>
    <w:rsid w:val="0092770D"/>
    <w:rsid w:val="0093536F"/>
    <w:rsid w:val="00945312"/>
    <w:rsid w:val="00947F0E"/>
    <w:rsid w:val="009504F7"/>
    <w:rsid w:val="00950575"/>
    <w:rsid w:val="00953166"/>
    <w:rsid w:val="00955F1D"/>
    <w:rsid w:val="00956D71"/>
    <w:rsid w:val="00957F36"/>
    <w:rsid w:val="009633B4"/>
    <w:rsid w:val="00967748"/>
    <w:rsid w:val="009761A3"/>
    <w:rsid w:val="00976CCC"/>
    <w:rsid w:val="00991C65"/>
    <w:rsid w:val="00992690"/>
    <w:rsid w:val="009A2472"/>
    <w:rsid w:val="009B56E5"/>
    <w:rsid w:val="009B7EA7"/>
    <w:rsid w:val="009C5378"/>
    <w:rsid w:val="009D14A7"/>
    <w:rsid w:val="009D2EBD"/>
    <w:rsid w:val="009E02FC"/>
    <w:rsid w:val="009E158C"/>
    <w:rsid w:val="009E2D99"/>
    <w:rsid w:val="009F2DCD"/>
    <w:rsid w:val="009F2E1B"/>
    <w:rsid w:val="009F4662"/>
    <w:rsid w:val="009F74EE"/>
    <w:rsid w:val="00A028C3"/>
    <w:rsid w:val="00A02D4C"/>
    <w:rsid w:val="00A06328"/>
    <w:rsid w:val="00A12A67"/>
    <w:rsid w:val="00A2402F"/>
    <w:rsid w:val="00A257F4"/>
    <w:rsid w:val="00A27D64"/>
    <w:rsid w:val="00A319C8"/>
    <w:rsid w:val="00A37B98"/>
    <w:rsid w:val="00A37CDD"/>
    <w:rsid w:val="00A5333E"/>
    <w:rsid w:val="00A54056"/>
    <w:rsid w:val="00A64137"/>
    <w:rsid w:val="00A76D2A"/>
    <w:rsid w:val="00A7782F"/>
    <w:rsid w:val="00A81AF0"/>
    <w:rsid w:val="00A81E26"/>
    <w:rsid w:val="00A837CB"/>
    <w:rsid w:val="00A84593"/>
    <w:rsid w:val="00A95DB2"/>
    <w:rsid w:val="00AA2D35"/>
    <w:rsid w:val="00AB12FC"/>
    <w:rsid w:val="00AB2A36"/>
    <w:rsid w:val="00AB7408"/>
    <w:rsid w:val="00AC2388"/>
    <w:rsid w:val="00AC5FA9"/>
    <w:rsid w:val="00AD1522"/>
    <w:rsid w:val="00AD614D"/>
    <w:rsid w:val="00AD6954"/>
    <w:rsid w:val="00AE5634"/>
    <w:rsid w:val="00AE729C"/>
    <w:rsid w:val="00AF1CDD"/>
    <w:rsid w:val="00AF3FC7"/>
    <w:rsid w:val="00B02F2C"/>
    <w:rsid w:val="00B060B6"/>
    <w:rsid w:val="00B06398"/>
    <w:rsid w:val="00B11E21"/>
    <w:rsid w:val="00B12544"/>
    <w:rsid w:val="00B15F73"/>
    <w:rsid w:val="00B2609F"/>
    <w:rsid w:val="00B2761D"/>
    <w:rsid w:val="00B33E0F"/>
    <w:rsid w:val="00B35746"/>
    <w:rsid w:val="00B360A3"/>
    <w:rsid w:val="00B4114B"/>
    <w:rsid w:val="00B47FE6"/>
    <w:rsid w:val="00B5073A"/>
    <w:rsid w:val="00B61D01"/>
    <w:rsid w:val="00B62343"/>
    <w:rsid w:val="00B628A9"/>
    <w:rsid w:val="00B64B71"/>
    <w:rsid w:val="00B741CD"/>
    <w:rsid w:val="00B817F2"/>
    <w:rsid w:val="00B83626"/>
    <w:rsid w:val="00B83888"/>
    <w:rsid w:val="00B87B3A"/>
    <w:rsid w:val="00B93240"/>
    <w:rsid w:val="00B96A0E"/>
    <w:rsid w:val="00B97EBD"/>
    <w:rsid w:val="00BA3272"/>
    <w:rsid w:val="00BA355F"/>
    <w:rsid w:val="00BA4FD0"/>
    <w:rsid w:val="00BA501B"/>
    <w:rsid w:val="00BA7BF0"/>
    <w:rsid w:val="00BB0858"/>
    <w:rsid w:val="00BB3278"/>
    <w:rsid w:val="00BB6E5C"/>
    <w:rsid w:val="00BC04A2"/>
    <w:rsid w:val="00BC1489"/>
    <w:rsid w:val="00BD0BA8"/>
    <w:rsid w:val="00BD1B9E"/>
    <w:rsid w:val="00BD21B5"/>
    <w:rsid w:val="00BD741A"/>
    <w:rsid w:val="00BD762C"/>
    <w:rsid w:val="00BE7B3C"/>
    <w:rsid w:val="00BF4313"/>
    <w:rsid w:val="00BF5721"/>
    <w:rsid w:val="00BF7053"/>
    <w:rsid w:val="00BF754C"/>
    <w:rsid w:val="00C00D88"/>
    <w:rsid w:val="00C05DE0"/>
    <w:rsid w:val="00C07855"/>
    <w:rsid w:val="00C11DDB"/>
    <w:rsid w:val="00C15109"/>
    <w:rsid w:val="00C25AE9"/>
    <w:rsid w:val="00C33C83"/>
    <w:rsid w:val="00C344A5"/>
    <w:rsid w:val="00C35437"/>
    <w:rsid w:val="00C45F60"/>
    <w:rsid w:val="00C474DC"/>
    <w:rsid w:val="00C501C0"/>
    <w:rsid w:val="00C5414C"/>
    <w:rsid w:val="00C55B87"/>
    <w:rsid w:val="00C66B69"/>
    <w:rsid w:val="00C67F39"/>
    <w:rsid w:val="00C76AD2"/>
    <w:rsid w:val="00C838CD"/>
    <w:rsid w:val="00C85543"/>
    <w:rsid w:val="00C855E2"/>
    <w:rsid w:val="00C856BD"/>
    <w:rsid w:val="00C93BA1"/>
    <w:rsid w:val="00C94AB1"/>
    <w:rsid w:val="00C9709F"/>
    <w:rsid w:val="00CA32A4"/>
    <w:rsid w:val="00CA3353"/>
    <w:rsid w:val="00CA595F"/>
    <w:rsid w:val="00CB0528"/>
    <w:rsid w:val="00CB3E85"/>
    <w:rsid w:val="00CB6B46"/>
    <w:rsid w:val="00CB719D"/>
    <w:rsid w:val="00CB77DE"/>
    <w:rsid w:val="00CC5B7F"/>
    <w:rsid w:val="00CC73F2"/>
    <w:rsid w:val="00CD5D1D"/>
    <w:rsid w:val="00CD6D41"/>
    <w:rsid w:val="00CE7143"/>
    <w:rsid w:val="00CF13EF"/>
    <w:rsid w:val="00D0166D"/>
    <w:rsid w:val="00D1266C"/>
    <w:rsid w:val="00D13243"/>
    <w:rsid w:val="00D13F14"/>
    <w:rsid w:val="00D17EC3"/>
    <w:rsid w:val="00D21CFB"/>
    <w:rsid w:val="00D317D4"/>
    <w:rsid w:val="00D44A8F"/>
    <w:rsid w:val="00D50D15"/>
    <w:rsid w:val="00D527DD"/>
    <w:rsid w:val="00D5758C"/>
    <w:rsid w:val="00D65AD7"/>
    <w:rsid w:val="00D74EA3"/>
    <w:rsid w:val="00D85534"/>
    <w:rsid w:val="00D879EE"/>
    <w:rsid w:val="00D929A3"/>
    <w:rsid w:val="00D93FE8"/>
    <w:rsid w:val="00DA0094"/>
    <w:rsid w:val="00DA17B4"/>
    <w:rsid w:val="00DA450E"/>
    <w:rsid w:val="00DA6B74"/>
    <w:rsid w:val="00DB04AF"/>
    <w:rsid w:val="00DB7F2E"/>
    <w:rsid w:val="00DC4EEA"/>
    <w:rsid w:val="00DD21A7"/>
    <w:rsid w:val="00DD35A4"/>
    <w:rsid w:val="00DD4735"/>
    <w:rsid w:val="00DD4D0A"/>
    <w:rsid w:val="00DD74D1"/>
    <w:rsid w:val="00DD7598"/>
    <w:rsid w:val="00DD760C"/>
    <w:rsid w:val="00DF0FBA"/>
    <w:rsid w:val="00DF24C8"/>
    <w:rsid w:val="00DF4457"/>
    <w:rsid w:val="00DF6D96"/>
    <w:rsid w:val="00DF7DD1"/>
    <w:rsid w:val="00E047E1"/>
    <w:rsid w:val="00E077CE"/>
    <w:rsid w:val="00E120F3"/>
    <w:rsid w:val="00E13DCE"/>
    <w:rsid w:val="00E20C60"/>
    <w:rsid w:val="00E3283B"/>
    <w:rsid w:val="00E41D3E"/>
    <w:rsid w:val="00E429B0"/>
    <w:rsid w:val="00E42C2E"/>
    <w:rsid w:val="00E4703B"/>
    <w:rsid w:val="00E54163"/>
    <w:rsid w:val="00E54524"/>
    <w:rsid w:val="00E62CE1"/>
    <w:rsid w:val="00E62F5D"/>
    <w:rsid w:val="00E63E1B"/>
    <w:rsid w:val="00E74B8F"/>
    <w:rsid w:val="00E7741E"/>
    <w:rsid w:val="00E80319"/>
    <w:rsid w:val="00E90389"/>
    <w:rsid w:val="00E92604"/>
    <w:rsid w:val="00E92B9E"/>
    <w:rsid w:val="00EA7718"/>
    <w:rsid w:val="00EB0A98"/>
    <w:rsid w:val="00EB48DE"/>
    <w:rsid w:val="00EB71D0"/>
    <w:rsid w:val="00EC6911"/>
    <w:rsid w:val="00ED0F6B"/>
    <w:rsid w:val="00EE1372"/>
    <w:rsid w:val="00EE2991"/>
    <w:rsid w:val="00EE3ACA"/>
    <w:rsid w:val="00EE5071"/>
    <w:rsid w:val="00EF3DAF"/>
    <w:rsid w:val="00EF5C16"/>
    <w:rsid w:val="00F0278F"/>
    <w:rsid w:val="00F07BF7"/>
    <w:rsid w:val="00F1296C"/>
    <w:rsid w:val="00F1346E"/>
    <w:rsid w:val="00F135EC"/>
    <w:rsid w:val="00F150CD"/>
    <w:rsid w:val="00F20943"/>
    <w:rsid w:val="00F31FAF"/>
    <w:rsid w:val="00F367D2"/>
    <w:rsid w:val="00F37476"/>
    <w:rsid w:val="00F37839"/>
    <w:rsid w:val="00F41780"/>
    <w:rsid w:val="00F50C2D"/>
    <w:rsid w:val="00F53F0E"/>
    <w:rsid w:val="00F57F86"/>
    <w:rsid w:val="00F65D45"/>
    <w:rsid w:val="00F75160"/>
    <w:rsid w:val="00F76204"/>
    <w:rsid w:val="00F7763C"/>
    <w:rsid w:val="00F77A2D"/>
    <w:rsid w:val="00F802AF"/>
    <w:rsid w:val="00F83D5C"/>
    <w:rsid w:val="00F860D8"/>
    <w:rsid w:val="00F90187"/>
    <w:rsid w:val="00F90B3A"/>
    <w:rsid w:val="00F93674"/>
    <w:rsid w:val="00F976D5"/>
    <w:rsid w:val="00FA0A7E"/>
    <w:rsid w:val="00FA47CA"/>
    <w:rsid w:val="00FA6811"/>
    <w:rsid w:val="00FA6AC7"/>
    <w:rsid w:val="00FB68DB"/>
    <w:rsid w:val="00FB792A"/>
    <w:rsid w:val="00FC0143"/>
    <w:rsid w:val="00FD0B4A"/>
    <w:rsid w:val="00FD1BE9"/>
    <w:rsid w:val="00FD2440"/>
    <w:rsid w:val="00FD57A7"/>
    <w:rsid w:val="00FE0D64"/>
    <w:rsid w:val="00FE43ED"/>
    <w:rsid w:val="00FE68D0"/>
    <w:rsid w:val="00FE6D21"/>
    <w:rsid w:val="00FF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628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D628F"/>
  </w:style>
  <w:style w:styleId="Podnoje" w:type="paragraph">
    <w:name w:val="footer"/>
    <w:basedOn w:val="Normal"/>
    <w:rsid w:val="008E35F6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5A49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496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54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5543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554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554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D628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D628F"/>
  </w:style>
  <w:style w:styleId="Podnoje" w:type="paragraph">
    <w:name w:val="footer"/>
    <w:basedOn w:val="Normal"/>
    <w:rsid w:val="008E35F6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5A49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496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5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54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5543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554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554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nasljednicima na preuzimanje postupka</izvorni_sadrzaj>
    <derivirana_varijabla naziv="DomainObject.Primjedba_1">Poziv nasljednicima na preuzimanje postupka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St-102/2013</izvorni_sadrzaj>
    <derivirana_varijabla naziv="DomainObject.Predmet.OznakaBroj_1">St-102/2013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Kukić</izvorni_sadrzaj>
    <derivirana_varijabla naziv="DomainObject.Predmet.ProtustrankaFormated_1">  Marin Kukić</derivirana_varijabla>
  </DomainObject.Predmet.ProtustrankaFormated>
  <DomainObject.Predmet.ProtustrankaFormatedOIB>
    <izvorni_sadrzaj>  Marin Kukić, OIB 72307497588</izvorni_sadrzaj>
    <derivirana_varijabla naziv="DomainObject.Predmet.ProtustrankaFormatedOIB_1">  Marin Kukić, OIB 72307497588</derivirana_varijabla>
  </DomainObject.Predmet.ProtustrankaFormatedOIB>
  <DomainObject.Predmet.ProtustrankaFormatedWithAdress>
    <izvorni_sadrzaj> Marin Kukić, Križna luka 17, 21450 Hvar</izvorni_sadrzaj>
    <derivirana_varijabla naziv="DomainObject.Predmet.ProtustrankaFormatedWithAdress_1"> Marin Kukić, Križna luka 17, 21450 Hvar</derivirana_varijabla>
  </DomainObject.Predmet.ProtustrankaFormatedWithAdress>
  <DomainObject.Predmet.ProtustrankaFormatedWithAdressOIB>
    <izvorni_sadrzaj> Marin Kukić, OIB 72307497588, Križna luka 17, 21450 Hvar</izvorni_sadrzaj>
    <derivirana_varijabla naziv="DomainObject.Predmet.ProtustrankaFormatedWithAdressOIB_1"> Marin Kukić, OIB 72307497588, Križna luka 17, 21450 Hvar</derivirana_varijabla>
  </DomainObject.Predmet.ProtustrankaFormatedWithAdressOIB>
  <DomainObject.Predmet.ProtustrankaWithAdress>
    <izvorni_sadrzaj>Marin Kukić Križna luka 17, 21450 Hvar</izvorni_sadrzaj>
    <derivirana_varijabla naziv="DomainObject.Predmet.ProtustrankaWithAdress_1">Marin Kukić Križna luka 17, 21450 Hvar</derivirana_varijabla>
  </DomainObject.Predmet.ProtustrankaWithAdress>
  <DomainObject.Predmet.ProtustrankaWithAdressOIB>
    <izvorni_sadrzaj>Marin Kukić, OIB 72307497588, Križna luka 17, 21450 Hvar</izvorni_sadrzaj>
    <derivirana_varijabla naziv="DomainObject.Predmet.ProtustrankaWithAdressOIB_1">Marin Kukić, OIB 72307497588, Križna luka 17, 21450 Hvar</derivirana_varijabla>
  </DomainObject.Predmet.ProtustrankaWithAdressOIB>
  <DomainObject.Predmet.ProtustrankaNazivFormated>
    <izvorni_sadrzaj>Marin Kukić</izvorni_sadrzaj>
    <derivirana_varijabla naziv="DomainObject.Predmet.ProtustrankaNazivFormated_1">Marin Kukić</derivirana_varijabla>
  </DomainObject.Predmet.ProtustrankaNazivFormated>
  <DomainObject.Predmet.ProtustrankaNazivFormatedOIB>
    <izvorni_sadrzaj>Marin Kukić, OIB 72307497588</izvorni_sadrzaj>
    <derivirana_varijabla naziv="DomainObject.Predmet.ProtustrankaNazivFormatedOIB_1">Marin Kukić, OIB 72307497588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VELJKO KOVAČEVIĆ, vl. ribarskog obrta PALMIŽANA</izvorni_sadrzaj>
    <derivirana_varijabla naziv="DomainObject.Predmet.StrankaFormated_1">  VELJKO KOVAČEVIĆ, vl. ribarskog obrta PALMIŽANA</derivirana_varijabla>
  </DomainObject.Predmet.StrankaFormated>
  <DomainObject.Predmet.StrankaFormatedOIB>
    <izvorni_sadrzaj>  VELJKO KOVAČEVIĆ, vl. ribarskog obrta PALMIŽANA, OIB 73328504116</izvorni_sadrzaj>
    <derivirana_varijabla naziv="DomainObject.Predmet.StrankaFormatedOIB_1">  VELJKO KOVAČEVIĆ, vl. ribarskog obrta PALMIŽANA, OIB 73328504116</derivirana_varijabla>
  </DomainObject.Predmet.StrankaFormatedOIB>
  <DomainObject.Predmet.StrankaFormatedWithAdress>
    <izvorni_sadrzaj> VELJKO KOVAČEVIĆ, vl. ribarskog obrta PALMIŽANA, Uvala Palmižana, Hvar</izvorni_sadrzaj>
    <derivirana_varijabla naziv="DomainObject.Predmet.StrankaFormatedWithAdress_1"> VELJKO KOVAČEVIĆ, vl. ribarskog obrta PALMIŽANA, Uvala Palmižana, Hvar</derivirana_varijabla>
  </DomainObject.Predmet.StrankaFormatedWithAdress>
  <DomainObject.Predmet.StrankaFormatedWithAdressOIB>
    <izvorni_sadrzaj> VELJKO KOVAČEVIĆ, vl. ribarskog obrta PALMIŽANA, OIB 73328504116, Uvala Palmižana, Hvar</izvorni_sadrzaj>
    <derivirana_varijabla naziv="DomainObject.Predmet.StrankaFormatedWithAdressOIB_1"> VELJKO KOVAČEVIĆ, vl. ribarskog obrta PALMIŽANA, OIB 73328504116, Uvala Palmižana, Hvar</derivirana_varijabla>
  </DomainObject.Predmet.StrankaFormatedWithAdressOIB>
  <DomainObject.Predmet.StrankaWithAdress>
    <izvorni_sadrzaj>VELJKO KOVAČEVIĆ, vl. ribarskog obrta PALMIŽANA Uvala Palmižana,Hvar</izvorni_sadrzaj>
    <derivirana_varijabla naziv="DomainObject.Predmet.StrankaWithAdress_1">VELJKO KOVAČEVIĆ, vl. ribarskog obrta PALMIŽANA Uvala Palmižana,Hvar</derivirana_varijabla>
  </DomainObject.Predmet.StrankaWithAdress>
  <DomainObject.Predmet.StrankaWithAdressOIB>
    <izvorni_sadrzaj>VELJKO KOVAČEVIĆ, vl. ribarskog obrta PALMIŽANA, OIB 73328504116, Uvala Palmižana,Hvar</izvorni_sadrzaj>
    <derivirana_varijabla naziv="DomainObject.Predmet.StrankaWithAdressOIB_1">VELJKO KOVAČEVIĆ, vl. ribarskog obrta PALMIŽANA, OIB 73328504116, Uvala Palmižana,Hvar</derivirana_varijabla>
  </DomainObject.Predmet.StrankaWithAdressOIB>
  <DomainObject.Predmet.StrankaNazivFormated>
    <izvorni_sadrzaj>VELJKO KOVAČEVIĆ, vl. ribarskog obrta PALMIŽANA</izvorni_sadrzaj>
    <derivirana_varijabla naziv="DomainObject.Predmet.StrankaNazivFormated_1">VELJKO KOVAČEVIĆ, vl. ribarskog obrta PALMIŽANA</derivirana_varijabla>
  </DomainObject.Predmet.StrankaNazivFormated>
  <DomainObject.Predmet.StrankaNazivFormatedOIB>
    <izvorni_sadrzaj>VELJKO KOVAČEVIĆ, vl. ribarskog obrta PALMIŽANA, OIB 73328504116</izvorni_sadrzaj>
    <derivirana_varijabla naziv="DomainObject.Predmet.StrankaNazivFormatedOIB_1">VELJKO KOVAČEVIĆ, vl. ribarskog obrta PALMIŽANA, OIB 73328504116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VELJKO KOVAČEVIĆ, vl. ribarskog obrta PALMIŽANA</item>
    </izvorni_sadrzaj>
    <derivirana_varijabla naziv="DomainObject.Predmet.StrankaListFormated_1">
      <item>VELJKO KOVAČEVIĆ, vl. ribarskog obrta PALMIŽANA</item>
    </derivirana_varijabla>
  </DomainObject.Predmet.StrankaListFormated>
  <DomainObject.Predmet.StrankaListFormatedOIB>
    <izvorni_sadrzaj>
      <item>VELJKO KOVAČEVIĆ, vl. ribarskog obrta PALMIŽANA, OIB 73328504116</item>
    </izvorni_sadrzaj>
    <derivirana_varijabla naziv="DomainObject.Predmet.StrankaListFormatedOIB_1">
      <item>VELJKO KOVAČEVIĆ, vl. ribarskog obrta PALMIŽANA, OIB 73328504116</item>
    </derivirana_varijabla>
  </DomainObject.Predmet.StrankaListFormatedOIB>
  <DomainObject.Predmet.StrankaListFormatedWithAdress>
    <izvorni_sadrzaj>
      <item>VELJKO KOVAČEVIĆ, vl. ribarskog obrta PALMIŽANA, Uvala Palmižana, Hvar</item>
    </izvorni_sadrzaj>
    <derivirana_varijabla naziv="DomainObject.Predmet.StrankaListFormatedWithAdress_1">
      <item>VELJKO KOVAČEVIĆ, vl. ribarskog obrta PALMIŽANA, Uvala Palmižana, Hvar</item>
    </derivirana_varijabla>
  </DomainObject.Predmet.StrankaListFormatedWithAdress>
  <DomainObject.Predmet.StrankaListFormatedWithAdressOIB>
    <izvorni_sadrzaj>
      <item>VELJKO KOVAČEVIĆ, vl. ribarskog obrta PALMIŽANA, OIB 73328504116, Uvala Palmižana, Hvar</item>
    </izvorni_sadrzaj>
    <derivirana_varijabla naziv="DomainObject.Predmet.StrankaListFormatedWithAdressOIB_1">
      <item>VELJKO KOVAČEVIĆ, vl. ribarskog obrta PALMIŽANA, OIB 73328504116, Uvala Palmižana, Hvar</item>
    </derivirana_varijabla>
  </DomainObject.Predmet.StrankaListFormatedWithAdressOIB>
  <DomainObject.Predmet.StrankaListNazivFormated>
    <izvorni_sadrzaj>
      <item>VELJKO KOVAČEVIĆ, vl. ribarskog obrta PALMIŽANA</item>
    </izvorni_sadrzaj>
    <derivirana_varijabla naziv="DomainObject.Predmet.StrankaListNazivFormated_1">
      <item>VELJKO KOVAČEVIĆ, vl. ribarskog obrta PALMIŽANA</item>
    </derivirana_varijabla>
  </DomainObject.Predmet.StrankaListNazivFormated>
  <DomainObject.Predmet.StrankaListNazivFormatedOIB>
    <izvorni_sadrzaj>
      <item>VELJKO KOVAČEVIĆ, vl. ribarskog obrta PALMIŽANA, OIB 73328504116</item>
    </izvorni_sadrzaj>
    <derivirana_varijabla naziv="DomainObject.Predmet.StrankaListNazivFormatedOIB_1">
      <item>VELJKO KOVAČEVIĆ, vl. ribarskog obrta PALMIŽANA, OIB 73328504116</item>
    </derivirana_varijabla>
  </DomainObject.Predmet.StrankaListNazivFormatedOIB>
  <DomainObject.Predmet.ProtuStrankaListFormated>
    <izvorni_sadrzaj>
      <item>Marin Kukić</item>
    </izvorni_sadrzaj>
    <derivirana_varijabla naziv="DomainObject.Predmet.ProtuStrankaListFormated_1">
      <item>Marin Kukić</item>
    </derivirana_varijabla>
  </DomainObject.Predmet.ProtuStrankaListFormated>
  <DomainObject.Predmet.ProtuStrankaListFormatedOIB>
    <izvorni_sadrzaj>
      <item>Marin Kukić, OIB 72307497588</item>
    </izvorni_sadrzaj>
    <derivirana_varijabla naziv="DomainObject.Predmet.ProtuStrankaListFormatedOIB_1">
      <item>Marin Kukić, OIB 72307497588</item>
    </derivirana_varijabla>
  </DomainObject.Predmet.ProtuStrankaListFormatedOIB>
  <DomainObject.Predmet.ProtuStrankaListFormatedWithAdress>
    <izvorni_sadrzaj>
      <item>Marin Kukić, Križna luka 17, 21450 Hvar</item>
    </izvorni_sadrzaj>
    <derivirana_varijabla naziv="DomainObject.Predmet.ProtuStrankaListFormatedWithAdress_1">
      <item>Marin Kukić, Križna luka 17, 21450 Hvar</item>
    </derivirana_varijabla>
  </DomainObject.Predmet.ProtuStrankaListFormatedWithAdress>
  <DomainObject.Predmet.ProtuStrankaListFormatedWithAdressOIB>
    <izvorni_sadrzaj>
      <item>Marin Kukić, OIB 72307497588, Križna luka 17, 21450 Hvar</item>
    </izvorni_sadrzaj>
    <derivirana_varijabla naziv="DomainObject.Predmet.ProtuStrankaListFormatedWithAdressOIB_1">
      <item>Marin Kukić, OIB 72307497588, Križna luka 17, 21450 Hvar</item>
    </derivirana_varijabla>
  </DomainObject.Predmet.ProtuStrankaListFormatedWithAdressOIB>
  <DomainObject.Predmet.ProtuStrankaListNazivFormated>
    <izvorni_sadrzaj>
      <item>Marin Kukić</item>
    </izvorni_sadrzaj>
    <derivirana_varijabla naziv="DomainObject.Predmet.ProtuStrankaListNazivFormated_1">
      <item>Marin Kukić</item>
    </derivirana_varijabla>
  </DomainObject.Predmet.ProtuStrankaListNazivFormated>
  <DomainObject.Predmet.ProtuStrankaListNazivFormatedOIB>
    <izvorni_sadrzaj>
      <item>Marin Kukić, OIB 72307497588</item>
    </izvorni_sadrzaj>
    <derivirana_varijabla naziv="DomainObject.Predmet.ProtuStrankaListNazivFormatedOIB_1">
      <item>Marin Kukić, OIB 72307497588</item>
    </derivirana_varijabla>
  </DomainObject.Predmet.ProtuStrankaListNazivFormatedOIB>
  <DomainObject.Predmet.OstaliListFormated>
    <izvorni_sadrzaj>
      <item>Nino Rstić</item>
      <item>Iva Tomlinović</item>
      <item>Natko Kovačević</item>
      <item>Vesna Kovačević</item>
    </izvorni_sadrzaj>
    <derivirana_varijabla naziv="DomainObject.Predmet.OstaliListFormated_1">
      <item>Nino Rstić</item>
      <item>Iva Tomlinović</item>
      <item>Natko Kovačević</item>
      <item>Vesna Kovačević</item>
    </derivirana_varijabla>
  </DomainObject.Predmet.OstaliListFormated>
  <DomainObject.Predmet.OstaliListFormatedOIB>
    <izvorni_sadrzaj>
      <item>Nino Rstić</item>
      <item>Iva Tomlinović</item>
      <item>Natko Kovačević</item>
      <item>Vesna Kovačević, OIB 33040677224</item>
    </izvorni_sadrzaj>
    <derivirana_varijabla naziv="DomainObject.Predmet.OstaliListFormatedOIB_1">
      <item>Nino Rstić</item>
      <item>Iva Tomlinović</item>
      <item>Natko Kovačević</item>
      <item>Vesna Kovačević, OIB 33040677224</item>
    </derivirana_varijabla>
  </DomainObject.Predmet.OstaliListFormatedOIB>
  <DomainObject.Predmet.OstaliListFormatedWithAdress>
    <izvorni_sadrzaj>
      <item>Nino Rstić, Biankinijeva 9, 10000 Zagreb</item>
      <item>Iva Tomlinović, Ulica Palmižana 19, 21450 Hvar</item>
      <item>Natko Kovačević, Lopašićeva 14, 10000 Zagreb</item>
      <item>Vesna Kovačević, Lopašićeva 14, 10000 Zagreb</item>
    </izvorni_sadrzaj>
    <derivirana_varijabla naziv="DomainObject.Predmet.OstaliListFormatedWithAdress_1">
      <item>Nino Rstić, Biankinijeva 9, 10000 Zagreb</item>
      <item>Iva Tomlinović, Ulica Palmižana 19, 21450 Hvar</item>
      <item>Natko Kovačević, Lopašićeva 14, 10000 Zagreb</item>
      <item>Vesna Kovačević, Lopašićeva 14, 10000 Zagreb</item>
    </derivirana_varijabla>
  </DomainObject.Predmet.OstaliListFormatedWithAdress>
  <DomainObject.Predmet.OstaliListFormatedWithAdressOIB>
    <izvorni_sadrzaj>
      <item>Nino Rstić, Biankinijeva 9, 10000 Zagreb</item>
      <item>Iva Tomlinović, Ulica Palmižana 19, 21450 Hvar</item>
      <item>Natko Kovačević, Lopašićeva 14, 10000 Zagreb</item>
      <item>Vesna Kovačević, OIB 33040677224, Lopašićeva 14, 10000 Zagreb</item>
    </izvorni_sadrzaj>
    <derivirana_varijabla naziv="DomainObject.Predmet.OstaliListFormatedWithAdressOIB_1">
      <item>Nino Rstić, Biankinijeva 9, 10000 Zagreb</item>
      <item>Iva Tomlinović, Ulica Palmižana 19, 21450 Hvar</item>
      <item>Natko Kovačević, Lopašićeva 14, 10000 Zagreb</item>
      <item>Vesna Kovačević, OIB 33040677224, Lopašićeva 14, 10000 Zagreb</item>
    </derivirana_varijabla>
  </DomainObject.Predmet.OstaliListFormatedWithAdressOIB>
  <DomainObject.Predmet.OstaliListNazivFormated>
    <izvorni_sadrzaj>
      <item>Nino Rstić</item>
      <item>Iva Tomlinović</item>
      <item>Natko Kovačević</item>
      <item>Vesna Kovačević</item>
    </izvorni_sadrzaj>
    <derivirana_varijabla naziv="DomainObject.Predmet.OstaliListNazivFormated_1">
      <item>Nino Rstić</item>
      <item>Iva Tomlinović</item>
      <item>Natko Kovačević</item>
      <item>Vesna Kovačević</item>
    </derivirana_varijabla>
  </DomainObject.Predmet.OstaliListNazivFormated>
  <DomainObject.Predmet.OstaliListNazivFormatedOIB>
    <izvorni_sadrzaj>
      <item>Nino Rstić</item>
      <item>Iva Tomlinović</item>
      <item>Natko Kovačević</item>
      <item>Vesna Kovačević, OIB 33040677224</item>
    </izvorni_sadrzaj>
    <derivirana_varijabla naziv="DomainObject.Predmet.OstaliListNazivFormatedOIB_1">
      <item>Nino Rstić</item>
      <item>Iva Tomlinović</item>
      <item>Natko Kovačević</item>
      <item>Vesna Kovačević, OIB 33040677224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VELJKO KOVAČEVIĆ, vl. ribarskog obrta PALMIŽANA</izvorni_sadrzaj>
    <derivirana_varijabla naziv="DomainObject.Predmet.StrankaIDrugi_1">VELJKO KOVAČEVIĆ, vl. ribarskog obrta PALMIŽANA</derivirana_varijabla>
  </DomainObject.Predmet.StrankaIDrugi>
  <DomainObject.Predmet.ProtustrankaIDrugi>
    <izvorni_sadrzaj>Marin Kukić</izvorni_sadrzaj>
    <derivirana_varijabla naziv="DomainObject.Predmet.ProtustrankaIDrugi_1">Marin Kukić</derivirana_varijabla>
  </DomainObject.Predmet.ProtustrankaIDrugi>
  <DomainObject.Predmet.StrankaIDrugiAdressOIB>
    <izvorni_sadrzaj>VELJKO KOVAČEVIĆ, vl. ribarskog obrta PALMIŽANA, OIB 73328504116, Uvala Palmižana, Hvar</izvorni_sadrzaj>
    <derivirana_varijabla naziv="DomainObject.Predmet.StrankaIDrugiAdressOIB_1">VELJKO KOVAČEVIĆ, vl. ribarskog obrta PALMIŽANA, OIB 73328504116, Uvala Palmižana, Hvar</derivirana_varijabla>
  </DomainObject.Predmet.StrankaIDrugiAdressOIB>
  <DomainObject.Predmet.ProtustrankaIDrugiAdressOIB>
    <izvorni_sadrzaj>Marin Kukić, OIB 72307497588, Križna luka 17, 21450 Hvar</izvorni_sadrzaj>
    <derivirana_varijabla naziv="DomainObject.Predmet.ProtustrankaIDrugiAdressOIB_1">Marin Kukić, OIB 72307497588, Križna luka 17,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VELJKO KOVAČEVIĆ, vl. ribarskog obrta PALMIŽANA</item>
      <item>Marin Kukić</item>
      <item>Nino Rstić</item>
      <item>Iva Tomlinović</item>
      <item>Natko Kovačević</item>
      <item>Vesna Kovačević</item>
    </izvorni_sadrzaj>
    <derivirana_varijabla naziv="DomainObject.Predmet.SudioniciListNaziv_1">
      <item>VELJKO KOVAČEVIĆ, vl. ribarskog obrta PALMIŽANA</item>
      <item>Marin Kukić</item>
      <item>Nino Rstić</item>
      <item>Iva Tomlinović</item>
      <item>Natko Kovačević</item>
      <item>Vesna Kovačević</item>
    </derivirana_varijabla>
  </DomainObject.Predmet.SudioniciListNaziv>
  <DomainObject.Predmet.SudioniciListAdressOIB>
    <izvorni_sadrzaj>
      <item>VELJKO KOVAČEVIĆ, vl. ribarskog obrta PALMIŽANA, OIB 73328504116, Uvala Palmižana,Hvar</item>
      <item>Marin Kukić, OIB 72307497588, Križna luka 17,21450 Hvar</item>
      <item>Nino Rstić, Biankinijeva 9,10000 Zagreb</item>
      <item>Iva Tomlinović, Ulica Palmižana 19,21450 Hvar</item>
      <item>Natko Kovačević, Lopašićeva 14,10000 Zagreb</item>
      <item>Vesna Kovačević, OIB 33040677224, Lopašićeva 14,10000 Zagreb</item>
    </izvorni_sadrzaj>
    <derivirana_varijabla naziv="DomainObject.Predmet.SudioniciListAdressOIB_1">
      <item>VELJKO KOVAČEVIĆ, vl. ribarskog obrta PALMIŽANA, OIB 73328504116, Uvala Palmižana,Hvar</item>
      <item>Marin Kukić, OIB 72307497588, Križna luka 17,21450 Hvar</item>
      <item>Nino Rstić, Biankinijeva 9,10000 Zagreb</item>
      <item>Iva Tomlinović, Ulica Palmižana 19,21450 Hvar</item>
      <item>Natko Kovačević, Lopašićeva 14,10000 Zagreb</item>
      <item>Vesna Kovačević, OIB 33040677224, Lopašićeva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73328504116</item>
      <item>, OIB 72307497588</item>
      <item>, OIB null</item>
      <item>, OIB null</item>
      <item>, OIB null</item>
      <item>, OIB 33040677224</item>
    </izvorni_sadrzaj>
    <derivirana_varijabla naziv="DomainObject.Predmet.SudioniciListNazivOIB_1">
      <item>, OIB 73328504116</item>
      <item>, OIB 72307497588</item>
      <item>, OIB null</item>
      <item>, OIB null</item>
      <item>, OIB null</item>
      <item>, OIB 33040677224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92045-92A4-480F-BD79-589CAE589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600</properties:Words>
  <properties:Characters>3229</properties:Characters>
  <properties:Lines>86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2015-08-31T12:44:00Z</dcterms:created>
  <dc:creator>Ivo Bakalić</dc:creator>
  <cp:lastModifiedBy>Ana Golub Gruić</cp:lastModifiedBy>
  <cp:lastPrinted>2015-08-31T11:18:00Z</cp:lastPrinted>
  <dcterms:modified xmlns:xsi="http://www.w3.org/2001/XMLSchema-instance" xsi:type="dcterms:W3CDTF">2015-08-31T12:44:00Z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