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9be3e" w14:paraId="229be3e" w:rsidRDefault="00D204A3" w:rsidP="001A057D" w:rsidR="00754439">
      <w:pPr>
        <w:jc w:val="both"/>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w:t>
      </w:r>
      <w:r w:rsidR="00754439">
        <w:rPr>
          <w:rFonts w:hAnsi="Times New Roman" w:ascii="Times New Roman"/>
          <w:szCs w:val="24"/>
          <w:lang w:val="hr-HR"/>
        </w:rPr>
        <w:t xml:space="preserve">            </w:t>
      </w:r>
      <w:r w:rsidR="00754439">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1A057D" w:rsidP="001A057D" w:rsidR="001A057D" w:rsidRPr="00344F7D">
      <w:pPr>
        <w:jc w:val="both"/>
        <w:rPr>
          <w:rFonts w:hAnsi="Times New Roman" w:ascii="Times New Roman"/>
          <w:szCs w:val="24"/>
          <w:lang w:val="hr-HR"/>
        </w:rPr>
      </w:pPr>
      <w:r w:rsidRPr="00344F7D">
        <w:rPr>
          <w:rFonts w:hAnsi="Times New Roman" w:ascii="Times New Roman"/>
          <w:szCs w:val="24"/>
          <w:lang w:val="hr-HR"/>
        </w:rPr>
        <w:t xml:space="preserve">          </w:t>
      </w:r>
    </w:p>
    <w:p w:rsidRDefault="001A057D" w:rsidP="001A057D" w:rsidR="001A057D" w:rsidRPr="00344F7D">
      <w:pPr>
        <w:jc w:val="both"/>
        <w:rPr>
          <w:rFonts w:hAnsi="Times New Roman" w:ascii="Times New Roman"/>
          <w:szCs w:val="24"/>
          <w:lang w:val="hr-HR"/>
        </w:rPr>
      </w:pPr>
      <w:r w:rsidRPr="00344F7D">
        <w:rPr>
          <w:rFonts w:hAnsi="Times New Roman" w:ascii="Times New Roman"/>
          <w:szCs w:val="24"/>
          <w:lang w:val="hr-HR"/>
        </w:rPr>
        <w:t xml:space="preserve">         Republika Hrvatska</w:t>
      </w:r>
    </w:p>
    <w:p w:rsidRDefault="001A057D" w:rsidP="001A057D" w:rsidR="001A057D" w:rsidRPr="00344F7D">
      <w:pPr>
        <w:jc w:val="both"/>
        <w:rPr>
          <w:rFonts w:hAnsi="Times New Roman" w:ascii="Times New Roman"/>
          <w:szCs w:val="24"/>
          <w:lang w:val="hr-HR"/>
        </w:rPr>
      </w:pPr>
      <w:r w:rsidRPr="00344F7D">
        <w:rPr>
          <w:rFonts w:hAnsi="Times New Roman" w:ascii="Times New Roman"/>
          <w:szCs w:val="24"/>
          <w:lang w:val="hr-HR"/>
        </w:rPr>
        <w:t>TRGOVAČKI SUD U ZAGREBU</w:t>
      </w:r>
    </w:p>
    <w:p w:rsidRDefault="001A057D" w:rsidP="001A057D" w:rsidR="001A057D" w:rsidRPr="00344F7D">
      <w:pPr>
        <w:jc w:val="both"/>
        <w:rPr>
          <w:rFonts w:hAnsi="Times New Roman" w:ascii="Times New Roman"/>
          <w:szCs w:val="24"/>
          <w:lang w:val="hr-HR"/>
        </w:rPr>
      </w:pPr>
      <w:r w:rsidRPr="00344F7D">
        <w:rPr>
          <w:rFonts w:hAnsi="Times New Roman" w:ascii="Times New Roman"/>
          <w:szCs w:val="24"/>
          <w:lang w:val="hr-HR"/>
        </w:rPr>
        <w:t xml:space="preserve">         Zagreb Amruševa 2/II</w:t>
      </w:r>
      <w:r w:rsidRPr="00344F7D">
        <w:rPr>
          <w:rFonts w:hAnsi="Times New Roman" w:ascii="Times New Roman"/>
          <w:szCs w:val="24"/>
          <w:lang w:val="hr-HR"/>
        </w:rPr>
        <w:tab/>
      </w:r>
      <w:r w:rsidRPr="00344F7D">
        <w:rPr>
          <w:rFonts w:hAnsi="Times New Roman" w:ascii="Times New Roman"/>
          <w:szCs w:val="24"/>
          <w:lang w:val="hr-HR"/>
        </w:rPr>
        <w:tab/>
      </w:r>
      <w:r w:rsidRPr="00344F7D">
        <w:rPr>
          <w:rFonts w:hAnsi="Times New Roman" w:ascii="Times New Roman"/>
          <w:szCs w:val="24"/>
          <w:lang w:val="hr-HR"/>
        </w:rPr>
        <w:tab/>
      </w:r>
      <w:r w:rsidRPr="00344F7D">
        <w:rPr>
          <w:rFonts w:hAnsi="Times New Roman" w:ascii="Times New Roman"/>
          <w:szCs w:val="24"/>
          <w:lang w:val="hr-HR"/>
        </w:rPr>
        <w:tab/>
      </w:r>
      <w:r w:rsidRPr="00344F7D">
        <w:rPr>
          <w:rFonts w:hAnsi="Times New Roman" w:ascii="Times New Roman"/>
          <w:szCs w:val="24"/>
          <w:lang w:val="hr-HR"/>
        </w:rPr>
        <w:tab/>
        <w:t xml:space="preserve">    </w:t>
      </w:r>
    </w:p>
    <w:p w:rsidRDefault="001A057D" w:rsidP="001A057D" w:rsidR="001A057D">
      <w:pPr>
        <w:jc w:val="right"/>
        <w:rPr>
          <w:rFonts w:hAnsi="Times New Roman" w:ascii="Times New Roman"/>
          <w:szCs w:val="24"/>
          <w:lang w:val="hr-HR"/>
        </w:rPr>
      </w:pPr>
      <w:r w:rsidRPr="00344F7D">
        <w:rPr>
          <w:rFonts w:hAnsi="Times New Roman" w:ascii="Times New Roman"/>
          <w:szCs w:val="24"/>
          <w:lang w:val="hr-HR"/>
        </w:rPr>
        <w:t>20 St-</w:t>
      </w:r>
      <w:r w:rsidR="00171435">
        <w:rPr>
          <w:rFonts w:hAnsi="Times New Roman" w:ascii="Times New Roman"/>
          <w:szCs w:val="24"/>
          <w:lang w:val="hr-HR"/>
        </w:rPr>
        <w:t>470</w:t>
      </w:r>
      <w:r w:rsidR="00547A6C">
        <w:rPr>
          <w:rFonts w:hAnsi="Times New Roman" w:ascii="Times New Roman"/>
          <w:szCs w:val="24"/>
          <w:lang w:val="hr-HR"/>
        </w:rPr>
        <w:t>/15</w:t>
      </w:r>
    </w:p>
    <w:p w:rsidRDefault="00C5772D" w:rsidP="001A057D" w:rsidR="00C5772D" w:rsidRPr="00344F7D">
      <w:pPr>
        <w:jc w:val="right"/>
        <w:rPr>
          <w:rFonts w:hAnsi="Times New Roman" w:ascii="Times New Roman"/>
          <w:szCs w:val="24"/>
          <w:lang w:val="hr-HR"/>
        </w:rPr>
      </w:pPr>
    </w:p>
    <w:p w:rsidRDefault="005361B2" w:rsidP="005361B2" w:rsidR="005361B2">
      <w:pPr>
        <w:jc w:val="center"/>
        <w:rPr>
          <w:rFonts w:hAnsi="Times New Roman" w:ascii="Times New Roman"/>
          <w:szCs w:val="24"/>
          <w:lang w:val="hr-HR"/>
        </w:rPr>
      </w:pPr>
      <w:r w:rsidRPr="00344F7D">
        <w:rPr>
          <w:rFonts w:hAnsi="Times New Roman" w:ascii="Times New Roman"/>
          <w:szCs w:val="24"/>
          <w:lang w:val="hr-HR"/>
        </w:rPr>
        <w:t>R E P U B L I K A   H R V A T S K A</w:t>
      </w:r>
    </w:p>
    <w:p w:rsidRDefault="001A057D" w:rsidP="001A057D" w:rsidR="001A057D" w:rsidRPr="00344F7D">
      <w:pPr>
        <w:jc w:val="center"/>
        <w:rPr>
          <w:rFonts w:hAnsi="Times New Roman" w:ascii="Times New Roman"/>
          <w:szCs w:val="24"/>
          <w:lang w:val="hr-HR"/>
        </w:rPr>
      </w:pPr>
      <w:r w:rsidRPr="00344F7D">
        <w:rPr>
          <w:rFonts w:hAnsi="Times New Roman" w:ascii="Times New Roman"/>
          <w:szCs w:val="24"/>
          <w:lang w:val="hr-HR"/>
        </w:rPr>
        <w:t>R J E Š E N J E</w:t>
      </w:r>
    </w:p>
    <w:p w:rsidRDefault="001A057D" w:rsidP="001A057D" w:rsidR="001A057D" w:rsidRPr="00344F7D">
      <w:pPr>
        <w:jc w:val="center"/>
        <w:rPr>
          <w:rFonts w:hAnsi="Times New Roman" w:ascii="Times New Roman"/>
          <w:szCs w:val="24"/>
          <w:lang w:val="hr-HR"/>
        </w:rPr>
      </w:pPr>
    </w:p>
    <w:p w:rsidRDefault="001A057D" w:rsidP="001A057D" w:rsidR="001A057D" w:rsidRPr="00344F7D">
      <w:pPr>
        <w:jc w:val="both"/>
        <w:rPr>
          <w:rFonts w:hAnsi="Times New Roman" w:ascii="Times New Roman"/>
          <w:b/>
          <w:szCs w:val="24"/>
          <w:lang w:val="hr-HR"/>
        </w:rPr>
      </w:pPr>
      <w:r w:rsidRPr="00344F7D">
        <w:rPr>
          <w:rFonts w:hAnsi="Times New Roman" w:ascii="Times New Roman"/>
          <w:szCs w:val="24"/>
          <w:lang w:val="hr-HR"/>
        </w:rPr>
        <w:tab/>
      </w:r>
      <w:r w:rsidR="000826F4" w:rsidRPr="00344F7D">
        <w:rPr>
          <w:rFonts w:hAnsi="Times New Roman" w:ascii="Times New Roman"/>
          <w:szCs w:val="24"/>
          <w:lang w:val="hr-HR"/>
        </w:rPr>
        <w:t>TRGOVAČKI SUD U ZAGREBU,</w:t>
      </w:r>
      <w:r w:rsidRPr="00344F7D">
        <w:rPr>
          <w:rFonts w:hAnsi="Times New Roman" w:ascii="Times New Roman"/>
          <w:szCs w:val="24"/>
          <w:lang w:val="hr-HR"/>
        </w:rPr>
        <w:t xml:space="preserve"> po sucu pojedincu Luciji Butigan, u pravnoj stvari podnositelja zahtjeva RH Ministarstvo financija, Porezna uprava, Područni ured </w:t>
      </w:r>
      <w:r w:rsidR="00460E54">
        <w:rPr>
          <w:rFonts w:hAnsi="Times New Roman" w:ascii="Times New Roman"/>
          <w:szCs w:val="24"/>
          <w:lang w:val="hr-HR"/>
        </w:rPr>
        <w:t xml:space="preserve">Zagreb, Služba za naplatu i ovrhu, Zagreb, Albrechtova 42, za pokretanje </w:t>
      </w:r>
      <w:r w:rsidRPr="00344F7D">
        <w:rPr>
          <w:rFonts w:hAnsi="Times New Roman" w:ascii="Times New Roman"/>
          <w:szCs w:val="24"/>
          <w:lang w:val="hr-HR"/>
        </w:rPr>
        <w:t xml:space="preserve">skraćenog stečajnog postupka nad dužnikom </w:t>
      </w:r>
      <w:r w:rsidR="00395BE8">
        <w:rPr>
          <w:rFonts w:hAnsi="Times New Roman" w:ascii="Times New Roman"/>
        </w:rPr>
        <w:t>DILUCESCO d.o.o. za trgovinu i usluge, Zagreb, Bukovačka 181, OIB 21675432144</w:t>
      </w:r>
      <w:r w:rsidR="00344F7D" w:rsidRPr="00344F7D">
        <w:rPr>
          <w:rFonts w:hAnsi="Times New Roman" w:ascii="Times New Roman"/>
        </w:rPr>
        <w:t xml:space="preserve">, dana </w:t>
      </w:r>
      <w:r w:rsidR="00754439">
        <w:rPr>
          <w:rFonts w:hAnsi="Times New Roman" w:ascii="Times New Roman"/>
        </w:rPr>
        <w:t>27. srpnja 2015.</w:t>
      </w:r>
    </w:p>
    <w:p w:rsidRDefault="001A057D" w:rsidP="001A057D" w:rsidR="001A057D" w:rsidRPr="00344F7D">
      <w:pPr>
        <w:jc w:val="both"/>
        <w:rPr>
          <w:rFonts w:hAnsi="Times New Roman" w:ascii="Times New Roman"/>
          <w:szCs w:val="24"/>
          <w:lang w:val="hr-HR"/>
        </w:rPr>
      </w:pPr>
    </w:p>
    <w:p w:rsidRDefault="001A057D" w:rsidP="001A057D" w:rsidR="001A057D" w:rsidRPr="00344F7D">
      <w:pPr>
        <w:jc w:val="center"/>
        <w:rPr>
          <w:rFonts w:hAnsi="Times New Roman" w:ascii="Times New Roman"/>
          <w:szCs w:val="24"/>
          <w:lang w:val="hr-HR"/>
        </w:rPr>
      </w:pPr>
      <w:r w:rsidRPr="00344F7D">
        <w:rPr>
          <w:rFonts w:hAnsi="Times New Roman" w:ascii="Times New Roman"/>
          <w:szCs w:val="24"/>
          <w:lang w:val="hr-HR"/>
        </w:rPr>
        <w:t>r i j e š i o    j</w:t>
      </w:r>
      <w:r w:rsidR="00506FC8" w:rsidRPr="00344F7D">
        <w:rPr>
          <w:rFonts w:hAnsi="Times New Roman" w:ascii="Times New Roman"/>
          <w:szCs w:val="24"/>
          <w:lang w:val="hr-HR"/>
        </w:rPr>
        <w:t xml:space="preserve"> </w:t>
      </w:r>
      <w:r w:rsidRPr="00344F7D">
        <w:rPr>
          <w:rFonts w:hAnsi="Times New Roman" w:ascii="Times New Roman"/>
          <w:szCs w:val="24"/>
          <w:lang w:val="hr-HR"/>
        </w:rPr>
        <w:t>e</w:t>
      </w:r>
    </w:p>
    <w:p w:rsidRDefault="001A057D" w:rsidP="001A057D" w:rsidR="001A057D" w:rsidRPr="00344F7D">
      <w:pPr>
        <w:jc w:val="both"/>
        <w:rPr>
          <w:rFonts w:hAnsi="Times New Roman" w:ascii="Times New Roman"/>
          <w:szCs w:val="24"/>
          <w:lang w:val="hr-HR"/>
        </w:rPr>
      </w:pPr>
      <w:r w:rsidRPr="00344F7D">
        <w:rPr>
          <w:rFonts w:hAnsi="Times New Roman" w:ascii="Times New Roman"/>
          <w:szCs w:val="24"/>
          <w:lang w:val="hr-HR"/>
        </w:rPr>
        <w:tab/>
      </w:r>
      <w:r w:rsidRPr="00344F7D">
        <w:rPr>
          <w:rFonts w:hAnsi="Times New Roman" w:ascii="Times New Roman"/>
          <w:szCs w:val="24"/>
          <w:lang w:val="hr-HR"/>
        </w:rPr>
        <w:tab/>
      </w:r>
      <w:r w:rsidRPr="00344F7D">
        <w:rPr>
          <w:rFonts w:hAnsi="Times New Roman" w:ascii="Times New Roman"/>
          <w:szCs w:val="24"/>
          <w:lang w:val="hr-HR"/>
        </w:rPr>
        <w:tab/>
        <w:t xml:space="preserve">   </w:t>
      </w:r>
      <w:r w:rsidRPr="00344F7D">
        <w:rPr>
          <w:rFonts w:hAnsi="Times New Roman" w:ascii="Times New Roman"/>
          <w:szCs w:val="24"/>
          <w:lang w:val="hr-HR"/>
        </w:rPr>
        <w:tab/>
        <w:t xml:space="preserve"> </w:t>
      </w:r>
    </w:p>
    <w:p w:rsidRDefault="001A057D" w:rsidP="001A057D" w:rsidR="001A057D" w:rsidRPr="00344F7D">
      <w:pPr>
        <w:ind w:firstLine="720"/>
        <w:jc w:val="both"/>
        <w:rPr>
          <w:rFonts w:hAnsi="Times New Roman" w:ascii="Times New Roman"/>
          <w:szCs w:val="24"/>
          <w:lang w:val="hr-HR"/>
        </w:rPr>
      </w:pPr>
      <w:r w:rsidRPr="00344F7D">
        <w:rPr>
          <w:rFonts w:hAnsi="Times New Roman" w:ascii="Times New Roman"/>
          <w:szCs w:val="24"/>
          <w:lang w:val="hr-HR"/>
        </w:rPr>
        <w:t xml:space="preserve">Pokreće se skraćeni stečajni postupak nad dužnikom </w:t>
      </w:r>
      <w:r w:rsidR="00395BE8">
        <w:rPr>
          <w:rFonts w:hAnsi="Times New Roman" w:ascii="Times New Roman"/>
        </w:rPr>
        <w:t>DILUCESCO d.o.o. za trgovinu i usluge, Zagreb, Bukovačka 181, OIB 21675432144</w:t>
      </w:r>
      <w:r w:rsidR="00754439">
        <w:rPr>
          <w:rFonts w:hAnsi="Times New Roman" w:ascii="Times New Roman"/>
        </w:rPr>
        <w:t>.</w:t>
      </w:r>
    </w:p>
    <w:p w:rsidRDefault="001A057D" w:rsidP="001A057D" w:rsidR="001A057D" w:rsidRPr="00344F7D">
      <w:pPr>
        <w:ind w:firstLine="720"/>
        <w:jc w:val="both"/>
        <w:rPr>
          <w:rFonts w:hAnsi="Times New Roman" w:ascii="Times New Roman"/>
          <w:szCs w:val="24"/>
          <w:lang w:val="hr-HR"/>
        </w:rPr>
      </w:pPr>
    </w:p>
    <w:p w:rsidRDefault="001A057D" w:rsidP="001A057D" w:rsidR="001A057D" w:rsidRPr="00344F7D">
      <w:pPr>
        <w:ind w:left="360"/>
        <w:jc w:val="center"/>
        <w:rPr>
          <w:rFonts w:hAnsi="Times New Roman" w:ascii="Times New Roman"/>
          <w:szCs w:val="24"/>
          <w:lang w:val="hr-HR"/>
        </w:rPr>
      </w:pPr>
      <w:r w:rsidRPr="00344F7D">
        <w:rPr>
          <w:rFonts w:hAnsi="Times New Roman" w:ascii="Times New Roman"/>
          <w:szCs w:val="24"/>
          <w:lang w:val="hr-HR"/>
        </w:rPr>
        <w:t>Obrazloženje</w:t>
      </w:r>
    </w:p>
    <w:p w:rsidRDefault="001A057D" w:rsidP="001A057D" w:rsidR="001A057D" w:rsidRPr="00344F7D">
      <w:pPr>
        <w:jc w:val="both"/>
        <w:rPr>
          <w:rFonts w:hAnsi="Times New Roman" w:ascii="Times New Roman"/>
          <w:szCs w:val="24"/>
          <w:lang w:val="hr-HR"/>
        </w:rPr>
      </w:pPr>
    </w:p>
    <w:p w:rsidRDefault="001A057D" w:rsidP="001A057D" w:rsidR="001A057D">
      <w:pPr>
        <w:jc w:val="both"/>
        <w:rPr>
          <w:rFonts w:hAnsi="Times New Roman" w:ascii="Times New Roman"/>
          <w:szCs w:val="24"/>
          <w:lang w:val="hr-HR"/>
        </w:rPr>
      </w:pPr>
      <w:r w:rsidRPr="00344F7D">
        <w:rPr>
          <w:rFonts w:hAnsi="Times New Roman" w:ascii="Times New Roman"/>
          <w:szCs w:val="24"/>
          <w:lang w:val="hr-HR"/>
        </w:rPr>
        <w:tab/>
        <w:t>Nad gore navedenom pravnom osobom Ministarstvo financija, Porezn</w:t>
      </w:r>
      <w:r w:rsidR="00A85810">
        <w:rPr>
          <w:rFonts w:hAnsi="Times New Roman" w:ascii="Times New Roman"/>
          <w:szCs w:val="24"/>
          <w:lang w:val="hr-HR"/>
        </w:rPr>
        <w:t>a uprava, Područni ured Zagreb, Služba za naplatu i ovrhu, Zagreb, Albrechtova 42,</w:t>
      </w:r>
      <w:r w:rsidR="00395BE8">
        <w:rPr>
          <w:rFonts w:hAnsi="Times New Roman" w:ascii="Times New Roman"/>
          <w:szCs w:val="24"/>
          <w:lang w:val="hr-HR"/>
        </w:rPr>
        <w:t xml:space="preserve"> podnijela je ovome sudu dana 1</w:t>
      </w:r>
      <w:r w:rsidR="00344F7D" w:rsidRPr="00344F7D">
        <w:rPr>
          <w:rFonts w:hAnsi="Times New Roman" w:ascii="Times New Roman"/>
          <w:szCs w:val="24"/>
          <w:lang w:val="hr-HR"/>
        </w:rPr>
        <w:t xml:space="preserve">. </w:t>
      </w:r>
      <w:r w:rsidR="003B6348">
        <w:rPr>
          <w:rFonts w:hAnsi="Times New Roman" w:ascii="Times New Roman"/>
          <w:szCs w:val="24"/>
          <w:lang w:val="hr-HR"/>
        </w:rPr>
        <w:t>srpnja</w:t>
      </w:r>
      <w:r w:rsidR="00A85810">
        <w:rPr>
          <w:rFonts w:hAnsi="Times New Roman" w:ascii="Times New Roman"/>
          <w:szCs w:val="24"/>
          <w:lang w:val="hr-HR"/>
        </w:rPr>
        <w:t xml:space="preserve"> </w:t>
      </w:r>
      <w:r w:rsidRPr="00344F7D">
        <w:rPr>
          <w:rFonts w:hAnsi="Times New Roman" w:ascii="Times New Roman"/>
          <w:szCs w:val="24"/>
          <w:lang w:val="hr-HR"/>
        </w:rPr>
        <w:t>201</w:t>
      </w:r>
      <w:r w:rsidR="00A85810">
        <w:rPr>
          <w:rFonts w:hAnsi="Times New Roman" w:ascii="Times New Roman"/>
          <w:szCs w:val="24"/>
          <w:lang w:val="hr-HR"/>
        </w:rPr>
        <w:t>5</w:t>
      </w:r>
      <w:r w:rsidRPr="00344F7D">
        <w:rPr>
          <w:rFonts w:hAnsi="Times New Roman" w:ascii="Times New Roman"/>
          <w:szCs w:val="24"/>
          <w:lang w:val="hr-HR"/>
        </w:rPr>
        <w:t>. temeljem članka 335.a stavak 1. Stečajnog zakona (Narodne novine</w:t>
      </w:r>
      <w:r w:rsidR="005361B2" w:rsidRPr="00344F7D">
        <w:rPr>
          <w:rFonts w:hAnsi="Times New Roman" w:ascii="Times New Roman"/>
          <w:szCs w:val="24"/>
          <w:lang w:val="hr-HR"/>
        </w:rPr>
        <w:t xml:space="preserve"> broj </w:t>
      </w:r>
      <w:r w:rsidR="005361B2" w:rsidRPr="00344F7D">
        <w:rPr>
          <w:rFonts w:hAnsi="Times New Roman" w:ascii="Times New Roman"/>
          <w:szCs w:val="24"/>
        </w:rPr>
        <w:t>44/96, 161/98, 29/99, 129/00, 123/03, 197/03, 187/04, 82/06, 116/10, 125/12, 133/12;</w:t>
      </w:r>
      <w:r w:rsidRPr="00344F7D">
        <w:rPr>
          <w:rFonts w:hAnsi="Times New Roman" w:ascii="Times New Roman"/>
          <w:szCs w:val="24"/>
          <w:lang w:val="hr-HR"/>
        </w:rPr>
        <w:t xml:space="preserve"> dalje  u tekstu SZ) zahtjev za pokretanje skraćenog stečajnog postupka.</w:t>
      </w:r>
    </w:p>
    <w:p w:rsidRDefault="00395BE8" w:rsidP="001A057D" w:rsidR="00395BE8">
      <w:pPr>
        <w:jc w:val="both"/>
        <w:rPr>
          <w:rFonts w:hAnsi="Times New Roman" w:ascii="Times New Roman"/>
          <w:szCs w:val="24"/>
          <w:lang w:val="hr-HR"/>
        </w:rPr>
      </w:pPr>
    </w:p>
    <w:p w:rsidRDefault="001A057D" w:rsidP="00395BE8" w:rsidR="001A057D">
      <w:pPr>
        <w:ind w:firstLine="720"/>
        <w:jc w:val="both"/>
        <w:rPr>
          <w:rFonts w:hAnsi="Times New Roman" w:ascii="Times New Roman"/>
          <w:szCs w:val="24"/>
          <w:lang w:val="hr-HR"/>
        </w:rPr>
      </w:pPr>
      <w:r w:rsidRPr="00344F7D">
        <w:rPr>
          <w:rFonts w:hAnsi="Times New Roman" w:ascii="Times New Roman"/>
          <w:szCs w:val="24"/>
          <w:lang w:val="hr-HR"/>
        </w:rPr>
        <w:t xml:space="preserve">U zahtjevu navodi da navedena pravna osoba nema zaposlenih, te da su ispunjeni uvjeti iz članka 4. stavak 4. SZ. </w:t>
      </w:r>
      <w:r w:rsidR="00BB250F" w:rsidRPr="00344F7D">
        <w:rPr>
          <w:rFonts w:hAnsi="Times New Roman" w:ascii="Times New Roman"/>
          <w:szCs w:val="24"/>
          <w:lang w:val="hr-HR"/>
        </w:rPr>
        <w:t xml:space="preserve"> U prilog svojih navoda dostavlja sudu Po</w:t>
      </w:r>
      <w:r w:rsidR="00E94D66">
        <w:rPr>
          <w:rFonts w:hAnsi="Times New Roman" w:ascii="Times New Roman"/>
          <w:szCs w:val="24"/>
          <w:lang w:val="hr-HR"/>
        </w:rPr>
        <w:t>tvrdu Financijske agencije</w:t>
      </w:r>
      <w:r w:rsidR="00395BE8">
        <w:rPr>
          <w:rFonts w:hAnsi="Times New Roman" w:ascii="Times New Roman"/>
          <w:szCs w:val="24"/>
          <w:lang w:val="hr-HR"/>
        </w:rPr>
        <w:t xml:space="preserve">, odnosno dostavlja podatak iz jedinstvenog registra računa za predmetni poslovni subjekt (list 17 spisa),  iz kojeg proizlazi da je  poslovni račun ovog dužnika zatvoren dana 16. listopada 2013. (Zagrebačka banka d.d., Zagreb), te dana 4. lipnja 2014. (Hypo Alpe-Adria -Bank d.d., Zagreb) </w:t>
      </w:r>
      <w:r w:rsidR="003B6348">
        <w:rPr>
          <w:rFonts w:hAnsi="Times New Roman" w:ascii="Times New Roman"/>
          <w:szCs w:val="24"/>
          <w:lang w:val="hr-HR"/>
        </w:rPr>
        <w:t xml:space="preserve">tako da se poslovanje više niti ne obavlja, zatim dostavlja  </w:t>
      </w:r>
      <w:r w:rsidRPr="00344F7D">
        <w:rPr>
          <w:rFonts w:hAnsi="Times New Roman" w:ascii="Times New Roman"/>
          <w:szCs w:val="24"/>
          <w:lang w:val="hr-HR"/>
        </w:rPr>
        <w:t>Potvrdu Hrvatskog zavoda za mirovinsko osiguranje, Po</w:t>
      </w:r>
      <w:r w:rsidR="00EC0208" w:rsidRPr="00344F7D">
        <w:rPr>
          <w:rFonts w:hAnsi="Times New Roman" w:ascii="Times New Roman"/>
          <w:szCs w:val="24"/>
          <w:lang w:val="hr-HR"/>
        </w:rPr>
        <w:t xml:space="preserve">dručna služba u Zagrebu, od </w:t>
      </w:r>
      <w:r w:rsidR="00395BE8">
        <w:rPr>
          <w:rFonts w:hAnsi="Times New Roman" w:ascii="Times New Roman"/>
          <w:szCs w:val="24"/>
          <w:lang w:val="hr-HR"/>
        </w:rPr>
        <w:t>8</w:t>
      </w:r>
      <w:r w:rsidR="00E94D66">
        <w:rPr>
          <w:rFonts w:hAnsi="Times New Roman" w:ascii="Times New Roman"/>
          <w:szCs w:val="24"/>
          <w:lang w:val="hr-HR"/>
        </w:rPr>
        <w:t xml:space="preserve">. </w:t>
      </w:r>
      <w:r w:rsidR="00395BE8">
        <w:rPr>
          <w:rFonts w:hAnsi="Times New Roman" w:ascii="Times New Roman"/>
          <w:szCs w:val="24"/>
          <w:lang w:val="hr-HR"/>
        </w:rPr>
        <w:t>prosinca 2014. (list 8</w:t>
      </w:r>
      <w:r w:rsidR="00E94D66">
        <w:rPr>
          <w:rFonts w:hAnsi="Times New Roman" w:ascii="Times New Roman"/>
          <w:szCs w:val="24"/>
          <w:lang w:val="hr-HR"/>
        </w:rPr>
        <w:t xml:space="preserve"> spisa),</w:t>
      </w:r>
      <w:r w:rsidRPr="00344F7D">
        <w:rPr>
          <w:rFonts w:hAnsi="Times New Roman" w:ascii="Times New Roman"/>
          <w:szCs w:val="24"/>
          <w:lang w:val="hr-HR"/>
        </w:rPr>
        <w:t xml:space="preserve"> a iz koje proizlazi da dužnik nema zaposlenih. </w:t>
      </w:r>
    </w:p>
    <w:p w:rsidRDefault="00395BE8" w:rsidP="003B6348" w:rsidR="00395BE8">
      <w:pPr>
        <w:ind w:firstLine="720"/>
        <w:jc w:val="both"/>
        <w:rPr>
          <w:rFonts w:hAnsi="Times New Roman" w:ascii="Times New Roman"/>
          <w:szCs w:val="24"/>
          <w:lang w:val="hr-HR"/>
        </w:rPr>
      </w:pPr>
    </w:p>
    <w:p w:rsidRDefault="001A057D" w:rsidP="001A057D" w:rsidR="001A057D" w:rsidRPr="00344F7D">
      <w:pPr>
        <w:ind w:firstLine="720"/>
        <w:jc w:val="both"/>
        <w:rPr>
          <w:rFonts w:hAnsi="Times New Roman" w:ascii="Times New Roman"/>
          <w:szCs w:val="24"/>
          <w:lang w:val="hr-HR"/>
        </w:rPr>
      </w:pPr>
      <w:r w:rsidRPr="00344F7D">
        <w:rPr>
          <w:rFonts w:hAnsi="Times New Roman" w:ascii="Times New Roman"/>
          <w:szCs w:val="24"/>
          <w:lang w:val="hr-HR"/>
        </w:rPr>
        <w:t>Kako je time udovoljeno uvjetima iz članka 335.b SZ, te kako je podnositelj zahtjeva predujmio troškove objavljivanja oglasa iz članka 335.e točka 2.  SZ, to je odlučeno kao u izreci ovog rješenja temeljem odredbi članka 335.a SZ.</w:t>
      </w:r>
    </w:p>
    <w:p w:rsidRDefault="001A057D" w:rsidP="001A057D" w:rsidR="001A057D" w:rsidRPr="00344F7D">
      <w:pPr>
        <w:ind w:firstLine="360"/>
        <w:jc w:val="both"/>
        <w:rPr>
          <w:rFonts w:hAnsi="Times New Roman" w:ascii="Times New Roman"/>
          <w:szCs w:val="24"/>
          <w:lang w:val="hr-HR"/>
        </w:rPr>
      </w:pPr>
    </w:p>
    <w:p w:rsidRDefault="00E94D66" w:rsidP="00C764AF" w:rsidR="001A057D" w:rsidRPr="00344F7D">
      <w:pPr>
        <w:jc w:val="center"/>
        <w:rPr>
          <w:rFonts w:hAnsi="Times New Roman" w:ascii="Times New Roman"/>
          <w:szCs w:val="24"/>
          <w:lang w:val="hr-HR"/>
        </w:rPr>
      </w:pPr>
      <w:r>
        <w:rPr>
          <w:rFonts w:hAnsi="Times New Roman" w:ascii="Times New Roman"/>
          <w:szCs w:val="24"/>
          <w:lang w:val="hr-HR"/>
        </w:rPr>
        <w:t>U Zagrebu, 27. srpnja 2015.</w:t>
      </w:r>
    </w:p>
    <w:p w:rsidRDefault="001A057D" w:rsidP="001A057D" w:rsidR="00E94D66">
      <w:pPr>
        <w:jc w:val="both"/>
        <w:rPr>
          <w:rFonts w:hAnsi="Times New Roman" w:ascii="Times New Roman"/>
          <w:szCs w:val="24"/>
          <w:lang w:val="hr-HR"/>
        </w:rPr>
      </w:pPr>
      <w:r w:rsidRPr="00344F7D">
        <w:rPr>
          <w:rFonts w:hAnsi="Times New Roman" w:ascii="Times New Roman"/>
          <w:szCs w:val="24"/>
          <w:lang w:val="hr-HR"/>
        </w:rPr>
        <w:tab/>
      </w:r>
      <w:r w:rsidRPr="00344F7D">
        <w:rPr>
          <w:rFonts w:hAnsi="Times New Roman" w:ascii="Times New Roman"/>
          <w:szCs w:val="24"/>
          <w:lang w:val="hr-HR"/>
        </w:rPr>
        <w:tab/>
      </w:r>
      <w:r w:rsidRPr="00344F7D">
        <w:rPr>
          <w:rFonts w:hAnsi="Times New Roman" w:ascii="Times New Roman"/>
          <w:szCs w:val="24"/>
          <w:lang w:val="hr-HR"/>
        </w:rPr>
        <w:tab/>
      </w:r>
      <w:r w:rsidRPr="00344F7D">
        <w:rPr>
          <w:rFonts w:hAnsi="Times New Roman" w:ascii="Times New Roman"/>
          <w:szCs w:val="24"/>
          <w:lang w:val="hr-HR"/>
        </w:rPr>
        <w:tab/>
      </w:r>
      <w:r w:rsidRPr="00344F7D">
        <w:rPr>
          <w:rFonts w:hAnsi="Times New Roman" w:ascii="Times New Roman"/>
          <w:szCs w:val="24"/>
          <w:lang w:val="hr-HR"/>
        </w:rPr>
        <w:tab/>
      </w:r>
      <w:r w:rsidRPr="00344F7D">
        <w:rPr>
          <w:rFonts w:hAnsi="Times New Roman" w:ascii="Times New Roman"/>
          <w:szCs w:val="24"/>
          <w:lang w:val="hr-HR"/>
        </w:rPr>
        <w:tab/>
      </w:r>
      <w:r w:rsidRPr="00344F7D">
        <w:rPr>
          <w:rFonts w:hAnsi="Times New Roman" w:ascii="Times New Roman"/>
          <w:szCs w:val="24"/>
          <w:lang w:val="hr-HR"/>
        </w:rPr>
        <w:tab/>
      </w:r>
      <w:r w:rsidRPr="00344F7D">
        <w:rPr>
          <w:rFonts w:hAnsi="Times New Roman" w:ascii="Times New Roman"/>
          <w:szCs w:val="24"/>
          <w:lang w:val="hr-HR"/>
        </w:rPr>
        <w:tab/>
      </w:r>
    </w:p>
    <w:p w:rsidRDefault="001A057D" w:rsidP="00E94D66" w:rsidR="001A057D" w:rsidRPr="00344F7D">
      <w:pPr>
        <w:ind w:firstLine="720" w:left="5760"/>
        <w:jc w:val="both"/>
        <w:rPr>
          <w:rFonts w:hAnsi="Times New Roman" w:ascii="Times New Roman"/>
          <w:szCs w:val="24"/>
          <w:lang w:val="hr-HR"/>
        </w:rPr>
      </w:pPr>
      <w:r w:rsidRPr="00344F7D">
        <w:rPr>
          <w:rFonts w:hAnsi="Times New Roman" w:ascii="Times New Roman"/>
          <w:szCs w:val="24"/>
          <w:lang w:val="hr-HR"/>
        </w:rPr>
        <w:t>S U D A C:</w:t>
      </w:r>
    </w:p>
    <w:p w:rsidRDefault="001A057D" w:rsidP="001A057D" w:rsidR="001A057D" w:rsidRPr="00344F7D">
      <w:pPr>
        <w:jc w:val="both"/>
        <w:rPr>
          <w:rFonts w:hAnsi="Times New Roman" w:ascii="Times New Roman"/>
          <w:szCs w:val="24"/>
          <w:lang w:val="hr-HR"/>
        </w:rPr>
      </w:pPr>
    </w:p>
    <w:p w:rsidRDefault="001A057D" w:rsidP="001A057D" w:rsidR="00BB584C">
      <w:pPr>
        <w:jc w:val="both"/>
        <w:rPr>
          <w:rFonts w:hAnsi="Times New Roman" w:ascii="Times New Roman"/>
          <w:szCs w:val="24"/>
          <w:lang w:val="hr-HR"/>
        </w:rPr>
      </w:pPr>
      <w:r w:rsidRPr="00344F7D">
        <w:rPr>
          <w:rFonts w:hAnsi="Times New Roman" w:ascii="Times New Roman"/>
          <w:szCs w:val="24"/>
          <w:lang w:val="hr-HR"/>
        </w:rPr>
        <w:tab/>
      </w:r>
      <w:r w:rsidRPr="00344F7D">
        <w:rPr>
          <w:rFonts w:hAnsi="Times New Roman" w:ascii="Times New Roman"/>
          <w:szCs w:val="24"/>
          <w:lang w:val="hr-HR"/>
        </w:rPr>
        <w:tab/>
      </w:r>
      <w:r w:rsidRPr="00344F7D">
        <w:rPr>
          <w:rFonts w:hAnsi="Times New Roman" w:ascii="Times New Roman"/>
          <w:szCs w:val="24"/>
          <w:lang w:val="hr-HR"/>
        </w:rPr>
        <w:tab/>
      </w:r>
      <w:r w:rsidRPr="00344F7D">
        <w:rPr>
          <w:rFonts w:hAnsi="Times New Roman" w:ascii="Times New Roman"/>
          <w:szCs w:val="24"/>
          <w:lang w:val="hr-HR"/>
        </w:rPr>
        <w:tab/>
      </w:r>
      <w:r w:rsidRPr="00344F7D">
        <w:rPr>
          <w:rFonts w:hAnsi="Times New Roman" w:ascii="Times New Roman"/>
          <w:szCs w:val="24"/>
          <w:lang w:val="hr-HR"/>
        </w:rPr>
        <w:tab/>
      </w:r>
      <w:r w:rsidRPr="00344F7D">
        <w:rPr>
          <w:rFonts w:hAnsi="Times New Roman" w:ascii="Times New Roman"/>
          <w:szCs w:val="24"/>
          <w:lang w:val="hr-HR"/>
        </w:rPr>
        <w:tab/>
      </w:r>
      <w:r w:rsidRPr="00344F7D">
        <w:rPr>
          <w:rFonts w:hAnsi="Times New Roman" w:ascii="Times New Roman"/>
          <w:szCs w:val="24"/>
          <w:lang w:val="hr-HR"/>
        </w:rPr>
        <w:tab/>
        <w:t xml:space="preserve">     </w:t>
      </w:r>
      <w:r w:rsidR="00E94D66">
        <w:rPr>
          <w:rFonts w:hAnsi="Times New Roman" w:ascii="Times New Roman"/>
          <w:szCs w:val="24"/>
          <w:lang w:val="hr-HR"/>
        </w:rPr>
        <w:tab/>
      </w:r>
      <w:r w:rsidR="003B6348">
        <w:rPr>
          <w:rFonts w:hAnsi="Times New Roman" w:ascii="Times New Roman"/>
          <w:szCs w:val="24"/>
          <w:lang w:val="hr-HR"/>
        </w:rPr>
        <w:t xml:space="preserve">   </w:t>
      </w:r>
      <w:r w:rsidRPr="00344F7D">
        <w:rPr>
          <w:rFonts w:hAnsi="Times New Roman" w:ascii="Times New Roman"/>
          <w:szCs w:val="24"/>
          <w:lang w:val="hr-HR"/>
        </w:rPr>
        <w:t xml:space="preserve"> LUCIJA BUTIGAN</w:t>
      </w:r>
    </w:p>
    <w:p w:rsidRDefault="001A057D" w:rsidP="00BB584C" w:rsidR="00BB584C">
      <w:pPr>
        <w:ind w:left="5040"/>
        <w:rPr>
          <w:rFonts w:hAnsi="Times New Roman" w:ascii="Times New Roman"/>
          <w:szCs w:val="24"/>
          <w:lang w:val="hr-HR"/>
        </w:rPr>
      </w:pPr>
      <w:r w:rsidRPr="00344F7D">
        <w:rPr>
          <w:rFonts w:hAnsi="Times New Roman" w:ascii="Times New Roman"/>
          <w:szCs w:val="24"/>
          <w:lang w:val="hr-HR"/>
        </w:rPr>
        <w:lastRenderedPageBreak/>
        <w:tab/>
        <w:t xml:space="preserve">                                                                             </w:t>
      </w:r>
    </w:p>
    <w:p w:rsidRDefault="001A057D" w:rsidP="001A057D" w:rsidR="001A057D" w:rsidRPr="00344F7D">
      <w:pPr>
        <w:jc w:val="both"/>
        <w:rPr>
          <w:rFonts w:hAnsi="Times New Roman" w:ascii="Times New Roman"/>
          <w:szCs w:val="24"/>
          <w:lang w:val="hr-HR"/>
        </w:rPr>
      </w:pPr>
      <w:r w:rsidRPr="00344F7D">
        <w:rPr>
          <w:rFonts w:hAnsi="Times New Roman" w:ascii="Times New Roman"/>
          <w:szCs w:val="24"/>
          <w:lang w:val="hr-HR"/>
        </w:rPr>
        <w:t>Uputa o pravnom lijeku:</w:t>
      </w:r>
    </w:p>
    <w:p w:rsidRDefault="001A057D" w:rsidP="001A057D" w:rsidR="001A057D">
      <w:pPr>
        <w:jc w:val="both"/>
        <w:rPr>
          <w:rFonts w:hAnsi="Times New Roman" w:ascii="Times New Roman"/>
          <w:szCs w:val="24"/>
          <w:lang w:val="hr-HR"/>
        </w:rPr>
      </w:pPr>
      <w:r w:rsidRPr="00344F7D">
        <w:rPr>
          <w:rFonts w:hAnsi="Times New Roman" w:ascii="Times New Roman"/>
          <w:szCs w:val="24"/>
          <w:lang w:val="hr-HR"/>
        </w:rPr>
        <w:t xml:space="preserve">Protiv ovog rješenja dopuštena je  žalba Visokom trgovačkom sudu RH a koja se podnosi u roku od 8 dana ovome sudu u 3 primjerka.  </w:t>
      </w:r>
    </w:p>
    <w:p w:rsidRDefault="00BB584C" w:rsidP="001A057D" w:rsidR="00BB584C" w:rsidRPr="00344F7D">
      <w:pPr>
        <w:jc w:val="both"/>
        <w:rPr>
          <w:rFonts w:hAnsi="Times New Roman" w:ascii="Times New Roman"/>
          <w:szCs w:val="24"/>
          <w:lang w:val="hr-HR"/>
        </w:rPr>
      </w:pPr>
    </w:p>
    <w:p w:rsidRDefault="001A057D" w:rsidP="001A057D" w:rsidR="001A057D" w:rsidRPr="00344F7D">
      <w:pPr>
        <w:jc w:val="both"/>
        <w:rPr>
          <w:rFonts w:hAnsi="Times New Roman" w:ascii="Times New Roman"/>
          <w:szCs w:val="24"/>
          <w:lang w:val="hr-HR"/>
        </w:rPr>
      </w:pPr>
      <w:r w:rsidRPr="00344F7D">
        <w:rPr>
          <w:rFonts w:hAnsi="Times New Roman" w:ascii="Times New Roman"/>
          <w:szCs w:val="24"/>
          <w:lang w:val="hr-HR"/>
        </w:rPr>
        <w:t xml:space="preserve">DNA: </w:t>
      </w:r>
    </w:p>
    <w:p w:rsidRDefault="001A057D" w:rsidP="001A057D" w:rsidR="001A057D" w:rsidRPr="00344F7D">
      <w:pPr>
        <w:ind w:left="720"/>
        <w:jc w:val="both"/>
        <w:rPr>
          <w:rFonts w:hAnsi="Times New Roman" w:ascii="Times New Roman"/>
          <w:szCs w:val="24"/>
          <w:lang w:val="hr-HR"/>
        </w:rPr>
      </w:pPr>
      <w:r w:rsidRPr="00344F7D">
        <w:rPr>
          <w:rFonts w:hAnsi="Times New Roman" w:ascii="Times New Roman"/>
          <w:szCs w:val="24"/>
          <w:lang w:val="hr-HR"/>
        </w:rPr>
        <w:t>1. podnositelju zahtjeva</w:t>
      </w:r>
    </w:p>
    <w:p w:rsidRDefault="001A057D" w:rsidP="00344F7D" w:rsidR="005361B2" w:rsidRPr="00344F7D">
      <w:pPr>
        <w:ind w:left="720"/>
        <w:jc w:val="both"/>
        <w:rPr>
          <w:rFonts w:hAnsi="Times New Roman" w:ascii="Times New Roman"/>
          <w:szCs w:val="24"/>
        </w:rPr>
      </w:pPr>
      <w:r w:rsidRPr="00344F7D">
        <w:rPr>
          <w:rFonts w:hAnsi="Times New Roman" w:ascii="Times New Roman"/>
          <w:szCs w:val="24"/>
          <w:lang w:val="hr-HR"/>
        </w:rPr>
        <w:t>2. dužnik</w:t>
      </w:r>
      <w:r w:rsidR="00344F7D">
        <w:rPr>
          <w:rFonts w:hAnsi="Times New Roman" w:ascii="Times New Roman"/>
          <w:szCs w:val="24"/>
          <w:lang w:val="hr-HR"/>
        </w:rPr>
        <w:t>u</w:t>
      </w:r>
    </w:p>
    <w:sectPr w:rsidSect="00E94D66" w:rsidR="005361B2" w:rsidRPr="00344F7D">
      <w:headerReference w:type="default" r:id="rId10"/>
      <w:pgSz w:code="9" w:h="16840" w:w="11907"/>
      <w:pgMar w:gutter="0" w:footer="720" w:header="720" w:left="1418" w:bottom="1134" w:right="1418" w:top="170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4D66" w:rsidP="00E94D66" w:rsidR="00E94D66">
      <w:r>
        <w:separator/>
      </w:r>
    </w:p>
  </w:endnote>
  <w:endnote w:id="0" w:type="continuationSeparator">
    <w:p w:rsidRDefault="00E94D66" w:rsidP="00E94D66" w:rsidR="00E94D6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4D66" w:rsidP="00E94D66" w:rsidR="00E94D66">
      <w:r>
        <w:separator/>
      </w:r>
    </w:p>
  </w:footnote>
  <w:footnote w:id="0" w:type="continuationSeparator">
    <w:p w:rsidRDefault="00E94D66" w:rsidP="00E94D66" w:rsidR="00E94D6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9281988"/>
      <w:docPartObj>
        <w:docPartGallery w:val="Page Numbers (Top of Page)"/>
        <w:docPartUnique/>
      </w:docPartObj>
    </w:sdtPr>
    <w:sdtEndPr/>
    <w:sdtContent>
      <w:p w:rsidRDefault="00E94D66" w:rsidP="00E94D66" w:rsidR="00E94D66">
        <w:pPr>
          <w:pStyle w:val="Zaglavlje"/>
          <w:ind w:firstLine="4320"/>
          <w:jc w:val="center"/>
        </w:pPr>
        <w:r>
          <w:fldChar w:fldCharType="begin"/>
        </w:r>
        <w:r>
          <w:instrText>PAGE   \* MERGEFORMAT</w:instrText>
        </w:r>
        <w:r>
          <w:fldChar w:fldCharType="separate"/>
        </w:r>
        <w:r w:rsidR="00D204A3" w:rsidRPr="00D204A3">
          <w:rPr>
            <w:noProof/>
            <w:lang w:val="hr-HR"/>
          </w:rPr>
          <w:t>2</w:t>
        </w:r>
        <w:r>
          <w:fldChar w:fldCharType="end"/>
        </w:r>
        <w:r>
          <w:tab/>
        </w:r>
        <w:r>
          <w:tab/>
          <w:t>St-</w:t>
        </w:r>
        <w:r w:rsidR="00395BE8">
          <w:t>470</w:t>
        </w:r>
        <w:r>
          <w:t>/15</w:t>
        </w:r>
      </w:p>
    </w:sdtContent>
  </w:sdt>
  <w:p w:rsidRDefault="00E94D66" w:rsidR="00E94D6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826F4"/>
    <w:rsid w:val="000B609B"/>
    <w:rsid w:val="00112B50"/>
    <w:rsid w:val="00171435"/>
    <w:rsid w:val="00182088"/>
    <w:rsid w:val="001A057D"/>
    <w:rsid w:val="00336642"/>
    <w:rsid w:val="00344F7D"/>
    <w:rsid w:val="003639AF"/>
    <w:rsid w:val="00395BE8"/>
    <w:rsid w:val="003B6348"/>
    <w:rsid w:val="00460E54"/>
    <w:rsid w:val="00476BD5"/>
    <w:rsid w:val="00506FC8"/>
    <w:rsid w:val="005361B2"/>
    <w:rsid w:val="00545FD9"/>
    <w:rsid w:val="00547A6C"/>
    <w:rsid w:val="005940E9"/>
    <w:rsid w:val="006356C5"/>
    <w:rsid w:val="006517CE"/>
    <w:rsid w:val="00754439"/>
    <w:rsid w:val="007A29F9"/>
    <w:rsid w:val="00853782"/>
    <w:rsid w:val="008F1E5C"/>
    <w:rsid w:val="00997BA9"/>
    <w:rsid w:val="009F3923"/>
    <w:rsid w:val="00A85810"/>
    <w:rsid w:val="00A95334"/>
    <w:rsid w:val="00AB7883"/>
    <w:rsid w:val="00B03169"/>
    <w:rsid w:val="00BB250F"/>
    <w:rsid w:val="00BB584C"/>
    <w:rsid w:val="00BC7419"/>
    <w:rsid w:val="00C5772D"/>
    <w:rsid w:val="00C764AF"/>
    <w:rsid w:val="00CF2939"/>
    <w:rsid w:val="00D204A3"/>
    <w:rsid w:val="00E94D66"/>
    <w:rsid w:val="00EC0208"/>
    <w:rsid w:val="00EE5750"/>
    <w:rsid w:val="00F62A72"/>
    <w:rsid w:val="00F86B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54439"/>
    <w:rPr>
      <w:rFonts w:cs="Tahoma" w:hAnsi="Tahoma" w:ascii="Tahoma"/>
      <w:sz w:val="16"/>
      <w:szCs w:val="16"/>
    </w:rPr>
  </w:style>
  <w:style w:customStyle="true" w:styleId="TekstbaloniaChar" w:type="character">
    <w:name w:val="Tekst balončića Char"/>
    <w:basedOn w:val="Zadanifontodlomka"/>
    <w:link w:val="Tekstbalonia"/>
    <w:rsid w:val="00754439"/>
    <w:rPr>
      <w:rFonts w:cs="Tahoma" w:hAnsi="Tahoma" w:ascii="Tahoma"/>
      <w:sz w:val="16"/>
      <w:szCs w:val="16"/>
      <w:lang w:val="en-GB"/>
    </w:rPr>
  </w:style>
  <w:style w:styleId="Zaglavlje" w:type="paragraph">
    <w:name w:val="header"/>
    <w:basedOn w:val="Normal"/>
    <w:link w:val="ZaglavljeChar"/>
    <w:uiPriority w:val="99"/>
    <w:rsid w:val="00E94D66"/>
    <w:pPr>
      <w:tabs>
        <w:tab w:pos="4536" w:val="center"/>
        <w:tab w:pos="9072" w:val="right"/>
      </w:tabs>
    </w:pPr>
  </w:style>
  <w:style w:customStyle="true" w:styleId="ZaglavljeChar" w:type="character">
    <w:name w:val="Zaglavlje Char"/>
    <w:basedOn w:val="Zadanifontodlomka"/>
    <w:link w:val="Zaglavlje"/>
    <w:uiPriority w:val="99"/>
    <w:rsid w:val="00E94D66"/>
    <w:rPr>
      <w:rFonts w:hAnsi="Arial" w:ascii="Arial"/>
      <w:sz w:val="24"/>
      <w:lang w:val="en-GB"/>
    </w:rPr>
  </w:style>
  <w:style w:styleId="Podnoje" w:type="paragraph">
    <w:name w:val="footer"/>
    <w:basedOn w:val="Normal"/>
    <w:link w:val="PodnojeChar"/>
    <w:rsid w:val="00E94D66"/>
    <w:pPr>
      <w:tabs>
        <w:tab w:pos="4536" w:val="center"/>
        <w:tab w:pos="9072" w:val="right"/>
      </w:tabs>
    </w:pPr>
  </w:style>
  <w:style w:customStyle="true" w:styleId="PodnojeChar" w:type="character">
    <w:name w:val="Podnožje Char"/>
    <w:basedOn w:val="Zadanifontodlomka"/>
    <w:link w:val="Podnoje"/>
    <w:rsid w:val="00E94D66"/>
    <w:rPr>
      <w:rFonts w:hAnsi="Arial" w:ascii="Arial"/>
      <w:sz w:val="24"/>
      <w:lang w:val="en-GB"/>
    </w:rPr>
  </w:style>
  <w:style w:styleId="Tekstrezerviranogmjesta" w:type="character">
    <w:name w:val="Placeholder Text"/>
    <w:basedOn w:val="Zadanifontodlomka"/>
    <w:uiPriority w:val="99"/>
    <w:semiHidden/>
    <w:rsid w:val="00D204A3"/>
    <w:rPr>
      <w:color w:val="808080"/>
      <w:bdr w:space="0" w:sz="0" w:color="auto" w:val="none"/>
      <w:shd w:fill="auto" w:color="auto" w:val="clear"/>
    </w:rPr>
  </w:style>
  <w:style w:customStyle="true" w:styleId="eSPISCCParagraphDefaultFont" w:type="character">
    <w:name w:val="eSPIS_CC_Paragraph Default Font"/>
    <w:basedOn w:val="Zadanifontodlomka"/>
    <w:rsid w:val="00D204A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204A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204A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204A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54439"/>
    <w:rPr>
      <w:rFonts w:ascii="Tahoma" w:cs="Tahoma" w:hAnsi="Tahoma"/>
      <w:sz w:val="16"/>
      <w:szCs w:val="16"/>
    </w:rPr>
  </w:style>
  <w:style w:customStyle="1" w:styleId="TekstbaloniaChar" w:type="character">
    <w:name w:val="Tekst balončića Char"/>
    <w:basedOn w:val="Zadanifontodlomka"/>
    <w:link w:val="Tekstbalonia"/>
    <w:rsid w:val="00754439"/>
    <w:rPr>
      <w:rFonts w:ascii="Tahoma" w:cs="Tahoma" w:hAnsi="Tahoma"/>
      <w:sz w:val="16"/>
      <w:szCs w:val="16"/>
      <w:lang w:val="en-GB"/>
    </w:rPr>
  </w:style>
  <w:style w:styleId="Zaglavlje" w:type="paragraph">
    <w:name w:val="header"/>
    <w:basedOn w:val="Normal"/>
    <w:link w:val="ZaglavljeChar"/>
    <w:uiPriority w:val="99"/>
    <w:rsid w:val="00E94D66"/>
    <w:pPr>
      <w:tabs>
        <w:tab w:pos="4536" w:val="center"/>
        <w:tab w:pos="9072" w:val="right"/>
      </w:tabs>
    </w:pPr>
  </w:style>
  <w:style w:customStyle="1" w:styleId="ZaglavljeChar" w:type="character">
    <w:name w:val="Zaglavlje Char"/>
    <w:basedOn w:val="Zadanifontodlomka"/>
    <w:link w:val="Zaglavlje"/>
    <w:uiPriority w:val="99"/>
    <w:rsid w:val="00E94D66"/>
    <w:rPr>
      <w:rFonts w:ascii="Arial" w:hAnsi="Arial"/>
      <w:sz w:val="24"/>
      <w:lang w:val="en-GB"/>
    </w:rPr>
  </w:style>
  <w:style w:styleId="Podnoje" w:type="paragraph">
    <w:name w:val="footer"/>
    <w:basedOn w:val="Normal"/>
    <w:link w:val="PodnojeChar"/>
    <w:rsid w:val="00E94D66"/>
    <w:pPr>
      <w:tabs>
        <w:tab w:pos="4536" w:val="center"/>
        <w:tab w:pos="9072" w:val="right"/>
      </w:tabs>
    </w:pPr>
  </w:style>
  <w:style w:customStyle="1" w:styleId="PodnojeChar" w:type="character">
    <w:name w:val="Podnožje Char"/>
    <w:basedOn w:val="Zadanifontodlomka"/>
    <w:link w:val="Podnoje"/>
    <w:rsid w:val="00E94D66"/>
    <w:rPr>
      <w:rFonts w:ascii="Arial" w:hAnsi="Arial"/>
      <w:sz w:val="24"/>
      <w:lang w:val="en-GB"/>
    </w:rPr>
  </w:style>
  <w:style w:styleId="Tekstrezerviranogmjesta" w:type="character">
    <w:name w:val="Placeholder Text"/>
    <w:basedOn w:val="Zadanifontodlomka"/>
    <w:uiPriority w:val="99"/>
    <w:semiHidden/>
    <w:rsid w:val="00D204A3"/>
    <w:rPr>
      <w:color w:val="808080"/>
      <w:bdr w:color="auto" w:space="0" w:sz="0" w:val="none"/>
      <w:shd w:color="auto" w:fill="auto" w:val="clear"/>
    </w:rPr>
  </w:style>
  <w:style w:customStyle="1" w:styleId="eSPISCCParagraphDefaultFont" w:type="character">
    <w:name w:val="eSPIS_CC_Paragraph Default Font"/>
    <w:basedOn w:val="Zadanifontodlomka"/>
    <w:rsid w:val="00D204A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204A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204A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204A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2015.</izvorni_sadrzaj>
    <derivirana_varijabla naziv="DomainObject.DatumDonosenjaOdluke_1">27. srpnja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470</izvorni_sadrzaj>
    <derivirana_varijabla naziv="DomainObject.Predmet.Broj_1">470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srpnja 2015.</izvorni_sadrzaj>
    <derivirana_varijabla naziv="DomainObject.Predmet.DatumOsnivanja_1">2.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St-470/2015</izvorni_sadrzaj>
    <derivirana_varijabla naziv="DomainObject.Predmet.OznakaBroj_1">St-470/2015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DILUCESCO d.o.o.</izvorni_sadrzaj>
    <derivirana_varijabla naziv="DomainObject.Predmet.ProtustrankaFormated_1">  DILUCESCO d.o.o.</derivirana_varijabla>
  </DomainObject.Predmet.ProtustrankaFormated>
  <DomainObject.Predmet.ProtustrankaFormatedOIB>
    <izvorni_sadrzaj>  DILUCESCO d.o.o., OIB 21675432144</izvorni_sadrzaj>
    <derivirana_varijabla naziv="DomainObject.Predmet.ProtustrankaFormatedOIB_1">  DILUCESCO d.o.o., OIB 21675432144</derivirana_varijabla>
  </DomainObject.Predmet.ProtustrankaFormatedOIB>
  <DomainObject.Predmet.ProtustrankaFormatedWithAdress>
    <izvorni_sadrzaj> DILUCESCO d.o.o., Bukovačka 181, Zagreb</izvorni_sadrzaj>
    <derivirana_varijabla naziv="DomainObject.Predmet.ProtustrankaFormatedWithAdress_1"> DILUCESCO d.o.o., Bukovačka 181, Zagreb</derivirana_varijabla>
  </DomainObject.Predmet.ProtustrankaFormatedWithAdress>
  <DomainObject.Predmet.ProtustrankaFormatedWithAdressOIB>
    <izvorni_sadrzaj> DILUCESCO d.o.o., OIB 21675432144, Bukovačka 181, Zagreb</izvorni_sadrzaj>
    <derivirana_varijabla naziv="DomainObject.Predmet.ProtustrankaFormatedWithAdressOIB_1"> DILUCESCO d.o.o., OIB 21675432144, Bukovačka 181, Zagreb</derivirana_varijabla>
  </DomainObject.Predmet.ProtustrankaFormatedWithAdressOIB>
  <DomainObject.Predmet.ProtustrankaWithAdress>
    <izvorni_sadrzaj>DILUCESCO d.o.o. Bukovačka 181, Zagreb</izvorni_sadrzaj>
    <derivirana_varijabla naziv="DomainObject.Predmet.ProtustrankaWithAdress_1">DILUCESCO d.o.o. Bukovačka 181, Zagreb</derivirana_varijabla>
  </DomainObject.Predmet.ProtustrankaWithAdress>
  <DomainObject.Predmet.ProtustrankaWithAdressOIB>
    <izvorni_sadrzaj>DILUCESCO d.o.o., OIB 21675432144, Bukovačka 181, Zagreb</izvorni_sadrzaj>
    <derivirana_varijabla naziv="DomainObject.Predmet.ProtustrankaWithAdressOIB_1">DILUCESCO d.o.o., OIB 21675432144, Bukovačka 181, Zagreb</derivirana_varijabla>
  </DomainObject.Predmet.ProtustrankaWithAdressOIB>
  <DomainObject.Predmet.ProtustrankaNazivFormated>
    <izvorni_sadrzaj>DILUCESCO d.o.o.</izvorni_sadrzaj>
    <derivirana_varijabla naziv="DomainObject.Predmet.ProtustrankaNazivFormated_1">DILUCESCO d.o.o.</derivirana_varijabla>
  </DomainObject.Predmet.ProtustrankaNazivFormated>
  <DomainObject.Predmet.ProtustrankaNazivFormatedOIB>
    <izvorni_sadrzaj>DILUCESCO d.o.o., OIB 21675432144</izvorni_sadrzaj>
    <derivirana_varijabla naziv="DomainObject.Predmet.ProtustrankaNazivFormatedOIB_1">DILUCESCO d.o.o., OIB 21675432144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RM MF PU PODRUČNI URED ZAGREB</izvorni_sadrzaj>
    <derivirana_varijabla naziv="DomainObject.Predmet.StrankaFormated_1">  RM MF PU PODRUČNI URED ZAGREB</derivirana_varijabla>
  </DomainObject.Predmet.StrankaFormated>
  <DomainObject.Predmet.StrankaFormatedOIB>
    <izvorni_sadrzaj>  RM MF PU PODRUČNI URED ZAGREB, OIB 18683136487</izvorni_sadrzaj>
    <derivirana_varijabla naziv="DomainObject.Predmet.StrankaFormatedOIB_1">  RM MF PU PODRUČNI URED ZAGREB, OIB 18683136487</derivirana_varijabla>
  </DomainObject.Predmet.StrankaFormatedOIB>
  <DomainObject.Predmet.StrankaFormatedWithAdress>
    <izvorni_sadrzaj> RM MF PU PODRUČNI URED ZAGREB</izvorni_sadrzaj>
    <derivirana_varijabla naziv="DomainObject.Predmet.StrankaFormatedWithAdress_1"> RM MF PU PODRUČNI URED ZAGREB</derivirana_varijabla>
  </DomainObject.Predmet.StrankaFormatedWithAdress>
  <DomainObject.Predmet.StrankaFormatedWithAdressOIB>
    <izvorni_sadrzaj> RM MF PU PODRUČNI URED ZAGREB, OIB 18683136487</izvorni_sadrzaj>
    <derivirana_varijabla naziv="DomainObject.Predmet.StrankaFormatedWithAdressOIB_1"> RM MF PU PODRUČNI URED ZAGREB, OIB 18683136487</derivirana_varijabla>
  </DomainObject.Predmet.StrankaFormatedWithAdressOIB>
  <DomainObject.Predmet.StrankaWithAdress>
    <izvorni_sadrzaj>RM MF PU PODRUČNI URED ZAGREB </izvorni_sadrzaj>
    <derivirana_varijabla naziv="DomainObject.Predmet.StrankaWithAdress_1">RM MF PU PODRUČNI URED ZAGREB </derivirana_varijabla>
  </DomainObject.Predmet.StrankaWithAdress>
  <DomainObject.Predmet.StrankaWithAdressOIB>
    <izvorni_sadrzaj>RM MF PU PODRUČNI URED ZAGREB, OIB 18683136487</izvorni_sadrzaj>
    <derivirana_varijabla naziv="DomainObject.Predmet.StrankaWithAdressOIB_1">RM MF PU PODRUČNI URED ZAGREB, OIB 18683136487</derivirana_varijabla>
  </DomainObject.Predmet.StrankaWithAdressOIB>
  <DomainObject.Predmet.StrankaNazivFormated>
    <izvorni_sadrzaj>RM MF PU PODRUČNI URED ZAGREB</izvorni_sadrzaj>
    <derivirana_varijabla naziv="DomainObject.Predmet.StrankaNazivFormated_1">RM MF PU PODRUČNI URED ZAGREB</derivirana_varijabla>
  </DomainObject.Predmet.StrankaNazivFormated>
  <DomainObject.Predmet.StrankaNazivFormatedOIB>
    <izvorni_sadrzaj>RM MF PU PODRUČNI URED ZAGREB, OIB 18683136487</izvorni_sadrzaj>
    <derivirana_varijabla naziv="DomainObject.Predmet.StrankaNazivFormatedOIB_1">RM MF PU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RM MF PU PODRUČNI URED ZAGREB</item>
    </izvorni_sadrzaj>
    <derivirana_varijabla naziv="DomainObject.Predmet.StrankaListFormated_1">
      <item>RM MF PU PODRUČNI URED ZAGREB</item>
    </derivirana_varijabla>
  </DomainObject.Predmet.StrankaListFormated>
  <DomainObject.Predmet.StrankaListFormatedOIB>
    <izvorni_sadrzaj>
      <item>RM MF PU PODRUČNI URED ZAGREB, OIB 18683136487</item>
    </izvorni_sadrzaj>
    <derivirana_varijabla naziv="DomainObject.Predmet.StrankaListFormatedOIB_1">
      <item>RM MF PU PODRUČNI URED ZAGREB, OIB 18683136487</item>
    </derivirana_varijabla>
  </DomainObject.Predmet.StrankaListFormatedOIB>
  <DomainObject.Predmet.StrankaListFormatedWithAdress>
    <izvorni_sadrzaj>
      <item>RM MF PU PODRUČNI URED ZAGREB</item>
    </izvorni_sadrzaj>
    <derivirana_varijabla naziv="DomainObject.Predmet.StrankaListFormatedWithAdress_1">
      <item>RM MF PU PODRUČNI URED ZAGREB</item>
    </derivirana_varijabla>
  </DomainObject.Predmet.StrankaListFormatedWithAdress>
  <DomainObject.Predmet.StrankaListFormatedWithAdressOIB>
    <izvorni_sadrzaj>
      <item>RM MF PU PODRUČNI URED ZAGREB, OIB 18683136487</item>
    </izvorni_sadrzaj>
    <derivirana_varijabla naziv="DomainObject.Predmet.StrankaListFormatedWithAdressOIB_1">
      <item>RM MF PU PODRUČNI URED ZAGREB, OIB 18683136487</item>
    </derivirana_varijabla>
  </DomainObject.Predmet.StrankaListFormatedWithAdressOIB>
  <DomainObject.Predmet.StrankaListNazivFormated>
    <izvorni_sadrzaj>
      <item>RM MF PU PODRUČNI URED ZAGREB</item>
    </izvorni_sadrzaj>
    <derivirana_varijabla naziv="DomainObject.Predmet.StrankaListNazivFormated_1">
      <item>RM MF PU PODRUČNI URED ZAGREB</item>
    </derivirana_varijabla>
  </DomainObject.Predmet.StrankaListNazivFormated>
  <DomainObject.Predmet.StrankaListNazivFormatedOIB>
    <izvorni_sadrzaj>
      <item>RM MF PU PODRUČNI URED ZAGREB, OIB 18683136487</item>
    </izvorni_sadrzaj>
    <derivirana_varijabla naziv="DomainObject.Predmet.StrankaListNazivFormatedOIB_1">
      <item>RM MF PU PODRUČNI URED ZAGREB, OIB 18683136487</item>
    </derivirana_varijabla>
  </DomainObject.Predmet.StrankaListNazivFormatedOIB>
  <DomainObject.Predmet.ProtuStrankaListFormated>
    <izvorni_sadrzaj>
      <item>DILUCESCO d.o.o.</item>
    </izvorni_sadrzaj>
    <derivirana_varijabla naziv="DomainObject.Predmet.ProtuStrankaListFormated_1">
      <item>DILUCESCO d.o.o.</item>
    </derivirana_varijabla>
  </DomainObject.Predmet.ProtuStrankaListFormated>
  <DomainObject.Predmet.ProtuStrankaListFormatedOIB>
    <izvorni_sadrzaj>
      <item>DILUCESCO d.o.o., OIB 21675432144</item>
    </izvorni_sadrzaj>
    <derivirana_varijabla naziv="DomainObject.Predmet.ProtuStrankaListFormatedOIB_1">
      <item>DILUCESCO d.o.o., OIB 21675432144</item>
    </derivirana_varijabla>
  </DomainObject.Predmet.ProtuStrankaListFormatedOIB>
  <DomainObject.Predmet.ProtuStrankaListFormatedWithAdress>
    <izvorni_sadrzaj>
      <item>DILUCESCO d.o.o., Bukovačka 181, Zagreb</item>
    </izvorni_sadrzaj>
    <derivirana_varijabla naziv="DomainObject.Predmet.ProtuStrankaListFormatedWithAdress_1">
      <item>DILUCESCO d.o.o., Bukovačka 181, Zagreb</item>
    </derivirana_varijabla>
  </DomainObject.Predmet.ProtuStrankaListFormatedWithAdress>
  <DomainObject.Predmet.ProtuStrankaListFormatedWithAdressOIB>
    <izvorni_sadrzaj>
      <item>DILUCESCO d.o.o., OIB 21675432144, Bukovačka 181, Zagreb</item>
    </izvorni_sadrzaj>
    <derivirana_varijabla naziv="DomainObject.Predmet.ProtuStrankaListFormatedWithAdressOIB_1">
      <item>DILUCESCO d.o.o., OIB 21675432144, Bukovačka 181, Zagreb</item>
    </derivirana_varijabla>
  </DomainObject.Predmet.ProtuStrankaListFormatedWithAdressOIB>
  <DomainObject.Predmet.ProtuStrankaListNazivFormated>
    <izvorni_sadrzaj>
      <item>DILUCESCO d.o.o.</item>
    </izvorni_sadrzaj>
    <derivirana_varijabla naziv="DomainObject.Predmet.ProtuStrankaListNazivFormated_1">
      <item>DILUCESCO d.o.o.</item>
    </derivirana_varijabla>
  </DomainObject.Predmet.ProtuStrankaListNazivFormated>
  <DomainObject.Predmet.ProtuStrankaListNazivFormatedOIB>
    <izvorni_sadrzaj>
      <item>DILUCESCO d.o.o., OIB 21675432144</item>
    </izvorni_sadrzaj>
    <derivirana_varijabla naziv="DomainObject.Predmet.ProtuStrankaListNazivFormatedOIB_1">
      <item>DILUCESCO d.o.o., OIB 21675432144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2015.</izvorni_sadrzaj>
    <derivirana_varijabla naziv="DomainObject.Datum_1">27. srpnja 2015.</derivirana_varijabla>
  </DomainObject.Datum>
  <DomainObject.PoslovniBrojDokumenta>
    <izvorni_sadrzaj/>
    <derivirana_varijabla naziv="DomainObject.PoslovniBrojDokumenta_1"/>
  </DomainObject.PoslovniBrojDokumenta>
  <DomainObject.Predmet.StrankaIDrugi>
    <izvorni_sadrzaj>RM MF PU PODRUČNI URED ZAGREB</izvorni_sadrzaj>
    <derivirana_varijabla naziv="DomainObject.Predmet.StrankaIDrugi_1">RM MF PU PODRUČNI URED ZAGREB</derivirana_varijabla>
  </DomainObject.Predmet.StrankaIDrugi>
  <DomainObject.Predmet.ProtustrankaIDrugi>
    <izvorni_sadrzaj>DILUCESCO d.o.o.</izvorni_sadrzaj>
    <derivirana_varijabla naziv="DomainObject.Predmet.ProtustrankaIDrugi_1">DILUCESCO d.o.o.</derivirana_varijabla>
  </DomainObject.Predmet.ProtustrankaIDrugi>
  <DomainObject.Predmet.StrankaIDrugiAdressOIB>
    <izvorni_sadrzaj>RM MF PU PODRUČNI URED ZAGREB, OIB 18683136487</izvorni_sadrzaj>
    <derivirana_varijabla naziv="DomainObject.Predmet.StrankaIDrugiAdressOIB_1">RM MF PU PODRUČNI URED ZAGREB, OIB 18683136487</derivirana_varijabla>
  </DomainObject.Predmet.StrankaIDrugiAdressOIB>
  <DomainObject.Predmet.ProtustrankaIDrugiAdressOIB>
    <izvorni_sadrzaj>DILUCESCO d.o.o., OIB 21675432144, Bukovačka 181, Zagreb</izvorni_sadrzaj>
    <derivirana_varijabla naziv="DomainObject.Predmet.ProtustrankaIDrugiAdressOIB_1">DILUCESCO d.o.o., OIB 21675432144, Bukovačka 181,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RM MF PU PODRUČNI URED ZAGREB</item>
      <item>DILUCESCO d.o.o.</item>
    </izvorni_sadrzaj>
    <derivirana_varijabla naziv="DomainObject.Predmet.SudioniciListNaziv_1">
      <item>RM MF PU PODRUČNI URED ZAGREB</item>
      <item>DILUCESCO d.o.o.</item>
    </derivirana_varijabla>
  </DomainObject.Predmet.SudioniciListNaziv>
  <DomainObject.Predmet.SudioniciListAdressOIB>
    <izvorni_sadrzaj>
      <item>RM MF PU PODRUČNI URED ZAGREB, OIB 18683136487</item>
      <item>DILUCESCO d.o.o., OIB 21675432144, Bukovačka 181,Zagreb</item>
    </izvorni_sadrzaj>
    <derivirana_varijabla naziv="DomainObject.Predmet.SudioniciListAdressOIB_1">
      <item>RM MF PU PODRUČNI URED ZAGREB, OIB 18683136487</item>
      <item>DILUCESCO d.o.o., OIB 21675432144, Bukovačka 181,Zagreb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21675432144</item>
    </izvorni_sadrzaj>
    <derivirana_varijabla naziv="DomainObject.Predmet.SudioniciListNazivOIB_1">
      <item>, OIB 18683136487</item>
      <item>, OIB 21675432144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364</properties:Words>
  <properties:Characters>1879</properties:Characters>
  <properties:Lines>55</properties:Lines>
  <properties:Paragraphs>21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2015-07-27T12:38:00Z</dcterms:created>
  <dc:creator>Sudsko vijeæe</dc:creator>
  <cp:lastModifiedBy>Valentina Kranjčić</cp:lastModifiedBy>
  <cp:lastPrinted>2014-12-16T09:59:00Z</cp:lastPrinted>
  <dcterms:modified xmlns:xsi="http://www.w3.org/2001/XMLSchema-instance" xsi:type="dcterms:W3CDTF">2015-07-27T13:16:00Z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