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73d1" w14:paraId="3bf73d1" w:rsidRDefault="00236349" w:rsidP="00236349" w:rsidR="00236349">
      <w:pPr>
        <w15:collapsed w:val="false"/>
      </w:pPr>
      <w:bookmarkStart w:name="_GoBack" w:id="0"/>
      <w:bookmarkEnd w:id="0"/>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tab/>
      </w:r>
      <w:r>
        <w:tab/>
      </w:r>
      <w:r>
        <w:tab/>
      </w:r>
      <w:r>
        <w:tab/>
      </w:r>
      <w:r>
        <w:tab/>
      </w:r>
      <w:r>
        <w:tab/>
      </w:r>
      <w:r>
        <w:tab/>
      </w:r>
      <w:r>
        <w:tab/>
      </w:r>
      <w:r>
        <w:tab/>
        <w:t>4 St-</w:t>
      </w:r>
      <w:r w:rsidR="00A1521D">
        <w:t>5249</w:t>
      </w:r>
      <w:r>
        <w:t>/</w:t>
      </w:r>
      <w:r w:rsidR="005E1074">
        <w:t>20</w:t>
      </w:r>
      <w:r>
        <w:t>1</w:t>
      </w:r>
      <w:r w:rsidR="00B861BE">
        <w:t>6</w:t>
      </w:r>
    </w:p>
    <w:p w:rsidRDefault="00236349" w:rsidP="00236349" w:rsidR="00236349">
      <w:r>
        <w:t xml:space="preserve">REPUBLIKA HRVATSKA  </w:t>
      </w:r>
    </w:p>
    <w:p w:rsidRDefault="00236349" w:rsidP="00236349" w:rsidR="00236349">
      <w:r>
        <w:t xml:space="preserve">TRGOVAČKI SUD U ZAGREBU </w:t>
      </w:r>
    </w:p>
    <w:p w:rsidRDefault="00236349" w:rsidP="00236349" w:rsidR="00236349">
      <w:r>
        <w:t xml:space="preserve">STALNA SLUŽBA </w:t>
      </w:r>
      <w:r w:rsidR="005E1074">
        <w:t>U KARLOVCU</w:t>
      </w:r>
    </w:p>
    <w:p w:rsidRDefault="00236349" w:rsidP="00236349" w:rsidR="00236349">
      <w:r>
        <w:t>Karlovac, Trg hrvatskih branitelja 1</w:t>
      </w:r>
    </w:p>
    <w:p w:rsidRDefault="00236349" w:rsidP="00236349" w:rsidR="00236349"/>
    <w:p w:rsidRDefault="00236349" w:rsidP="00236349" w:rsidR="00236349">
      <w:pPr>
        <w:jc w:val="center"/>
      </w:pPr>
      <w:r>
        <w:t>R E P U B L I K A  H R V A T S K A</w:t>
      </w:r>
    </w:p>
    <w:p w:rsidRDefault="00236349" w:rsidP="00236349" w:rsidR="00236349">
      <w:pPr>
        <w:jc w:val="center"/>
      </w:pPr>
      <w:r>
        <w:t>R J E Š E N J E</w:t>
      </w:r>
    </w:p>
    <w:p w:rsidRDefault="00236349" w:rsidP="00236349" w:rsidR="00236349"/>
    <w:p w:rsidRDefault="00236349" w:rsidP="005E1074" w:rsidR="00C10B03">
      <w:pPr>
        <w:pStyle w:val="Tijeloteksta"/>
        <w:rPr>
          <w:rFonts w:hAnsi="Times New Roman" w:ascii="Times New Roman"/>
          <w:szCs w:val="24"/>
        </w:rPr>
      </w:pPr>
      <w:r>
        <w:rPr>
          <w:rFonts w:hAnsi="Times New Roman" w:ascii="Times New Roman"/>
          <w:szCs w:val="24"/>
        </w:rPr>
        <w:tab/>
        <w:t>Trgovački sud u Zagrebu, Stalna služba</w:t>
      </w:r>
      <w:r w:rsidR="0094525C">
        <w:rPr>
          <w:rFonts w:hAnsi="Times New Roman" w:ascii="Times New Roman"/>
          <w:szCs w:val="24"/>
        </w:rPr>
        <w:t xml:space="preserve"> u Karlovcu</w:t>
      </w:r>
      <w:r>
        <w:rPr>
          <w:rFonts w:hAnsi="Times New Roman" w:ascii="Times New Roman"/>
          <w:szCs w:val="24"/>
        </w:rPr>
        <w:t xml:space="preserve">, po sucu Goranki Boljkovac, kao stečajnom sucu, u stečajnom postupku nad </w:t>
      </w:r>
      <w:r w:rsidR="00A1521D">
        <w:rPr>
          <w:rFonts w:hAnsi="Times New Roman" w:ascii="Times New Roman"/>
          <w:szCs w:val="24"/>
        </w:rPr>
        <w:t xml:space="preserve">stečajnim dužnikom </w:t>
      </w:r>
      <w:r w:rsidR="00A1521D" w:rsidRPr="00773160">
        <w:rPr>
          <w:rFonts w:hAnsi="Times New Roman" w:ascii="Times New Roman"/>
          <w:szCs w:val="24"/>
        </w:rPr>
        <w:t>FRANJIĆ PROMET d.o.o.</w:t>
      </w:r>
      <w:r w:rsidR="00A1521D">
        <w:rPr>
          <w:rFonts w:hAnsi="Times New Roman" w:ascii="Times New Roman"/>
        </w:rPr>
        <w:t xml:space="preserve"> u stečaju</w:t>
      </w:r>
      <w:r w:rsidR="00A1521D" w:rsidRPr="00773160">
        <w:rPr>
          <w:rFonts w:hAnsi="Times New Roman" w:ascii="Times New Roman"/>
          <w:szCs w:val="24"/>
        </w:rPr>
        <w:t>, Sesvete, Zagrebačka 78, OIB 47876915592</w:t>
      </w:r>
      <w:r>
        <w:rPr>
          <w:rFonts w:hAnsi="Times New Roman" w:ascii="Times New Roman"/>
          <w:szCs w:val="24"/>
        </w:rPr>
        <w:t xml:space="preserve">, dana </w:t>
      </w:r>
      <w:r w:rsidR="005E1074">
        <w:rPr>
          <w:rFonts w:hAnsi="Times New Roman" w:ascii="Times New Roman"/>
          <w:szCs w:val="24"/>
        </w:rPr>
        <w:t>24. siječnja 2019.</w:t>
      </w:r>
    </w:p>
    <w:p w:rsidRDefault="005E1074" w:rsidP="005E1074" w:rsidR="005E1074" w:rsidRPr="00AD6669">
      <w:pPr>
        <w:pStyle w:val="Tijeloteksta"/>
      </w:pPr>
    </w:p>
    <w:p w:rsidRDefault="009F0937" w:rsidP="00056A75" w:rsidR="00A146B1" w:rsidRPr="00AD6669">
      <w:pPr>
        <w:jc w:val="center"/>
      </w:pPr>
      <w:r w:rsidRPr="00AD6669">
        <w:t>r</w:t>
      </w:r>
      <w:r w:rsidR="00056A75" w:rsidRPr="00AD6669">
        <w:t xml:space="preserve"> i j e š i o   j e</w:t>
      </w:r>
    </w:p>
    <w:p w:rsidRDefault="009A1954" w:rsidP="00056A75" w:rsidR="009A1954" w:rsidRPr="00AD6669">
      <w:pPr>
        <w:jc w:val="center"/>
      </w:pPr>
    </w:p>
    <w:p w:rsidRDefault="00236349" w:rsidP="002A5E48" w:rsidR="00236349" w:rsidRPr="00A247EE">
      <w:pPr>
        <w:tabs>
          <w:tab w:pos="426" w:val="left"/>
        </w:tabs>
        <w:ind w:firstLine="709"/>
        <w:jc w:val="both"/>
      </w:pPr>
      <w:r>
        <w:t xml:space="preserve">I. </w:t>
      </w:r>
      <w:r w:rsidRPr="00A247EE">
        <w:t>Iz iznosa cij</w:t>
      </w:r>
      <w:r>
        <w:t>e</w:t>
      </w:r>
      <w:r w:rsidR="002A5E48">
        <w:t xml:space="preserve">ne dobivene prodajom nekretnine </w:t>
      </w:r>
      <w:r w:rsidR="0094525C">
        <w:t>kat. čestica 2254, oznaka zemljišta Zgrada mješovite upotrebe, Sesvete, Zagrebačka 78, površine 136 m2, i Dvorište Zagrebačka površine 193 m2, upisana u zk.ul. 4235 k.o. Sesvete Novo</w:t>
      </w:r>
      <w:r>
        <w:t xml:space="preserve">, </w:t>
      </w:r>
      <w:r w:rsidR="00B33D30">
        <w:t xml:space="preserve">identifikator predmeta prodaje </w:t>
      </w:r>
      <w:r w:rsidR="0094525C">
        <w:t>5405</w:t>
      </w:r>
      <w:r w:rsidR="00B33D30">
        <w:t xml:space="preserve">, </w:t>
      </w:r>
      <w:r w:rsidRPr="00A247EE">
        <w:t xml:space="preserve">namiruje se potraživanje razlučnog vjerovnika </w:t>
      </w:r>
      <w:r w:rsidR="00694E8B">
        <w:t>B2 KAPITAL d.o.o., Zagreb, Radnička cesta 41, OIB 57509775367,</w:t>
      </w:r>
      <w:r>
        <w:t xml:space="preserve"> </w:t>
      </w:r>
      <w:r w:rsidRPr="00A247EE">
        <w:t xml:space="preserve">iznosom od </w:t>
      </w:r>
      <w:r w:rsidR="0094525C">
        <w:t>1.07</w:t>
      </w:r>
      <w:r w:rsidR="00273D61">
        <w:t>9.2</w:t>
      </w:r>
      <w:r w:rsidR="0094525C">
        <w:t xml:space="preserve">36,09 </w:t>
      </w:r>
      <w:r w:rsidRPr="00A247EE">
        <w:t xml:space="preserve">kn.  </w:t>
      </w:r>
      <w:r w:rsidR="0094525C">
        <w:t xml:space="preserve"> </w:t>
      </w:r>
    </w:p>
    <w:p w:rsidRDefault="00236349" w:rsidP="00236349" w:rsidR="00236349" w:rsidRPr="00A247EE">
      <w:pPr>
        <w:jc w:val="both"/>
      </w:pPr>
      <w:r>
        <w:t xml:space="preserve"> </w:t>
      </w:r>
    </w:p>
    <w:p w:rsidRDefault="00236349" w:rsidP="00236349" w:rsidR="00236349" w:rsidRPr="00A247EE">
      <w:pPr>
        <w:ind w:firstLine="705"/>
        <w:jc w:val="both"/>
      </w:pPr>
      <w:r>
        <w:t xml:space="preserve">II. </w:t>
      </w:r>
      <w:r w:rsidRPr="00A247EE">
        <w:t>Iz iznosa cijene dobivene prodajom nekretnin</w:t>
      </w:r>
      <w:r>
        <w:t>e</w:t>
      </w:r>
      <w:r w:rsidRPr="00A247EE">
        <w:t xml:space="preserve"> </w:t>
      </w:r>
      <w:r>
        <w:t>navedene pod točkom I. izreke ovog rješenja,</w:t>
      </w:r>
      <w:r w:rsidRPr="00A247EE">
        <w:t xml:space="preserve"> stečajnom dužniku određuje se iznos troškova </w:t>
      </w:r>
      <w:r w:rsidR="00694E8B">
        <w:t xml:space="preserve">utvrđivanja predmeta razlučnog prava u iznosu od </w:t>
      </w:r>
      <w:r w:rsidR="0094525C">
        <w:t xml:space="preserve">63.575,00 </w:t>
      </w:r>
      <w:r>
        <w:t>kn</w:t>
      </w:r>
      <w:r w:rsidR="00694E8B">
        <w:t xml:space="preserve"> i troškovi unovčenja predmeta razlučnog prava u iznosu od </w:t>
      </w:r>
      <w:r w:rsidR="0094525C">
        <w:t xml:space="preserve">128.688,91 </w:t>
      </w:r>
      <w:r w:rsidR="00694E8B">
        <w:t xml:space="preserve">kn, tj. ukupno iznos od </w:t>
      </w:r>
      <w:r w:rsidR="0094525C">
        <w:t xml:space="preserve">192.263,91 </w:t>
      </w:r>
      <w:r w:rsidR="00694E8B">
        <w:t>kn</w:t>
      </w:r>
      <w:r>
        <w:t>.</w:t>
      </w:r>
      <w:r w:rsidRPr="00A247EE">
        <w:t xml:space="preserve"> </w:t>
      </w:r>
      <w:r w:rsidR="0094525C">
        <w:t xml:space="preserve">  </w:t>
      </w:r>
    </w:p>
    <w:p w:rsidRDefault="00236349" w:rsidP="00236349" w:rsidR="00236349">
      <w:pPr>
        <w:jc w:val="both"/>
      </w:pPr>
      <w:r w:rsidRPr="00090A2D">
        <w:t xml:space="preserve"> </w:t>
      </w:r>
    </w:p>
    <w:p w:rsidRDefault="00236349" w:rsidP="00236349" w:rsidR="00236349">
      <w:pPr>
        <w:ind w:firstLine="705"/>
        <w:jc w:val="both"/>
      </w:pPr>
      <w:r w:rsidRPr="001179DD">
        <w:t>III.</w:t>
      </w:r>
      <w:r w:rsidR="001D6D4E">
        <w:t xml:space="preserve"> </w:t>
      </w:r>
      <w:r w:rsidRPr="001179DD">
        <w:t xml:space="preserve">Nalaže se </w:t>
      </w:r>
      <w:r w:rsidR="001D6D4E">
        <w:t>Financijskoj agenciji</w:t>
      </w:r>
      <w:r w:rsidRPr="001179DD">
        <w:t xml:space="preserve"> da</w:t>
      </w:r>
      <w:r w:rsidR="001D6D4E">
        <w:t xml:space="preserve"> </w:t>
      </w:r>
      <w:r w:rsidR="00074A3D" w:rsidRPr="001179DD">
        <w:t>razlučnom vjerovniku</w:t>
      </w:r>
      <w:r w:rsidR="00074A3D">
        <w:t xml:space="preserve"> B2 KAPITAL d.o.o., Zagreb, Radnička cesta 41, OIB 57509775367, na račun razlučnog vjerovnika broj IBAN: HR9225000091101401685, </w:t>
      </w:r>
      <w:r w:rsidR="006C527A" w:rsidRPr="001179DD">
        <w:t xml:space="preserve">u roku od </w:t>
      </w:r>
      <w:r w:rsidR="006C527A">
        <w:t>8</w:t>
      </w:r>
      <w:r w:rsidR="006C527A" w:rsidRPr="001179DD">
        <w:t xml:space="preserve"> dana</w:t>
      </w:r>
      <w:r w:rsidR="006C527A">
        <w:t>,</w:t>
      </w:r>
      <w:r w:rsidR="006C527A" w:rsidRPr="001179DD">
        <w:t xml:space="preserve"> </w:t>
      </w:r>
      <w:r w:rsidR="00074A3D">
        <w:t xml:space="preserve">izvrši plaćanje iznosa od </w:t>
      </w:r>
      <w:r w:rsidR="00273D61">
        <w:t>182.300,00</w:t>
      </w:r>
      <w:r w:rsidR="00074A3D">
        <w:t xml:space="preserve"> kn </w:t>
      </w:r>
      <w:r w:rsidR="001D6D4E">
        <w:t xml:space="preserve">sa računa Financijske agencije broj HR3323900011300028779, </w:t>
      </w:r>
      <w:r w:rsidR="00074A3D">
        <w:t xml:space="preserve">te da </w:t>
      </w:r>
      <w:r w:rsidR="00074A3D" w:rsidRPr="001179DD">
        <w:t>izvrši plaćanje</w:t>
      </w:r>
      <w:r w:rsidR="00074A3D">
        <w:t xml:space="preserve"> iznosa od </w:t>
      </w:r>
      <w:r w:rsidR="00273D61">
        <w:t>896.936,09</w:t>
      </w:r>
      <w:r w:rsidR="00074A3D">
        <w:t xml:space="preserve"> kn, sa računa Financijske agencije broj </w:t>
      </w:r>
      <w:r w:rsidR="00074A3D" w:rsidRPr="002A5E48">
        <w:t>HR</w:t>
      </w:r>
      <w:r w:rsidR="00074A3D">
        <w:t>1123900011300028787.</w:t>
      </w:r>
    </w:p>
    <w:p w:rsidRDefault="006C527A" w:rsidP="00236349" w:rsidR="002A5E48">
      <w:pPr>
        <w:ind w:firstLine="705"/>
        <w:jc w:val="both"/>
      </w:pPr>
      <w:r>
        <w:t xml:space="preserve"> </w:t>
      </w:r>
    </w:p>
    <w:p w:rsidRDefault="002A5E48" w:rsidP="00236349" w:rsidR="002A5E48" w:rsidRPr="00AD6669">
      <w:pPr>
        <w:ind w:firstLine="705"/>
        <w:jc w:val="both"/>
      </w:pPr>
      <w:r>
        <w:t>IV. Nalaže se Financijskoj agenciji da</w:t>
      </w:r>
      <w:r w:rsidR="00074A3D">
        <w:t xml:space="preserve"> sa računa</w:t>
      </w:r>
      <w:r>
        <w:t xml:space="preserve"> </w:t>
      </w:r>
      <w:r w:rsidR="00074A3D" w:rsidRPr="002A5E48">
        <w:t>Financijske agencije broj HR</w:t>
      </w:r>
      <w:r w:rsidR="00074A3D">
        <w:t xml:space="preserve">1123900011300028787, </w:t>
      </w:r>
      <w:r>
        <w:t xml:space="preserve">u korist računa stečajnog dužnika otvorenog kod </w:t>
      </w:r>
      <w:r w:rsidR="00074A3D">
        <w:t>Raiffeisenbank Austria d.d. Zagreb</w:t>
      </w:r>
      <w:r>
        <w:t xml:space="preserve"> broj IBAN: HR</w:t>
      </w:r>
      <w:r w:rsidR="00074A3D">
        <w:t>4224840081135014441</w:t>
      </w:r>
      <w:r>
        <w:t xml:space="preserve">, u roku od 8 dana, izvrši plaćanje iznosa od </w:t>
      </w:r>
      <w:r w:rsidR="00273D61">
        <w:t xml:space="preserve">192.263,91 </w:t>
      </w:r>
      <w:r w:rsidR="00074A3D">
        <w:t>kn</w:t>
      </w:r>
      <w:r>
        <w:t xml:space="preserve">. </w:t>
      </w:r>
    </w:p>
    <w:p w:rsidRDefault="00273D61" w:rsidP="00D408EA" w:rsidR="00716124" w:rsidRPr="00AD6669">
      <w:pPr>
        <w:ind w:left="540"/>
        <w:jc w:val="both"/>
      </w:pPr>
      <w:r>
        <w:t xml:space="preserve"> </w:t>
      </w:r>
    </w:p>
    <w:p w:rsidRDefault="00666AA2" w:rsidP="00666AA2" w:rsidR="00D62DE4" w:rsidRPr="00AD6669">
      <w:pPr>
        <w:jc w:val="center"/>
      </w:pPr>
      <w:r w:rsidRPr="00AD6669">
        <w:t>Obrazloženje</w:t>
      </w:r>
    </w:p>
    <w:p w:rsidRDefault="003114AF" w:rsidP="003114AF" w:rsidR="003114AF" w:rsidRPr="00AD6669">
      <w:pPr>
        <w:jc w:val="center"/>
        <w:rPr>
          <w:b/>
        </w:rPr>
      </w:pPr>
    </w:p>
    <w:p w:rsidRDefault="003114AF" w:rsidP="00236349" w:rsidR="00FF78BE">
      <w:pPr>
        <w:ind w:firstLine="709"/>
        <w:jc w:val="both"/>
      </w:pPr>
      <w:r w:rsidRPr="00AD6669">
        <w:t>Rje</w:t>
      </w:r>
      <w:r w:rsidR="00236349">
        <w:t xml:space="preserve">šenjem ovog suda poslovni broj </w:t>
      </w:r>
      <w:r w:rsidR="00495D04">
        <w:t>4</w:t>
      </w:r>
      <w:r w:rsidRPr="00AD6669">
        <w:t xml:space="preserve"> St-</w:t>
      </w:r>
      <w:r w:rsidR="006C527A">
        <w:t>5249/</w:t>
      </w:r>
      <w:r w:rsidR="00DA463B">
        <w:t>20</w:t>
      </w:r>
      <w:r w:rsidR="006C527A">
        <w:t>16</w:t>
      </w:r>
      <w:r w:rsidRPr="00AD6669">
        <w:t xml:space="preserve"> od </w:t>
      </w:r>
      <w:r w:rsidR="00DA463B">
        <w:t>26. listopada</w:t>
      </w:r>
      <w:r w:rsidR="006C527A">
        <w:t xml:space="preserve"> 2018.</w:t>
      </w:r>
      <w:r w:rsidRPr="00AD6669">
        <w:t xml:space="preserve"> kupcu </w:t>
      </w:r>
      <w:r w:rsidR="00DA463B">
        <w:t>B2 REAL ESTATE d.o.o., Zagreb, Radnička cesta 41, OIB 25713517124</w:t>
      </w:r>
      <w:r w:rsidR="00236349">
        <w:t xml:space="preserve">, </w:t>
      </w:r>
      <w:r w:rsidRPr="00AD6669">
        <w:t>dosuđen</w:t>
      </w:r>
      <w:r w:rsidR="00236349">
        <w:t>a je</w:t>
      </w:r>
      <w:r w:rsidRPr="00AD6669">
        <w:t xml:space="preserve"> nekretnin</w:t>
      </w:r>
      <w:r w:rsidR="00236349">
        <w:t xml:space="preserve">a </w:t>
      </w:r>
      <w:r w:rsidR="005528A0">
        <w:t xml:space="preserve">stečajnog </w:t>
      </w:r>
      <w:r w:rsidR="00495D04">
        <w:t>dužnika opisana pod točkom I. izreke ovog rješenja</w:t>
      </w:r>
      <w:r w:rsidR="00D408EA" w:rsidRPr="00AD6669">
        <w:t>,</w:t>
      </w:r>
      <w:r w:rsidRPr="00AD6669">
        <w:t xml:space="preserve"> a rješenje </w:t>
      </w:r>
      <w:r w:rsidR="00495D04">
        <w:t xml:space="preserve">o dosudi </w:t>
      </w:r>
      <w:r w:rsidR="00DA463B">
        <w:t>od 26. listopada</w:t>
      </w:r>
      <w:r w:rsidR="006C527A">
        <w:t xml:space="preserve"> 2018.</w:t>
      </w:r>
      <w:r w:rsidR="00495D04">
        <w:t xml:space="preserve"> </w:t>
      </w:r>
      <w:r w:rsidRPr="00AD6669">
        <w:t xml:space="preserve">postalo je pravomoćno dana </w:t>
      </w:r>
      <w:r w:rsidR="00DA463B">
        <w:t>7. studenog</w:t>
      </w:r>
      <w:r w:rsidR="006C527A">
        <w:t xml:space="preserve"> 2018</w:t>
      </w:r>
      <w:r w:rsidRPr="00AD6669">
        <w:t xml:space="preserve">. </w:t>
      </w:r>
    </w:p>
    <w:p w:rsidRDefault="00FF78BE" w:rsidP="00236349" w:rsidR="00FF78BE">
      <w:pPr>
        <w:ind w:firstLine="709"/>
        <w:jc w:val="both"/>
      </w:pPr>
    </w:p>
    <w:p w:rsidRDefault="00FF78BE" w:rsidP="00236349" w:rsidR="00FF78BE">
      <w:pPr>
        <w:ind w:firstLine="709"/>
        <w:jc w:val="both"/>
      </w:pPr>
      <w:r>
        <w:lastRenderedPageBreak/>
        <w:t xml:space="preserve">Rješenjem o dosudi kupac je pozvan da u roku od 30 dana od dana pravomoćnosti rješenja o dosudi uplati razliku kupovnine preko uplaćenog iznosa jamčevine u iznosu od </w:t>
      </w:r>
      <w:r w:rsidR="00DA463B">
        <w:t>1.089.200</w:t>
      </w:r>
      <w:r w:rsidR="005528A0">
        <w:t>,00</w:t>
      </w:r>
      <w:r>
        <w:t xml:space="preserve"> kn. Naime, kupac je predmetnu nekretninu kupio na </w:t>
      </w:r>
      <w:r w:rsidR="00DA463B">
        <w:t xml:space="preserve">drugoj </w:t>
      </w:r>
      <w:r>
        <w:t xml:space="preserve">elektroničkoj javnoj dražbi koju je provela FINA za iznos kupovnine od </w:t>
      </w:r>
      <w:r w:rsidR="00DA463B">
        <w:t>1.271.500,00</w:t>
      </w:r>
      <w:r>
        <w:t xml:space="preserve"> kn. Kupac je jamčevinu u iznosu od </w:t>
      </w:r>
      <w:r w:rsidR="00DA463B">
        <w:t>182.300</w:t>
      </w:r>
      <w:r w:rsidR="005528A0">
        <w:t>,00</w:t>
      </w:r>
      <w:r>
        <w:t xml:space="preserve"> kn uplatio na račun Financijske agencije </w:t>
      </w:r>
      <w:r w:rsidRPr="00FF78BE">
        <w:t>HR3323900011300028779</w:t>
      </w:r>
      <w:r w:rsidR="006D11C6">
        <w:t xml:space="preserve">, koja uplata je evidentirana na računu Agencije </w:t>
      </w:r>
      <w:r w:rsidR="00DA463B">
        <w:t>29. kolovoza 2018</w:t>
      </w:r>
      <w:r w:rsidR="005528A0">
        <w:t>.</w:t>
      </w:r>
      <w:r>
        <w:t xml:space="preserve"> (izvještaj FINA-e o provedenoj elektroničkoj javnoj dražbi na listu </w:t>
      </w:r>
      <w:r w:rsidR="00DA463B">
        <w:t>491 do 506</w:t>
      </w:r>
      <w:r>
        <w:t xml:space="preserve"> spisa), a razliku kupovnine u iznosu od </w:t>
      </w:r>
      <w:r w:rsidR="00DA463B">
        <w:t xml:space="preserve">1.089.200,00 </w:t>
      </w:r>
      <w:r>
        <w:t xml:space="preserve">kn kupac je platio na račun Financijske agencije broj </w:t>
      </w:r>
      <w:r w:rsidRPr="002A5E48">
        <w:t>HR</w:t>
      </w:r>
      <w:r>
        <w:t>1123900011300028787</w:t>
      </w:r>
      <w:r w:rsidR="006D11C6">
        <w:t xml:space="preserve">, koja uplata je evidentirana na računu Agencije </w:t>
      </w:r>
      <w:r w:rsidR="00DA463B">
        <w:t>6. prosinca</w:t>
      </w:r>
      <w:r w:rsidR="005528A0">
        <w:t xml:space="preserve"> 2018.</w:t>
      </w:r>
      <w:r w:rsidR="006D11C6">
        <w:t xml:space="preserve"> (obavijest FINA-e na listu </w:t>
      </w:r>
      <w:r w:rsidR="00DA463B">
        <w:t>543</w:t>
      </w:r>
      <w:r w:rsidR="006D11C6">
        <w:t xml:space="preserve"> spisa).</w:t>
      </w:r>
      <w:r w:rsidR="00DA463B">
        <w:t xml:space="preserve"> </w:t>
      </w:r>
    </w:p>
    <w:p w:rsidRDefault="00FF78BE" w:rsidP="00236349" w:rsidR="00FF78BE">
      <w:pPr>
        <w:ind w:firstLine="709"/>
        <w:jc w:val="both"/>
      </w:pPr>
    </w:p>
    <w:p w:rsidRDefault="006D11C6" w:rsidP="00236349" w:rsidR="006D11C6">
      <w:pPr>
        <w:ind w:firstLine="709"/>
        <w:jc w:val="both"/>
      </w:pPr>
      <w:r>
        <w:t xml:space="preserve">Dakle, kupac je u cijelosti uplatio kupovninu u ukupnom iznosu od </w:t>
      </w:r>
      <w:r w:rsidR="00DA463B">
        <w:t>1.271.500,00</w:t>
      </w:r>
      <w:r>
        <w:t xml:space="preserve"> kn.</w:t>
      </w:r>
    </w:p>
    <w:p w:rsidRDefault="00FF78BE" w:rsidP="00236349" w:rsidR="00FF78BE">
      <w:pPr>
        <w:ind w:firstLine="709"/>
        <w:jc w:val="both"/>
      </w:pPr>
    </w:p>
    <w:p w:rsidRDefault="003114AF" w:rsidP="003114AF" w:rsidR="003114AF" w:rsidRPr="00AD6669">
      <w:pPr>
        <w:jc w:val="both"/>
      </w:pPr>
      <w:r w:rsidRPr="00AD6669">
        <w:tab/>
        <w:t xml:space="preserve">Temeljem čl. </w:t>
      </w:r>
      <w:r w:rsidR="00716124" w:rsidRPr="00AD6669">
        <w:t>124</w:t>
      </w:r>
      <w:r w:rsidRPr="00AD6669">
        <w:t>. Ovršnog zakona</w:t>
      </w:r>
      <w:r w:rsidR="00AC6191" w:rsidRPr="00AD6669">
        <w:t xml:space="preserve"> </w:t>
      </w:r>
      <w:r w:rsidR="00ED72E5" w:rsidRPr="00AD6669">
        <w:t>(</w:t>
      </w:r>
      <w:r w:rsidR="006D11C6">
        <w:t>Narodne novine</w:t>
      </w:r>
      <w:r w:rsidR="00ED72E5" w:rsidRPr="00AD6669">
        <w:t xml:space="preserve"> broj </w:t>
      </w:r>
      <w:r w:rsidR="00716124" w:rsidRPr="00AD6669">
        <w:t>112/12</w:t>
      </w:r>
      <w:r w:rsidR="009D4213">
        <w:t>, 93/14</w:t>
      </w:r>
      <w:r w:rsidR="006D11C6">
        <w:t xml:space="preserve">, 55/16, 73/17, dalje u tekstu: </w:t>
      </w:r>
      <w:r w:rsidR="00ED72E5" w:rsidRPr="00AD6669">
        <w:t>OZ</w:t>
      </w:r>
      <w:r w:rsidR="006D11C6">
        <w:t>-a</w:t>
      </w:r>
      <w:r w:rsidR="00ED72E5" w:rsidRPr="00AD6669">
        <w:t>)</w:t>
      </w:r>
      <w:r w:rsidRPr="00AD6669">
        <w:t xml:space="preserve"> sud je, nakon pravomoćnosti rješenja o dosudi nekretnina kupcu, odredio ročište za diobu kupovnine </w:t>
      </w:r>
      <w:r w:rsidR="00716124" w:rsidRPr="00AD6669">
        <w:t>nekretnine</w:t>
      </w:r>
      <w:r w:rsidR="007E5BCD" w:rsidRPr="00AD6669">
        <w:t xml:space="preserve"> stečajnog dužnika, </w:t>
      </w:r>
      <w:r w:rsidRPr="00AD6669">
        <w:t xml:space="preserve">na koje ročište </w:t>
      </w:r>
      <w:r w:rsidR="006D11C6">
        <w:t>je</w:t>
      </w:r>
      <w:r w:rsidRPr="00AD6669">
        <w:t xml:space="preserve"> pozvan</w:t>
      </w:r>
      <w:r w:rsidR="007E5BCD" w:rsidRPr="00AD6669">
        <w:t xml:space="preserve"> razlučni vjerovni</w:t>
      </w:r>
      <w:r w:rsidR="006D11C6">
        <w:t xml:space="preserve">k </w:t>
      </w:r>
      <w:r w:rsidR="005528A0">
        <w:t>B2 KAPITAL d.o.o. Zagreb,</w:t>
      </w:r>
      <w:r w:rsidR="00716124" w:rsidRPr="00AD6669">
        <w:t xml:space="preserve"> </w:t>
      </w:r>
      <w:r w:rsidRPr="00AD6669">
        <w:t xml:space="preserve">uz upozorenje da će se tražbina vjerovnika koji ne dođe na ročište uzeti prema stanju koje proizlazi iz zemljišne knjige i spisa te da, najkasnije na ročištu za diobu, mogu drugom osporiti tražbinu, njezinu visinu i red namirenja, a sukladno čl. </w:t>
      </w:r>
      <w:smartTag w:element="metricconverter" w:uri="urn:schemas-microsoft-com:office:smarttags">
        <w:smartTagPr>
          <w:attr w:val="124. st" w:name="ProductID"/>
        </w:smartTagPr>
        <w:r w:rsidR="00716124" w:rsidRPr="00AD6669">
          <w:t>124</w:t>
        </w:r>
        <w:r w:rsidRPr="00AD6669">
          <w:t>. st</w:t>
        </w:r>
      </w:smartTag>
      <w:r w:rsidRPr="00AD6669">
        <w:t>. 3. OZ-a.</w:t>
      </w:r>
    </w:p>
    <w:p w:rsidRDefault="003114AF" w:rsidP="003114AF" w:rsidR="003114AF" w:rsidRPr="00AD6669">
      <w:pPr>
        <w:jc w:val="both"/>
      </w:pPr>
    </w:p>
    <w:p w:rsidRDefault="00716124" w:rsidP="00C85D01" w:rsidR="00C85D01">
      <w:pPr>
        <w:jc w:val="both"/>
      </w:pPr>
      <w:r w:rsidRPr="00AD6669">
        <w:tab/>
      </w:r>
      <w:r w:rsidR="00A9091A">
        <w:t>Stečajn</w:t>
      </w:r>
      <w:r w:rsidR="005528A0">
        <w:t>i</w:t>
      </w:r>
      <w:r w:rsidR="00A9091A">
        <w:t xml:space="preserve"> upravitelj dostavi</w:t>
      </w:r>
      <w:r w:rsidR="005528A0">
        <w:t>o</w:t>
      </w:r>
      <w:r w:rsidR="00A9091A">
        <w:t xml:space="preserve"> je dana </w:t>
      </w:r>
      <w:r w:rsidR="00DA463B">
        <w:t>15. studenog</w:t>
      </w:r>
      <w:r w:rsidR="005528A0">
        <w:t xml:space="preserve"> 2018.</w:t>
      </w:r>
      <w:r w:rsidR="00A9091A">
        <w:t xml:space="preserve"> obračun troškova </w:t>
      </w:r>
      <w:r w:rsidR="005528A0">
        <w:t xml:space="preserve">utvrđivanja predmeta razlučnog prava i troškova njegova </w:t>
      </w:r>
      <w:r w:rsidR="00A9091A">
        <w:t xml:space="preserve">unovčenja (list </w:t>
      </w:r>
      <w:r w:rsidR="00DA463B">
        <w:t>538 do 540</w:t>
      </w:r>
      <w:r w:rsidR="00A9091A">
        <w:t xml:space="preserve"> spisa), </w:t>
      </w:r>
      <w:r w:rsidR="00DA463B">
        <w:t>time da je ranije dostavio i</w:t>
      </w:r>
      <w:r w:rsidR="005528A0">
        <w:t xml:space="preserve"> cjelokupnu dokumentaciju kojom stečajni upravitelj dokumentira svaki pojedini trošak unovčenja koji tereti predmetnu nekretninu (list </w:t>
      </w:r>
      <w:r w:rsidR="00DA463B">
        <w:t>523 do 533</w:t>
      </w:r>
      <w:r w:rsidR="005528A0">
        <w:t xml:space="preserve"> spisa). </w:t>
      </w:r>
      <w:r w:rsidR="00A9091A">
        <w:t xml:space="preserve">Na ročištu za diobu kupovnine od </w:t>
      </w:r>
      <w:r w:rsidR="00C85D01">
        <w:t>24. siječnja 2019.</w:t>
      </w:r>
      <w:r w:rsidR="00A9091A">
        <w:t xml:space="preserve"> stečajn</w:t>
      </w:r>
      <w:r w:rsidR="005528A0">
        <w:t>i</w:t>
      </w:r>
      <w:r w:rsidR="00A9091A">
        <w:t xml:space="preserve"> upravitelj</w:t>
      </w:r>
      <w:r w:rsidR="005528A0">
        <w:t xml:space="preserve"> istaknuo je da je dostavio sudu obračun troškova stečajnog postupka koji terete prodanu nekretninu u Sesvetama, </w:t>
      </w:r>
      <w:r w:rsidR="00C85D01">
        <w:t>Zagrebačka 78</w:t>
      </w:r>
      <w:r w:rsidR="005528A0">
        <w:t xml:space="preserve">, upisanu u </w:t>
      </w:r>
      <w:r w:rsidR="00C85D01">
        <w:t>zk.ul. 4235 k.o. Sesvete Novo</w:t>
      </w:r>
      <w:r w:rsidR="005528A0">
        <w:t xml:space="preserve">, a sukladno odredbi čl. 254. Stečajnog zakona (Narodne novine broj 71/15 i 104/17). Stečajni upravitelj ističe da se troškovi utvrđivanja predmeta razlučnog prava određuju paušalno u iznosu od 5% od utrška, što u konkretnom slučaju iznosi </w:t>
      </w:r>
      <w:r w:rsidR="00C85D01">
        <w:t>63.575,00 kn, a da stvarni troškovi unovčenja koji terete predmetnu nekretninu iznose ukupno 128.688,91 kn. Navodi da se izravni troškovi odnose na trošak provedbe elektroničke javne dražbe kod FINE-e u visini od 2.800,00 kn, a da opći troškovi terete ostvarenu kupovninu prema postotku kojim ista sudjeluje u vrijednosti ukupne stečajne mase od 81,68%. Navedeni opći troškovi prema postotku od 81,68% iznose ukupno 18.646,81 kn, a odnose se na bankovnu naknadu do 5. studenog 2018. od 1.180,59 kn, trošak izrade pečata od 81,68 kn, razni sitni materijalni troškovi od 231,74 kn, te troškovi knjigovodstvenih usluga za razdoblje od ožujka 2017. do studenog 2018. u iznosu od 17.152,80 kn. Nadalje, stečajni upravitelj je istaknuo da ostvarenu kupovninu tereti i trošak nagrade stečajnog upravitelja, i to u iznosu od 107.242,10 kn. Naime, stečajni upravitelj pojašnjava da je u ovom stečajnom postupku unovčena kompletna imovina koja čini stečajnu masu, i to za iznos od 1.426.750,00 kn, pa primjenom postotaka iz čl. 7. Uredbe o kriterijima i načinu obračuna i plaćanja nagrada stečajnim upraviteljima ukupna nagrada koja pripada stečajnom upravitelju iznosi 129.872,50 kn. Od kupovnine ostvarene prodajom nekretnine u Sesvetama, Kašinska cesta 38, u visini od 155.250,00 kn, na ime nagrade stečajnom upravitelju odobren je iznos od 22.630,40 kn, pa kad se od ukupne nagrade u visini od 129.872,50 kn oduzme prethodno odobreni iznos, stečajni upravitelj navodi da ostvarenu kupovninu za ovu nekretninu tereti stvarni trošak na ime nagrade stečajnog upravitelja u visini od 107.242,10 kn.</w:t>
      </w:r>
    </w:p>
    <w:p w:rsidRDefault="005528A0" w:rsidP="005528A0" w:rsidR="005528A0">
      <w:pPr>
        <w:jc w:val="both"/>
      </w:pPr>
    </w:p>
    <w:p w:rsidRDefault="00C85D01" w:rsidP="009D4213" w:rsidR="00C85D01">
      <w:pPr>
        <w:jc w:val="both"/>
      </w:pPr>
    </w:p>
    <w:p w:rsidRDefault="00C85D01" w:rsidP="009D4213" w:rsidR="00C85D01">
      <w:pPr>
        <w:jc w:val="both"/>
      </w:pPr>
      <w:r>
        <w:tab/>
        <w:t>Podneskom zaprimljenim kod suda 24. siječnja 2019. razlučni vjerovnik B2 Kapital d.o.o., Zagreb, Radnička cesta 41, naveo je da je suglasan s obračunom troškova od 15. studenog 2018. koji je sačinio stečajni upravitelj, te je ujedno uz podnesak dostavio i izvadak iz poslovnih knjiga iz kojeg proizlazi da tražbina razlučnog vjerovnika iznosi 1.344.679,60 kn.</w:t>
      </w:r>
    </w:p>
    <w:p w:rsidRDefault="00A9091A" w:rsidP="009D4213" w:rsidR="005528A0">
      <w:pPr>
        <w:jc w:val="both"/>
      </w:pPr>
      <w:r>
        <w:t xml:space="preserve"> </w:t>
      </w:r>
    </w:p>
    <w:p w:rsidRDefault="005528A0" w:rsidP="005528A0" w:rsidR="005E215D">
      <w:pPr>
        <w:jc w:val="both"/>
      </w:pPr>
      <w:r>
        <w:tab/>
        <w:t xml:space="preserve">Odredbom čl. </w:t>
      </w:r>
      <w:r w:rsidR="003B1F76">
        <w:t>254. st.</w:t>
      </w:r>
      <w:r w:rsidR="00D154B5" w:rsidRPr="00AD6669">
        <w:t xml:space="preserve"> 1. Stečajnog zakona</w:t>
      </w:r>
      <w:r w:rsidR="003D41D8" w:rsidRPr="00AD6669">
        <w:t xml:space="preserve"> </w:t>
      </w:r>
      <w:r w:rsidR="00D408EA" w:rsidRPr="00AD6669">
        <w:t xml:space="preserve">(Narodne novine broj </w:t>
      </w:r>
      <w:r w:rsidR="003B1F76">
        <w:t>71/15</w:t>
      </w:r>
      <w:r w:rsidR="00345A8F">
        <w:t>, 104/17,</w:t>
      </w:r>
      <w:r w:rsidR="00D408EA" w:rsidRPr="00AD6669">
        <w:t xml:space="preserve"> dalje u tekstu: SZ-a) </w:t>
      </w:r>
      <w:r w:rsidR="00D154B5" w:rsidRPr="00AD6669">
        <w:t xml:space="preserve">propisano je da </w:t>
      </w:r>
      <w:r w:rsidR="005E215D">
        <w:t xml:space="preserve">je stečajni upravitelj dužan dostaviti sudu obračun troškova </w:t>
      </w:r>
      <w:r>
        <w:t xml:space="preserve">utvrđivanja predmeta razlučnog prava i troškova njegova </w:t>
      </w:r>
      <w:r w:rsidR="005E215D">
        <w:t>unovčenja u roku od 8 dana od dana pravomoćnosti rješenja o dosudi; odredbom st. 2. istog članka propisano je da</w:t>
      </w:r>
      <w:r>
        <w:t xml:space="preserve"> se troškovi utvrđivanja predmeta razlučnog prava određuju paušalno u iznosu od 5% od utrška; </w:t>
      </w:r>
      <w:r w:rsidR="005E215D">
        <w:t xml:space="preserve"> </w:t>
      </w:r>
      <w:r>
        <w:t xml:space="preserve">odredbom st. 3. istog članka propisano je da se </w:t>
      </w:r>
      <w:r w:rsidR="005E215D">
        <w:t xml:space="preserve">troškovi </w:t>
      </w:r>
      <w:r>
        <w:t>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5E215D">
        <w:t xml:space="preserve"> </w:t>
      </w:r>
    </w:p>
    <w:p w:rsidRDefault="000D1C2D" w:rsidP="005528A0" w:rsidR="000D1C2D">
      <w:pPr>
        <w:jc w:val="both"/>
      </w:pPr>
    </w:p>
    <w:p w:rsidRDefault="000D1C2D" w:rsidP="005528A0" w:rsidR="000D1C2D" w:rsidRPr="000D1C2D">
      <w:pPr>
        <w:jc w:val="both"/>
      </w:pPr>
      <w:r>
        <w:tab/>
        <w:t>Slijedom navedenog, sud je stečajnom dužniku odredio troškove utvrđivanja predmeta razlučnog prava paušalno u iznosu od 5%</w:t>
      </w:r>
      <w:r w:rsidR="008C5165">
        <w:t xml:space="preserve"> od utrška, dakle, u iznosu od 63.575,00 </w:t>
      </w:r>
      <w:r>
        <w:t xml:space="preserve">kn, a stvarno nastale troškove unovčenja sud je odredio u iznosu od </w:t>
      </w:r>
      <w:r w:rsidR="008C5165">
        <w:t>128.688,91</w:t>
      </w:r>
      <w:r>
        <w:rPr>
          <w:b/>
        </w:rPr>
        <w:t xml:space="preserve"> </w:t>
      </w:r>
      <w:r>
        <w:t xml:space="preserve">kn, tj. ukupno </w:t>
      </w:r>
      <w:r w:rsidR="008C5165">
        <w:t xml:space="preserve">192.263,91 </w:t>
      </w:r>
      <w:r>
        <w:t xml:space="preserve">kn. </w:t>
      </w:r>
    </w:p>
    <w:p w:rsidRDefault="00DA65AE" w:rsidP="00D154B5" w:rsidR="00DA65AE">
      <w:pPr>
        <w:pStyle w:val="Tijeloteksta"/>
        <w:ind w:firstLine="708"/>
        <w:rPr>
          <w:rFonts w:hAnsi="Times New Roman" w:ascii="Times New Roman"/>
          <w:szCs w:val="24"/>
        </w:rPr>
      </w:pPr>
    </w:p>
    <w:p w:rsidRDefault="000D1C2D" w:rsidP="00B417FB" w:rsidR="003270A0">
      <w:pPr>
        <w:ind w:firstLine="708"/>
        <w:jc w:val="both"/>
      </w:pPr>
      <w:r>
        <w:t>Prema tome</w:t>
      </w:r>
      <w:r w:rsidR="00345A8F">
        <w:t xml:space="preserve">, a </w:t>
      </w:r>
      <w:r w:rsidR="003114AF" w:rsidRPr="00AD6669">
        <w:t xml:space="preserve">temeljem </w:t>
      </w:r>
      <w:r w:rsidR="00345A8F">
        <w:t xml:space="preserve">odredbe </w:t>
      </w:r>
      <w:r w:rsidR="003114AF" w:rsidRPr="00AD6669">
        <w:t>čl. 1</w:t>
      </w:r>
      <w:r w:rsidR="003D41D8" w:rsidRPr="00AD6669">
        <w:t>14</w:t>
      </w:r>
      <w:r w:rsidR="003114AF" w:rsidRPr="00AD6669">
        <w:t xml:space="preserve">. i čl. </w:t>
      </w:r>
      <w:smartTag w:element="metricconverter" w:uri="urn:schemas-microsoft-com:office:smarttags">
        <w:smartTagPr>
          <w:attr w:val="125. st" w:name="ProductID"/>
        </w:smartTagPr>
        <w:r w:rsidR="003114AF" w:rsidRPr="00AD6669">
          <w:t>1</w:t>
        </w:r>
        <w:r w:rsidR="003D41D8" w:rsidRPr="00AD6669">
          <w:t>25</w:t>
        </w:r>
        <w:r w:rsidR="003114AF" w:rsidRPr="00AD6669">
          <w:t>. st</w:t>
        </w:r>
      </w:smartTag>
      <w:r w:rsidR="003114AF" w:rsidRPr="00AD6669">
        <w:t xml:space="preserve">. 1. OZ-a sud je donio rješenje o namirenju kojim je odredio da se od </w:t>
      </w:r>
      <w:r w:rsidR="00345A8F">
        <w:t>kupovnine ostvarene</w:t>
      </w:r>
      <w:r w:rsidR="003114AF" w:rsidRPr="00AD6669">
        <w:t xml:space="preserve"> prodajom</w:t>
      </w:r>
      <w:r w:rsidR="003D41D8" w:rsidRPr="00AD6669">
        <w:t xml:space="preserve"> </w:t>
      </w:r>
      <w:r w:rsidR="009A1954" w:rsidRPr="00AD6669">
        <w:t>nekretnine</w:t>
      </w:r>
      <w:r w:rsidR="003270A0">
        <w:t xml:space="preserve"> </w:t>
      </w:r>
      <w:r w:rsidR="00345A8F">
        <w:t>stečajnog dužnika navedene u točci I. izreke ovog rješenja</w:t>
      </w:r>
      <w:r w:rsidR="003270A0">
        <w:t xml:space="preserve">, </w:t>
      </w:r>
      <w:r w:rsidR="003270A0" w:rsidRPr="00A247EE">
        <w:t xml:space="preserve">namiruje potraživanje razlučnog vjerovnika </w:t>
      </w:r>
      <w:r>
        <w:t>B2 KAPITAL d.o.o. Zagreb</w:t>
      </w:r>
      <w:r w:rsidR="003270A0">
        <w:t xml:space="preserve">, </w:t>
      </w:r>
      <w:r w:rsidR="003270A0" w:rsidRPr="00A247EE">
        <w:t xml:space="preserve">iznosom od </w:t>
      </w:r>
      <w:r w:rsidR="008C5165">
        <w:t xml:space="preserve">1.079.236,09 </w:t>
      </w:r>
      <w:r w:rsidR="003270A0">
        <w:t xml:space="preserve">kn, dok je stečajnom dužniku radi namirenja troškova </w:t>
      </w:r>
      <w:r>
        <w:t>utvrđivanja predmeta razlučnog prava i stvarnih troškova njegova unovčenja</w:t>
      </w:r>
      <w:r w:rsidR="003270A0">
        <w:t xml:space="preserve"> određen iznos od </w:t>
      </w:r>
      <w:r w:rsidR="008C5165">
        <w:t xml:space="preserve">192.263,91 </w:t>
      </w:r>
      <w:r w:rsidR="003270A0">
        <w:t>kn.</w:t>
      </w:r>
      <w:r w:rsidR="003270A0" w:rsidRPr="00A247EE">
        <w:t xml:space="preserve"> </w:t>
      </w:r>
    </w:p>
    <w:p w:rsidRDefault="008C5165" w:rsidP="003270A0" w:rsidR="003270A0">
      <w:pPr>
        <w:jc w:val="both"/>
      </w:pPr>
      <w:r>
        <w:t xml:space="preserve"> </w:t>
      </w:r>
    </w:p>
    <w:p w:rsidRDefault="00634544" w:rsidP="00B417FB" w:rsidR="009A1954" w:rsidRPr="00AD6669">
      <w:pPr>
        <w:ind w:firstLine="708"/>
        <w:jc w:val="both"/>
      </w:pPr>
      <w:r>
        <w:t>Stoga je riješeno</w:t>
      </w:r>
      <w:r w:rsidR="003270A0">
        <w:t xml:space="preserve"> kao </w:t>
      </w:r>
      <w:r w:rsidR="00345A8F">
        <w:t>u izreci</w:t>
      </w:r>
      <w:r w:rsidR="009A1954" w:rsidRPr="00AD6669">
        <w:t xml:space="preserve"> ovog rješenja.  </w:t>
      </w:r>
    </w:p>
    <w:p w:rsidRDefault="009A1954" w:rsidP="009A1954" w:rsidR="00634BED" w:rsidRPr="00AD6669">
      <w:pPr>
        <w:pStyle w:val="Tijeloteksta"/>
        <w:ind w:firstLine="708"/>
        <w:rPr>
          <w:rFonts w:hAnsi="Times New Roman" w:ascii="Times New Roman"/>
          <w:szCs w:val="24"/>
        </w:rPr>
      </w:pPr>
      <w:r w:rsidRPr="00AD6669">
        <w:rPr>
          <w:rFonts w:hAnsi="Times New Roman" w:ascii="Times New Roman"/>
          <w:szCs w:val="24"/>
        </w:rPr>
        <w:t xml:space="preserve"> </w:t>
      </w:r>
      <w:r w:rsidR="00DE23B4" w:rsidRPr="00AD6669">
        <w:rPr>
          <w:rFonts w:hAnsi="Times New Roman" w:ascii="Times New Roman"/>
          <w:szCs w:val="24"/>
        </w:rPr>
        <w:tab/>
      </w:r>
      <w:r w:rsidR="00596B2F" w:rsidRPr="00AD6669">
        <w:rPr>
          <w:rFonts w:hAnsi="Times New Roman" w:ascii="Times New Roman"/>
          <w:szCs w:val="24"/>
        </w:rPr>
        <w:t xml:space="preserve"> </w:t>
      </w:r>
      <w:r w:rsidR="00060A88" w:rsidRPr="00AD6669">
        <w:rPr>
          <w:rFonts w:hAnsi="Times New Roman" w:ascii="Times New Roman"/>
          <w:szCs w:val="24"/>
        </w:rPr>
        <w:tab/>
      </w:r>
    </w:p>
    <w:p w:rsidRDefault="0036612F" w:rsidP="00155297" w:rsidR="009468B0" w:rsidRPr="00AD6669">
      <w:pPr>
        <w:jc w:val="center"/>
      </w:pPr>
      <w:r w:rsidRPr="00AD6669">
        <w:t xml:space="preserve">U Karlovcu </w:t>
      </w:r>
      <w:r w:rsidR="008C5165">
        <w:t>24. siječnja 2019.</w:t>
      </w:r>
      <w:r w:rsidR="00634BED" w:rsidRPr="00AD6669">
        <w:t xml:space="preserve"> </w:t>
      </w:r>
    </w:p>
    <w:p w:rsidRDefault="009468B0" w:rsidP="00C10B03" w:rsidR="00FB6923" w:rsidRPr="00AD6669">
      <w:pPr>
        <w:tabs>
          <w:tab w:pos="6521" w:val="left"/>
          <w:tab w:pos="9072" w:val="right"/>
        </w:tabs>
      </w:pPr>
      <w:r w:rsidRPr="00AD6669">
        <w:t xml:space="preserve">                                                                                                       </w:t>
      </w:r>
      <w:r w:rsidR="000245B4" w:rsidRPr="00AD6669">
        <w:t xml:space="preserve">        </w:t>
      </w:r>
      <w:r w:rsidR="00D154B5" w:rsidRPr="00AD6669">
        <w:t xml:space="preserve">   </w:t>
      </w:r>
    </w:p>
    <w:p w:rsidRDefault="00D154B5" w:rsidP="00345A8F" w:rsidR="00D154B5" w:rsidRPr="00AD6669">
      <w:pPr>
        <w:tabs>
          <w:tab w:pos="6521" w:val="left"/>
          <w:tab w:pos="9072" w:val="right"/>
        </w:tabs>
        <w:jc w:val="both"/>
      </w:pPr>
      <w:r w:rsidRPr="00AD6669">
        <w:t xml:space="preserve">                                                                           </w:t>
      </w:r>
      <w:r w:rsidR="00114B6E" w:rsidRPr="00AD6669">
        <w:t xml:space="preserve">                    </w:t>
      </w:r>
      <w:r w:rsidR="00345A8F">
        <w:t xml:space="preserve">              </w:t>
      </w:r>
      <w:r w:rsidR="00114B6E" w:rsidRPr="00AD6669">
        <w:t xml:space="preserve">      </w:t>
      </w:r>
      <w:r w:rsidRPr="00AD6669">
        <w:t>Stečajni sudac:</w:t>
      </w:r>
    </w:p>
    <w:p w:rsidRDefault="00D154B5" w:rsidP="00D64CE3" w:rsidR="00D64CE3">
      <w:pPr>
        <w:tabs>
          <w:tab w:pos="6521" w:val="left"/>
          <w:tab w:pos="9072" w:val="right"/>
        </w:tabs>
        <w:jc w:val="right"/>
      </w:pPr>
      <w:r w:rsidRPr="00AD6669">
        <w:t xml:space="preserve">                                                             </w:t>
      </w:r>
      <w:r w:rsidR="00114B6E" w:rsidRPr="00AD6669">
        <w:t xml:space="preserve">                               </w:t>
      </w:r>
      <w:r w:rsidRPr="00AD6669">
        <w:t xml:space="preserve">       Goranka Boljkovac</w:t>
      </w:r>
      <w:r w:rsidR="004C144B">
        <w:t>, v.r.</w:t>
      </w:r>
      <w:r w:rsidR="00E00DB4">
        <w:t xml:space="preserve"> </w:t>
      </w:r>
      <w:r w:rsidR="00ED72E5" w:rsidRPr="00AD6669">
        <w:t xml:space="preserve">    </w:t>
      </w:r>
    </w:p>
    <w:p w:rsidRDefault="00D64CE3" w:rsidP="00E00DB4" w:rsidR="00D64CE3">
      <w:pPr>
        <w:tabs>
          <w:tab w:pos="6521" w:val="left"/>
          <w:tab w:pos="9072" w:val="right"/>
        </w:tabs>
      </w:pPr>
    </w:p>
    <w:p w:rsidRDefault="004C144B" w:rsidP="004C144B" w:rsidR="00D64CE3">
      <w:pPr>
        <w:tabs>
          <w:tab w:pos="6521" w:val="left"/>
        </w:tabs>
      </w:pPr>
      <w:r>
        <w:tab/>
        <w:t xml:space="preserve">        Za točnost otpravka-</w:t>
      </w:r>
    </w:p>
    <w:p w:rsidRDefault="008C5165" w:rsidP="008C5165" w:rsidR="008C5165">
      <w:pPr>
        <w:tabs>
          <w:tab w:pos="7000" w:val="left"/>
        </w:tabs>
      </w:pPr>
      <w:r>
        <w:tab/>
        <w:t>ovlašteni službenik:</w:t>
      </w:r>
    </w:p>
    <w:p w:rsidRDefault="008C5165" w:rsidP="008C5165" w:rsidR="008C5165">
      <w:pPr>
        <w:tabs>
          <w:tab w:pos="7000" w:val="left"/>
        </w:tabs>
      </w:pPr>
      <w:r>
        <w:tab/>
        <w:t>Renata Klokočki</w:t>
      </w:r>
    </w:p>
    <w:p w:rsidRDefault="008C5165" w:rsidP="004C144B" w:rsidR="008C5165">
      <w:pPr>
        <w:tabs>
          <w:tab w:pos="6521" w:val="left"/>
        </w:tabs>
      </w:pPr>
    </w:p>
    <w:p w:rsidRDefault="00D64CE3" w:rsidP="004C144B" w:rsidR="00D64CE3" w:rsidRPr="007A5897">
      <w:pPr>
        <w:tabs>
          <w:tab w:pos="6521" w:val="left"/>
          <w:tab w:pos="7059" w:val="left"/>
        </w:tabs>
      </w:pPr>
      <w:r>
        <w:t>Uputa</w:t>
      </w:r>
      <w:r w:rsidRPr="007A5897">
        <w:t xml:space="preserve"> o pravnom lijeku:</w:t>
      </w:r>
      <w:r w:rsidRPr="007A5897">
        <w:tab/>
      </w:r>
      <w:r w:rsidR="004C144B">
        <w:tab/>
      </w:r>
    </w:p>
    <w:p w:rsidRDefault="00D64CE3" w:rsidP="008C5165" w:rsidR="00D64CE3" w:rsidRPr="00A21161">
      <w:pPr>
        <w:tabs>
          <w:tab w:pos="7059" w:val="left"/>
        </w:tabs>
        <w:jc w:val="both"/>
      </w:pPr>
      <w:r w:rsidRPr="007A5897">
        <w:t>Protiv ovog rješenja dopuštena je žalba u roku od 8 dana</w:t>
      </w:r>
      <w:r w:rsidR="00634544">
        <w:t xml:space="preserve"> od dana dostave rješenja</w:t>
      </w:r>
      <w:r w:rsidRPr="007A5897">
        <w:t>,</w:t>
      </w:r>
      <w:r w:rsidR="008C5165">
        <w:t xml:space="preserve"> odnosno od isteka osmog dana od dana objave ovog rješenja na mrežnoj stranici e-Oglasna ploča suda, </w:t>
      </w:r>
      <w:r w:rsidRPr="007A5897">
        <w:t>koja se podnosi u tri primjerka,</w:t>
      </w:r>
      <w:r w:rsidR="00634544" w:rsidRPr="00634544">
        <w:t xml:space="preserve"> </w:t>
      </w:r>
      <w:r w:rsidR="00634544" w:rsidRPr="007A5897">
        <w:t>putem ovog suda</w:t>
      </w:r>
      <w:r w:rsidR="008C5165">
        <w:t xml:space="preserve"> </w:t>
      </w:r>
      <w:r w:rsidRPr="007A5897">
        <w:t>Visokom trg</w:t>
      </w:r>
      <w:r w:rsidR="00634544">
        <w:t>ovačkom sudu Republike Hrvatske.</w:t>
      </w:r>
    </w:p>
    <w:p w:rsidRDefault="00ED72E5" w:rsidP="00E00DB4" w:rsidR="00D154B5" w:rsidRPr="00AD6669">
      <w:pPr>
        <w:tabs>
          <w:tab w:pos="6521" w:val="left"/>
          <w:tab w:pos="9072" w:val="right"/>
        </w:tabs>
      </w:pPr>
      <w:r w:rsidRPr="00AD6669">
        <w:t xml:space="preserve">                                                                                         </w:t>
      </w:r>
    </w:p>
    <w:p w:rsidRDefault="00831107" w:rsidP="00E87668" w:rsidR="00831107" w:rsidRPr="00AD6669">
      <w:pPr>
        <w:tabs>
          <w:tab w:pos="7083" w:val="left"/>
          <w:tab w:pos="9072" w:val="right"/>
        </w:tabs>
        <w:jc w:val="both"/>
      </w:pPr>
    </w:p>
    <w:sectPr w:rsidSect="00D64CE3" w:rsidR="00831107" w:rsidRPr="00AD6669">
      <w:headerReference w:type="even" r:id="rId10"/>
      <w:headerReference w:type="defaul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2F5E">
      <w:rPr>
        <w:rStyle w:val="Brojstranice"/>
        <w:noProof/>
      </w:rPr>
      <w:t>3</w:t>
    </w:r>
    <w:r>
      <w:rPr>
        <w:rStyle w:val="Brojstranice"/>
      </w:rPr>
      <w:fldChar w:fldCharType="end"/>
    </w:r>
  </w:p>
  <w:p w:rsidRDefault="00CF092F" w:rsidR="00CF092F">
    <w:pPr>
      <w:pStyle w:val="Zaglavlje"/>
    </w:pPr>
    <w:r>
      <w:t xml:space="preserve">                                                                                                                             4 St-</w:t>
    </w:r>
    <w:r w:rsidR="00A1521D">
      <w:t>5249</w:t>
    </w:r>
    <w:r>
      <w:t>/</w:t>
    </w:r>
    <w:r w:rsidR="0094525C">
      <w:t>20</w:t>
    </w:r>
    <w:r>
      <w:t>1</w:t>
    </w:r>
    <w:r w:rsidR="00B861BE">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74A3D"/>
    <w:rsid w:val="00096A6C"/>
    <w:rsid w:val="000A0B40"/>
    <w:rsid w:val="000B0FB2"/>
    <w:rsid w:val="000B4D7B"/>
    <w:rsid w:val="000D1C2D"/>
    <w:rsid w:val="00104B7B"/>
    <w:rsid w:val="00114B6E"/>
    <w:rsid w:val="00122F67"/>
    <w:rsid w:val="00153D87"/>
    <w:rsid w:val="00155297"/>
    <w:rsid w:val="001655CA"/>
    <w:rsid w:val="001913D7"/>
    <w:rsid w:val="001A12AF"/>
    <w:rsid w:val="001D6D4E"/>
    <w:rsid w:val="001F52FA"/>
    <w:rsid w:val="00234C38"/>
    <w:rsid w:val="00236349"/>
    <w:rsid w:val="00251412"/>
    <w:rsid w:val="00262F32"/>
    <w:rsid w:val="0027237A"/>
    <w:rsid w:val="00273D61"/>
    <w:rsid w:val="002838CF"/>
    <w:rsid w:val="00287A3A"/>
    <w:rsid w:val="002A5E48"/>
    <w:rsid w:val="002B3952"/>
    <w:rsid w:val="002F408F"/>
    <w:rsid w:val="002F7211"/>
    <w:rsid w:val="003114AF"/>
    <w:rsid w:val="003270A0"/>
    <w:rsid w:val="00345A8F"/>
    <w:rsid w:val="003565B3"/>
    <w:rsid w:val="0036612F"/>
    <w:rsid w:val="00370527"/>
    <w:rsid w:val="00374A53"/>
    <w:rsid w:val="00374FB5"/>
    <w:rsid w:val="003B1F76"/>
    <w:rsid w:val="003D0B7D"/>
    <w:rsid w:val="003D41D8"/>
    <w:rsid w:val="004333B9"/>
    <w:rsid w:val="00441658"/>
    <w:rsid w:val="00487412"/>
    <w:rsid w:val="00494F32"/>
    <w:rsid w:val="00495D04"/>
    <w:rsid w:val="004A44BE"/>
    <w:rsid w:val="004C144B"/>
    <w:rsid w:val="004E368C"/>
    <w:rsid w:val="004F70E5"/>
    <w:rsid w:val="005528A0"/>
    <w:rsid w:val="00562398"/>
    <w:rsid w:val="005813FE"/>
    <w:rsid w:val="00596B2F"/>
    <w:rsid w:val="005E1074"/>
    <w:rsid w:val="005E20FF"/>
    <w:rsid w:val="005E215D"/>
    <w:rsid w:val="005E3015"/>
    <w:rsid w:val="00621940"/>
    <w:rsid w:val="00624AD3"/>
    <w:rsid w:val="00634544"/>
    <w:rsid w:val="006348D0"/>
    <w:rsid w:val="00634BED"/>
    <w:rsid w:val="00666AA2"/>
    <w:rsid w:val="00694E8B"/>
    <w:rsid w:val="006A7683"/>
    <w:rsid w:val="006C527A"/>
    <w:rsid w:val="006D11C6"/>
    <w:rsid w:val="006E19E2"/>
    <w:rsid w:val="006F7005"/>
    <w:rsid w:val="00716124"/>
    <w:rsid w:val="00783E03"/>
    <w:rsid w:val="007A4BD1"/>
    <w:rsid w:val="007E5BCD"/>
    <w:rsid w:val="00831107"/>
    <w:rsid w:val="008346D5"/>
    <w:rsid w:val="0088799E"/>
    <w:rsid w:val="008C5165"/>
    <w:rsid w:val="009064AF"/>
    <w:rsid w:val="0094525C"/>
    <w:rsid w:val="009468B0"/>
    <w:rsid w:val="00973C9E"/>
    <w:rsid w:val="009A1954"/>
    <w:rsid w:val="009D4213"/>
    <w:rsid w:val="009F0937"/>
    <w:rsid w:val="00A01FB4"/>
    <w:rsid w:val="00A12F5E"/>
    <w:rsid w:val="00A146B1"/>
    <w:rsid w:val="00A1521D"/>
    <w:rsid w:val="00A24BC2"/>
    <w:rsid w:val="00A330A9"/>
    <w:rsid w:val="00A4312C"/>
    <w:rsid w:val="00A45370"/>
    <w:rsid w:val="00A618B3"/>
    <w:rsid w:val="00A9091A"/>
    <w:rsid w:val="00AA4948"/>
    <w:rsid w:val="00AC6191"/>
    <w:rsid w:val="00AD6669"/>
    <w:rsid w:val="00B33D30"/>
    <w:rsid w:val="00B417FB"/>
    <w:rsid w:val="00B50EEB"/>
    <w:rsid w:val="00B638CF"/>
    <w:rsid w:val="00B722FE"/>
    <w:rsid w:val="00B81753"/>
    <w:rsid w:val="00B861BE"/>
    <w:rsid w:val="00BD2065"/>
    <w:rsid w:val="00BD3394"/>
    <w:rsid w:val="00BD4467"/>
    <w:rsid w:val="00C07070"/>
    <w:rsid w:val="00C10B03"/>
    <w:rsid w:val="00C120CE"/>
    <w:rsid w:val="00C60A3B"/>
    <w:rsid w:val="00C65FCF"/>
    <w:rsid w:val="00C85D01"/>
    <w:rsid w:val="00C951B7"/>
    <w:rsid w:val="00CA1F5B"/>
    <w:rsid w:val="00CE28AC"/>
    <w:rsid w:val="00CF092F"/>
    <w:rsid w:val="00D154B5"/>
    <w:rsid w:val="00D2559E"/>
    <w:rsid w:val="00D32CF5"/>
    <w:rsid w:val="00D408EA"/>
    <w:rsid w:val="00D42104"/>
    <w:rsid w:val="00D62DE4"/>
    <w:rsid w:val="00D64CE3"/>
    <w:rsid w:val="00D70AA5"/>
    <w:rsid w:val="00DA463B"/>
    <w:rsid w:val="00DA65AE"/>
    <w:rsid w:val="00DE23B4"/>
    <w:rsid w:val="00DF518F"/>
    <w:rsid w:val="00E00DB4"/>
    <w:rsid w:val="00E1125E"/>
    <w:rsid w:val="00E32CE4"/>
    <w:rsid w:val="00E87668"/>
    <w:rsid w:val="00EB2C04"/>
    <w:rsid w:val="00ED72E5"/>
    <w:rsid w:val="00EF6F10"/>
    <w:rsid w:val="00F32832"/>
    <w:rsid w:val="00F97D8F"/>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Tekstrezerviranogmjesta" w:type="character">
    <w:name w:val="Placeholder Text"/>
    <w:basedOn w:val="Zadanifontodlomka"/>
    <w:uiPriority w:val="99"/>
    <w:semiHidden/>
    <w:rsid w:val="00A12F5E"/>
    <w:rPr>
      <w:color w:val="808080"/>
      <w:bdr w:space="0" w:sz="0" w:color="auto" w:val="none"/>
      <w:shd w:fill="auto" w:color="auto" w:val="clear"/>
    </w:rPr>
  </w:style>
  <w:style w:customStyle="true" w:styleId="eSPISCCParagraphDefaultFont" w:type="character">
    <w:name w:val="eSPIS_CC_Paragraph Default Font"/>
    <w:basedOn w:val="Zadanifontodlomka"/>
    <w:rsid w:val="00A12F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2F5E"/>
    <w:rPr>
      <w:bdr w:space="0" w:sz="0" w:color="auto" w:val="none"/>
      <w:shd w:fill="FFFFCC" w:color="auto" w:val="clear"/>
      <w:lang w:val="hr-HR"/>
    </w:rPr>
  </w:style>
  <w:style w:customStyle="true" w:styleId="PozadinaSvijetloCrvena" w:type="character">
    <w:name w:val="Pozadina_SvijetloCrvena"/>
    <w:basedOn w:val="eSPISCCParagraphDefaultFont"/>
    <w:rsid w:val="00A12F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2F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Tekstrezerviranogmjesta" w:type="character">
    <w:name w:val="Placeholder Text"/>
    <w:basedOn w:val="Zadanifontodlomka"/>
    <w:uiPriority w:val="99"/>
    <w:semiHidden/>
    <w:rsid w:val="00A12F5E"/>
    <w:rPr>
      <w:color w:val="808080"/>
      <w:bdr w:color="auto" w:space="0" w:sz="0" w:val="none"/>
      <w:shd w:color="auto" w:fill="auto" w:val="clear"/>
    </w:rPr>
  </w:style>
  <w:style w:customStyle="1" w:styleId="eSPISCCParagraphDefaultFont" w:type="character">
    <w:name w:val="eSPIS_CC_Paragraph Default Font"/>
    <w:basedOn w:val="Zadanifontodlomka"/>
    <w:rsid w:val="00A12F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2F5E"/>
    <w:rPr>
      <w:bdr w:color="auto" w:space="0" w:sz="0" w:val="none"/>
      <w:shd w:color="auto" w:fill="FFFFCC" w:val="clear"/>
      <w:lang w:val="hr-HR"/>
    </w:rPr>
  </w:style>
  <w:style w:customStyle="1" w:styleId="PozadinaSvijetloCrvena" w:type="character">
    <w:name w:val="Pozadina_SvijetloCrvena"/>
    <w:basedOn w:val="eSPISCCParagraphDefaultFont"/>
    <w:rsid w:val="00A12F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2F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St-5249/2016-98</izvorni_sadrzaj>
    <derivirana_varijabla naziv="DomainObject.PredzadnjaOdlukaIzPredmeta.Oznaka_1">St-5249/2016-98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1282</properties:Words>
  <properties:Characters>7169</properties:Characters>
  <properties:Lines>140</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8901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2019-01-24T12:14:00Z</dcterms:created>
  <dc:creator>Korisnik</dc:creator>
  <cp:lastModifiedBy>Renata Klokočki</cp:lastModifiedBy>
  <cp:lastPrinted>2019-01-24T12:41:00Z</cp:lastPrinted>
  <dcterms:modified xmlns:xsi="http://www.w3.org/2001/XMLSchema-instance" xsi:type="dcterms:W3CDTF">2019-01-24T12:47:00Z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VJEROVNIKA-FRANJIĆ PROMET--novo.docx)</vt:lpwstr>
  </prop:property>
  <prop:property name="CC_coloring" pid="4" fmtid="{D5CDD505-2E9C-101B-9397-08002B2CF9AE}">
    <vt:bool>false</vt:bool>
  </prop:property>
  <prop:property name="BrojStranica" pid="5" fmtid="{D5CDD505-2E9C-101B-9397-08002B2CF9AE}">
    <vt:i4>3</vt:i4>
  </prop:property>
</prop:Properties>
</file>