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cdb6a" w14:paraId="e9cdb6a" w:rsidRDefault="001B161D" w:rsidP="001B161D" w:rsidR="001B161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161D" w:rsidP="001B161D" w:rsidR="001B161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B161D" w:rsidP="001B161D" w:rsidR="001B161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B161D" w:rsidP="001B161D" w:rsidR="001B161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B161D" w:rsidP="001B161D" w:rsidR="001B161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B161D" w:rsidP="001B161D" w:rsidR="001B161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B161D" w:rsidP="001B161D" w:rsidR="001B161D" w:rsidRPr="005D578C">
      <w:pPr>
        <w:jc w:val="center"/>
        <w:rPr>
          <w:rFonts w:cs="Times New Roman" w:eastAsia="Times New Roman"/>
          <w:szCs w:val="24"/>
        </w:rPr>
      </w:pPr>
    </w:p>
    <w:p w:rsidRDefault="001B161D" w:rsidP="001B161D" w:rsidR="001B161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B161D" w:rsidP="001B161D" w:rsidR="001B161D" w:rsidRPr="005D578C">
      <w:pPr>
        <w:rPr>
          <w:rFonts w:cs="Times New Roman" w:eastAsia="Times New Roman"/>
          <w:szCs w:val="24"/>
        </w:rPr>
      </w:pPr>
    </w:p>
    <w:p w:rsidRDefault="001B161D" w:rsidP="001B161D" w:rsidR="001B161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C76541" w:rsidRPr="00C76541">
        <w:rPr>
          <w:iCs/>
        </w:rPr>
        <w:t xml:space="preserve">na temelju prijedloga sudske savjetnice Mihaele Kaligari, </w:t>
      </w:r>
      <w:r w:rsidRPr="00C76541">
        <w:rPr>
          <w:rFonts w:cs="Times New Roman" w:eastAsia="Times New Roman"/>
          <w:szCs w:val="24"/>
        </w:rPr>
        <w:t>u postupku provedbe skraćenog stečajnog postupka nad pravnom</w:t>
      </w:r>
      <w:r w:rsidRPr="005D578C">
        <w:rPr>
          <w:rFonts w:cs="Times New Roman" w:eastAsia="Times New Roman"/>
          <w:szCs w:val="24"/>
        </w:rPr>
        <w:t xml:space="preserve"> osobom (dužnikom)</w:t>
      </w:r>
      <w:r>
        <w:rPr>
          <w:rFonts w:cs="Times New Roman" w:eastAsia="Times New Roman"/>
          <w:szCs w:val="24"/>
        </w:rPr>
        <w:t xml:space="preserve"> SYNERGY ISTRA j. d. o. o. Pula, Radićeva 55, OIB </w:t>
      </w:r>
      <w:r w:rsidRPr="001B161D">
        <w:rPr>
          <w:rFonts w:cs="Times New Roman" w:eastAsia="Times New Roman"/>
          <w:szCs w:val="24"/>
        </w:rPr>
        <w:t>01061424036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B161D">
        <w:rPr>
          <w:rFonts w:cs="Times New Roman" w:eastAsia="Times New Roman"/>
          <w:szCs w:val="24"/>
        </w:rPr>
        <w:t>040315707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C76541">
        <w:rPr>
          <w:rFonts w:cs="Times New Roman" w:eastAsia="Times New Roman"/>
          <w:szCs w:val="24"/>
        </w:rPr>
        <w:t>14</w:t>
      </w:r>
      <w:r>
        <w:rPr>
          <w:rFonts w:cs="Times New Roman" w:eastAsia="Times New Roman"/>
          <w:szCs w:val="24"/>
        </w:rPr>
        <w:t xml:space="preserve">. </w:t>
      </w:r>
      <w:r w:rsidR="00C76541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1B161D" w:rsidP="001B161D" w:rsidR="001B161D" w:rsidRPr="005D578C">
      <w:pPr>
        <w:rPr>
          <w:rFonts w:cs="Times New Roman" w:eastAsia="Times New Roman"/>
          <w:szCs w:val="24"/>
        </w:rPr>
      </w:pPr>
    </w:p>
    <w:p w:rsidRDefault="001B161D" w:rsidP="001B161D" w:rsidR="001B161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B161D" w:rsidP="001B161D" w:rsidR="001B161D" w:rsidRPr="005D578C">
      <w:pPr>
        <w:rPr>
          <w:rFonts w:cs="Times New Roman" w:eastAsia="Times New Roman"/>
          <w:szCs w:val="24"/>
        </w:rPr>
      </w:pPr>
    </w:p>
    <w:p w:rsidRDefault="001B161D" w:rsidP="001B161D" w:rsidR="001B161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SYNERGY ISTRA j. d. o. o. Pula, Radićeva 55, OIB </w:t>
      </w:r>
      <w:r w:rsidRPr="001B161D">
        <w:rPr>
          <w:rFonts w:cs="Times New Roman" w:eastAsia="Times New Roman"/>
          <w:szCs w:val="24"/>
        </w:rPr>
        <w:t>01061424036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B161D">
        <w:rPr>
          <w:rFonts w:cs="Times New Roman" w:eastAsia="Times New Roman"/>
          <w:szCs w:val="24"/>
        </w:rPr>
        <w:t>040315707</w:t>
      </w:r>
      <w:r w:rsidR="00C76541">
        <w:rPr>
          <w:rFonts w:cs="Times New Roman" w:eastAsia="Times New Roman"/>
          <w:szCs w:val="24"/>
        </w:rPr>
        <w:t>.</w:t>
      </w:r>
    </w:p>
    <w:p w:rsidRDefault="001B161D" w:rsidP="001B161D" w:rsidR="001B161D" w:rsidRPr="005D578C">
      <w:pPr>
        <w:rPr>
          <w:rFonts w:cs="Times New Roman" w:eastAsia="Times New Roman"/>
          <w:szCs w:val="24"/>
        </w:rPr>
      </w:pPr>
    </w:p>
    <w:p w:rsidRDefault="001B161D" w:rsidP="001B161D" w:rsidR="001B161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1B161D" w:rsidP="001B161D" w:rsidR="001B161D">
      <w:pPr>
        <w:rPr>
          <w:rFonts w:cs="Times New Roman" w:eastAsia="Times New Roman"/>
          <w:szCs w:val="20"/>
        </w:rPr>
      </w:pPr>
    </w:p>
    <w:p w:rsidRDefault="001B161D" w:rsidP="001B161D" w:rsidR="001B161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SYNERGY ISTRA j. d. o. o. Pula, Radićeva 55, OIB </w:t>
      </w:r>
      <w:r w:rsidRPr="001B161D">
        <w:rPr>
          <w:rFonts w:cs="Times New Roman" w:eastAsia="Times New Roman"/>
          <w:szCs w:val="24"/>
        </w:rPr>
        <w:t>01061424036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B161D">
        <w:rPr>
          <w:rFonts w:cs="Times New Roman" w:eastAsia="Times New Roman"/>
          <w:szCs w:val="24"/>
        </w:rPr>
        <w:t>040315707</w:t>
      </w:r>
      <w:r>
        <w:rPr>
          <w:rFonts w:cs="Times New Roman" w:eastAsia="Times New Roman"/>
          <w:szCs w:val="24"/>
        </w:rPr>
        <w:t>.</w:t>
      </w:r>
    </w:p>
    <w:p w:rsidRDefault="001B161D" w:rsidP="001B161D" w:rsidR="001B161D">
      <w:pPr>
        <w:ind w:firstLine="709"/>
        <w:rPr>
          <w:rFonts w:cs="Times New Roman" w:eastAsia="Times New Roman"/>
          <w:szCs w:val="24"/>
        </w:rPr>
      </w:pPr>
    </w:p>
    <w:p w:rsidRDefault="001B161D" w:rsidP="001B161D" w:rsidR="001B161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SYNERGY ISTRA j. d. o. o. Pula, Radićeva 55, OIB </w:t>
      </w:r>
      <w:r w:rsidRPr="001B161D">
        <w:rPr>
          <w:rFonts w:cs="Times New Roman" w:eastAsia="Times New Roman"/>
          <w:szCs w:val="24"/>
        </w:rPr>
        <w:t>01061424036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B161D">
        <w:rPr>
          <w:rFonts w:cs="Times New Roman" w:eastAsia="Times New Roman"/>
          <w:szCs w:val="24"/>
        </w:rPr>
        <w:t>040315707</w:t>
      </w:r>
      <w:r>
        <w:rPr>
          <w:rFonts w:cs="Times New Roman" w:eastAsia="Times New Roman"/>
          <w:szCs w:val="24"/>
        </w:rPr>
        <w:t>.</w:t>
      </w:r>
    </w:p>
    <w:p w:rsidRDefault="001B161D" w:rsidP="001B161D" w:rsidR="001B161D">
      <w:pPr>
        <w:rPr>
          <w:rFonts w:cs="Times New Roman" w:eastAsia="Times New Roman"/>
          <w:szCs w:val="24"/>
        </w:rPr>
      </w:pPr>
    </w:p>
    <w:p w:rsidRDefault="001B161D" w:rsidP="001B161D" w:rsidR="001B161D" w:rsidRPr="005D578C">
      <w:pPr>
        <w:rPr>
          <w:rFonts w:cs="Times New Roman" w:eastAsia="Times New Roman"/>
          <w:szCs w:val="24"/>
        </w:rPr>
      </w:pPr>
    </w:p>
    <w:p w:rsidRDefault="001B161D" w:rsidP="001B161D" w:rsidR="001B161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B161D" w:rsidP="001B161D" w:rsidR="001B161D">
      <w:pPr>
        <w:ind w:firstLine="708"/>
        <w:rPr>
          <w:rFonts w:cs="Times New Roman" w:eastAsia="Times New Roman"/>
          <w:szCs w:val="24"/>
        </w:rPr>
      </w:pPr>
    </w:p>
    <w:p w:rsidRDefault="001B161D" w:rsidP="001B161D" w:rsidR="001B161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SYNERGY ISTRA j.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20.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B161D" w:rsidP="001B161D" w:rsidR="001B161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1B161D" w:rsidP="001B161D" w:rsidR="001B161D" w:rsidRPr="005D578C">
      <w:pPr>
        <w:rPr>
          <w:rFonts w:cs="Times New Roman" w:eastAsia="Times New Roman"/>
          <w:szCs w:val="24"/>
        </w:rPr>
      </w:pPr>
    </w:p>
    <w:p w:rsidRDefault="001B161D" w:rsidP="001B161D" w:rsidR="001B161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C76541">
        <w:rPr>
          <w:rFonts w:cs="Times New Roman" w:eastAsia="Times New Roman"/>
          <w:szCs w:val="24"/>
        </w:rPr>
        <w:t>14. 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B161D" w:rsidP="001B161D" w:rsidR="001B161D">
      <w:pPr>
        <w:rPr>
          <w:rFonts w:cs="Times New Roman" w:eastAsia="Times New Roman"/>
          <w:szCs w:val="24"/>
        </w:rPr>
      </w:pPr>
    </w:p>
    <w:p w:rsidRDefault="001B161D" w:rsidP="001B161D" w:rsidR="001B161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1B161D" w:rsidP="001B161D" w:rsidR="001B161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1B161D" w:rsidP="001B161D" w:rsidR="001B161D">
      <w:pPr>
        <w:jc w:val="left"/>
        <w:rPr>
          <w:rFonts w:cs="Times New Roman" w:eastAsia="Times New Roman"/>
          <w:szCs w:val="24"/>
        </w:rPr>
      </w:pPr>
    </w:p>
    <w:p w:rsidRDefault="001B161D" w:rsidP="001B161D" w:rsidR="001B161D" w:rsidRPr="005D578C">
      <w:pPr>
        <w:jc w:val="left"/>
        <w:rPr>
          <w:rFonts w:cs="Times New Roman" w:eastAsia="Times New Roman"/>
          <w:szCs w:val="24"/>
        </w:rPr>
      </w:pPr>
    </w:p>
    <w:p w:rsidRDefault="001B161D" w:rsidP="001B161D" w:rsidR="001B161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76541" w:rsidP="00C76541" w:rsidR="00C76541" w:rsidRPr="00C76541">
      <w:pPr>
        <w:ind w:firstLine="708"/>
        <w:rPr>
          <w:iCs/>
        </w:rPr>
      </w:pPr>
      <w:r w:rsidRPr="00C76541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C76541" w:rsidP="00C76541" w:rsidR="00C76541" w:rsidRPr="00C76541">
      <w:pPr>
        <w:rPr>
          <w:iCs/>
        </w:rPr>
      </w:pPr>
      <w:r w:rsidRPr="00C76541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1B161D" w:rsidP="001B161D" w:rsidR="001B161D">
      <w:pPr>
        <w:rPr>
          <w:rFonts w:cs="Times New Roman" w:eastAsia="Times New Roman"/>
          <w:szCs w:val="24"/>
        </w:rPr>
      </w:pPr>
    </w:p>
    <w:p w:rsidRDefault="001B161D" w:rsidP="001B161D" w:rsidR="001B161D" w:rsidRPr="005D578C">
      <w:pPr>
        <w:rPr>
          <w:rFonts w:cs="Times New Roman" w:eastAsia="Times New Roman"/>
          <w:szCs w:val="24"/>
        </w:rPr>
      </w:pPr>
    </w:p>
    <w:p w:rsidRDefault="001B161D" w:rsidP="001B161D" w:rsidR="001B161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B161D" w:rsidP="001B161D" w:rsidR="001B16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B161D" w:rsidP="001B161D" w:rsidR="001B16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SYNERGY ISTRA j. d. o. o. Pula, Radićeva 55,</w:t>
      </w:r>
    </w:p>
    <w:p w:rsidRDefault="001B161D" w:rsidP="001B161D" w:rsidR="001B16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Neda Milotić, Pula, Ćirilometodske družbe 1, </w:t>
      </w:r>
    </w:p>
    <w:p w:rsidRDefault="001B161D" w:rsidP="001B161D" w:rsidR="001B161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1B161D" w:rsidP="001B161D" w:rsidR="001B16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B161D" w:rsidP="001B161D" w:rsidR="001B161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1B161D" w:rsidP="001B161D" w:rsidR="001B161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1B161D" w:rsidP="001B161D" w:rsidR="001B16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1B161D" w:rsidP="001B161D" w:rsidR="001B16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1B161D" w:rsidP="001B161D" w:rsidR="001B161D"/>
    <w:p w:rsidRDefault="001B161D" w:rsidP="001B161D" w:rsidR="001B161D"/>
    <w:p w:rsidRDefault="001B161D" w:rsidP="001B161D" w:rsidR="001B161D"/>
    <w:p w:rsidRDefault="00EF079D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161D" w:rsidP="001B161D" w:rsidR="001B161D">
      <w:r>
        <w:separator/>
      </w:r>
    </w:p>
  </w:endnote>
  <w:endnote w:id="0" w:type="continuationSeparator">
    <w:p w:rsidRDefault="001B161D" w:rsidP="001B161D" w:rsidR="001B16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161D" w:rsidP="001B161D" w:rsidR="001B161D">
      <w:r>
        <w:separator/>
      </w:r>
    </w:p>
  </w:footnote>
  <w:footnote w:id="0" w:type="continuationSeparator">
    <w:p w:rsidRDefault="001B161D" w:rsidP="001B161D" w:rsidR="001B16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161D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F079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St-8/2016-5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161D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St-8/2016-5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A05"/>
    <w:rsid w:val="001B161D"/>
    <w:rsid w:val="0075528E"/>
    <w:rsid w:val="0079403F"/>
    <w:rsid w:val="00AB6A05"/>
    <w:rsid w:val="00C76541"/>
    <w:rsid w:val="00EF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161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161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B161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16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161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B16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B161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07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79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F079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F079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F079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161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161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B161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16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161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B16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161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07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79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F079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F079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F079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2995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St-8/2016</izvorni_sadrzaj>
    <derivirana_varijabla naziv="DomainObject.Predmet.OznakaBroj_1">St-8/2016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SYNERGY ISTRA j.d.o.o. PULA</izvorni_sadrzaj>
    <derivirana_varijabla naziv="DomainObject.Predmet.ProtustrankaFormated_1">  SYNERGY ISTRA j.d.o.o. PULA</derivirana_varijabla>
  </DomainObject.Predmet.ProtustrankaFormated>
  <DomainObject.Predmet.ProtustrankaFormatedOIB>
    <izvorni_sadrzaj>  SYNERGY ISTRA j.d.o.o. PULA, OIB 01061424036</izvorni_sadrzaj>
    <derivirana_varijabla naziv="DomainObject.Predmet.ProtustrankaFormatedOIB_1">  SYNERGY ISTRA j.d.o.o. PULA, OIB 01061424036</derivirana_varijabla>
  </DomainObject.Predmet.ProtustrankaFormatedOIB>
  <DomainObject.Predmet.ProtustrankaFormatedWithAdress>
    <izvorni_sadrzaj> SYNERGY ISTRA j.d.o.o. PULA, Radićeva 55, 52100 Pula</izvorni_sadrzaj>
    <derivirana_varijabla naziv="DomainObject.Predmet.ProtustrankaFormatedWithAdress_1"> SYNERGY ISTRA j.d.o.o. PULA, Radićeva 55, 52100 Pula</derivirana_varijabla>
  </DomainObject.Predmet.ProtustrankaFormatedWithAdress>
  <DomainObject.Predmet.ProtustrankaFormatedWithAdressOIB>
    <izvorni_sadrzaj> SYNERGY ISTRA j.d.o.o. PULA, OIB 01061424036, Radićeva 55, 52100 Pula</izvorni_sadrzaj>
    <derivirana_varijabla naziv="DomainObject.Predmet.ProtustrankaFormatedWithAdressOIB_1"> SYNERGY ISTRA j.d.o.o. PULA, OIB 01061424036, Radićeva 55, 52100 Pula</derivirana_varijabla>
  </DomainObject.Predmet.ProtustrankaFormatedWithAdressOIB>
  <DomainObject.Predmet.ProtustrankaWithAdress>
    <izvorni_sadrzaj>SYNERGY ISTRA j.d.o.o. PULA Radićeva 55, 52100 Pula</izvorni_sadrzaj>
    <derivirana_varijabla naziv="DomainObject.Predmet.ProtustrankaWithAdress_1">SYNERGY ISTRA j.d.o.o. PULA Radićeva 55, 52100 Pula</derivirana_varijabla>
  </DomainObject.Predmet.ProtustrankaWithAdress>
  <DomainObject.Predmet.ProtustrankaWithAdressOIB>
    <izvorni_sadrzaj>SYNERGY ISTRA j.d.o.o. PULA, OIB 01061424036, Radićeva 55, 52100 Pula</izvorni_sadrzaj>
    <derivirana_varijabla naziv="DomainObject.Predmet.ProtustrankaWithAdressOIB_1">SYNERGY ISTRA j.d.o.o. PULA, OIB 01061424036, Radićeva 55, 52100 Pula</derivirana_varijabla>
  </DomainObject.Predmet.ProtustrankaWithAdressOIB>
  <DomainObject.Predmet.ProtustrankaNazivFormated>
    <izvorni_sadrzaj>SYNERGY ISTRA j.d.o.o. PULA</izvorni_sadrzaj>
    <derivirana_varijabla naziv="DomainObject.Predmet.ProtustrankaNazivFormated_1">SYNERGY ISTRA j.d.o.o. PULA</derivirana_varijabla>
  </DomainObject.Predmet.ProtustrankaNazivFormated>
  <DomainObject.Predmet.ProtustrankaNazivFormatedOIB>
    <izvorni_sadrzaj>SYNERGY ISTRA j.d.o.o. PULA, OIB 01061424036</izvorni_sadrzaj>
    <derivirana_varijabla naziv="DomainObject.Predmet.ProtustrankaNazivFormatedOIB_1">SYNERGY ISTRA j.d.o.o. PULA, OIB 01061424036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1098.94</izvorni_sadrzaj>
    <derivirana_varijabla naziv="DomainObject.Predmet.TrenutnaVrijednost_1">1098.94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SYNERGY ISTRA j.d.o.o. PULA</item>
    </izvorni_sadrzaj>
    <derivirana_varijabla naziv="DomainObject.Predmet.ProtuStrankaListFormated_1">
      <item>SYNERGY ISTRA j.d.o.o. PULA</item>
    </derivirana_varijabla>
  </DomainObject.Predmet.ProtuStrankaListFormated>
  <DomainObject.Predmet.ProtuStrankaListFormatedOIB>
    <izvorni_sadrzaj>
      <item>SYNERGY ISTRA j.d.o.o. PULA, OIB 01061424036</item>
    </izvorni_sadrzaj>
    <derivirana_varijabla naziv="DomainObject.Predmet.ProtuStrankaListFormatedOIB_1">
      <item>SYNERGY ISTRA j.d.o.o. PULA, OIB 01061424036</item>
    </derivirana_varijabla>
  </DomainObject.Predmet.ProtuStrankaListFormatedOIB>
  <DomainObject.Predmet.ProtuStrankaListFormatedWithAdress>
    <izvorni_sadrzaj>
      <item>SYNERGY ISTRA j.d.o.o. PULA, Radićeva 55, 52100 Pula</item>
    </izvorni_sadrzaj>
    <derivirana_varijabla naziv="DomainObject.Predmet.ProtuStrankaListFormatedWithAdress_1">
      <item>SYNERGY ISTRA j.d.o.o. PULA, Radićeva 55, 52100 Pula</item>
    </derivirana_varijabla>
  </DomainObject.Predmet.ProtuStrankaListFormatedWithAdress>
  <DomainObject.Predmet.ProtuStrankaListFormatedWithAdressOIB>
    <izvorni_sadrzaj>
      <item>SYNERGY ISTRA j.d.o.o. PULA, OIB 01061424036, Radićeva 55, 52100 Pula</item>
    </izvorni_sadrzaj>
    <derivirana_varijabla naziv="DomainObject.Predmet.ProtuStrankaListFormatedWithAdressOIB_1">
      <item>SYNERGY ISTRA j.d.o.o. PULA, OIB 01061424036, Radićeva 55, 52100 Pula</item>
    </derivirana_varijabla>
  </DomainObject.Predmet.ProtuStrankaListFormatedWithAdressOIB>
  <DomainObject.Predmet.ProtuStrankaListNazivFormated>
    <izvorni_sadrzaj>
      <item>SYNERGY ISTRA j.d.o.o. PULA</item>
    </izvorni_sadrzaj>
    <derivirana_varijabla naziv="DomainObject.Predmet.ProtuStrankaListNazivFormated_1">
      <item>SYNERGY ISTRA j.d.o.o. PULA</item>
    </derivirana_varijabla>
  </DomainObject.Predmet.ProtuStrankaListNazivFormated>
  <DomainObject.Predmet.ProtuStrankaListNazivFormatedOIB>
    <izvorni_sadrzaj>
      <item>SYNERGY ISTRA j.d.o.o. PULA, OIB 01061424036</item>
    </izvorni_sadrzaj>
    <derivirana_varijabla naziv="DomainObject.Predmet.ProtuStrankaListNazivFormatedOIB_1">
      <item>SYNERGY ISTRA j.d.o.o. PULA, OIB 01061424036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SYNERGY ISTRA j.d.o.o. PULA</izvorni_sadrzaj>
    <derivirana_varijabla naziv="DomainObject.Predmet.ProtustrankaIDrugi_1">SYNERGY ISTRA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SYNERGY ISTRA j.d.o.o. PULA, OIB 01061424036, Radićeva 55, 52100 Pula</izvorni_sadrzaj>
    <derivirana_varijabla naziv="DomainObject.Predmet.ProtustrankaIDrugiAdressOIB_1">SYNERGY ISTRA j.d.o.o. PULA, OIB 01061424036, Radićeva 55,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SYNERGY ISTRA j.d.o.o. PULA</item>
    </izvorni_sadrzaj>
    <derivirana_varijabla naziv="DomainObject.Predmet.SudioniciListNaziv_1">
      <item>FINANCIJSKA AGENCIJA, RC RIJEKA, PODRUŽNICA PULA, PULA</item>
      <item>SYNERGY ISTRA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SYNERGY ISTRA j.d.o.o. PULA, OIB 01061424036, Radićeva 55,52100 Pula</item>
    </izvorni_sadrzaj>
    <derivirana_varijabla naziv="DomainObject.Predmet.SudioniciListAdressOIB_1">
      <item>FINANCIJSKA AGENCIJA, RC RIJEKA, PODRUŽNICA PULA, PULA, OIB 85821130368, Giardini 5,52100 Pula</item>
      <item>SYNERGY ISTRA j.d.o.o. PULA, OIB 01061424036, Radićeva 55,52100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01061424036</item>
    </izvorni_sadrzaj>
    <derivirana_varijabla naziv="DomainObject.Predmet.SudioniciListNazivOIB_1">
      <item>, OIB 85821130368</item>
      <item>, OIB 01061424036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3065</properties:Characters>
  <properties:Lines>79</properties:Lines>
  <properties:Paragraphs>30</properties:Paragraphs>
  <properties:TotalTime>7</properties:TotalTime>
  <properties:ScaleCrop>false</properties:ScaleCrop>
  <properties:LinksUpToDate>false</properties:LinksUpToDate>
  <properties:CharactersWithSpaces>3676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2016-03-24T09:18:00Z</dcterms:created>
  <dc:creator>Mihaela Kaligari</dc:creator>
  <dc:description/>
  <cp:keywords/>
  <cp:lastModifiedBy>Lorena Paris Aničić</cp:lastModifiedBy>
  <dcterms:modified xmlns:xsi="http://www.w3.org/2001/XMLSchema-instance" xsi:type="dcterms:W3CDTF">2016-04-14T10:54:00Z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