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421e" w14:paraId="2d8421e" w:rsidRDefault="002D49EC" w:rsidP="003F6C53" w:rsidR="002D49EC" w:rsidRPr="00253C2C">
      <w:pPr>
        <w15:collapsed w:val="false"/>
      </w:pPr>
      <w:bookmarkStart w:name="_GoBack" w:id="0"/>
      <w:bookmarkEnd w:id="0"/>
    </w:p>
    <w:p w:rsidRDefault="00FE4E4C" w:rsidP="003F6C53" w:rsidR="00FE4E4C" w:rsidRPr="00253C2C"/>
    <w:p w:rsidRDefault="00721F79" w:rsidP="004B557B" w:rsidR="00721F79" w:rsidRPr="00253C2C"/>
    <w:p w:rsidRDefault="00721F79" w:rsidP="00721F79" w:rsidR="00721F79" w:rsidRPr="00253C2C">
      <w:r w:rsidRPr="00253C2C">
        <w:t>REPUBLIKA HRVATSKA</w:t>
      </w:r>
    </w:p>
    <w:p w:rsidRDefault="00721F79" w:rsidP="00721F79" w:rsidR="002B5525" w:rsidRPr="00253C2C">
      <w:r w:rsidRPr="00253C2C">
        <w:t>TRGOVAČKI SUD U ZADRU</w:t>
      </w:r>
      <w:r w:rsidRPr="00253C2C">
        <w:tab/>
      </w:r>
    </w:p>
    <w:p w:rsidRDefault="002B5525" w:rsidP="00794305" w:rsidR="002B5525" w:rsidRPr="00253C2C">
      <w:pPr>
        <w:rPr>
          <w:bCs/>
        </w:rPr>
      </w:pPr>
      <w:r w:rsidRPr="00253C2C">
        <w:rPr>
          <w:bCs/>
        </w:rPr>
        <w:t>Dr. Franje Tuđmana 35</w:t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  <w:r w:rsidR="00721F79" w:rsidRPr="00253C2C">
        <w:rPr>
          <w:bCs/>
        </w:rPr>
        <w:tab/>
      </w:r>
    </w:p>
    <w:p w:rsidRDefault="003727FA" w:rsidP="00794305" w:rsidR="003727FA" w:rsidRPr="00253C2C">
      <w:pPr>
        <w:rPr>
          <w:bCs/>
        </w:rPr>
      </w:pPr>
    </w:p>
    <w:p w:rsidRDefault="0013641B" w:rsidP="00AA1AD1" w:rsidR="00AA1AD1" w:rsidRPr="00253C2C">
      <w:pPr>
        <w:jc w:val="center"/>
      </w:pPr>
      <w:r w:rsidRPr="00253C2C">
        <w:t>U  I M E  R E P U B L I K E</w:t>
      </w:r>
      <w:r w:rsidR="00AA1AD1" w:rsidRPr="00253C2C">
        <w:t xml:space="preserve">  </w:t>
      </w:r>
      <w:r w:rsidRPr="00253C2C">
        <w:t xml:space="preserve"> </w:t>
      </w:r>
      <w:r w:rsidR="00AA1AD1" w:rsidRPr="00253C2C">
        <w:t>H R V A T S K</w:t>
      </w:r>
      <w:r w:rsidR="00D40213" w:rsidRPr="00253C2C">
        <w:t xml:space="preserve"> </w:t>
      </w:r>
      <w:r w:rsidRPr="00253C2C">
        <w:t>E</w:t>
      </w:r>
      <w:r w:rsidR="00AA1AD1" w:rsidRPr="00253C2C">
        <w:t xml:space="preserve"> </w:t>
      </w:r>
    </w:p>
    <w:p w:rsidRDefault="005A3991" w:rsidP="00721F79" w:rsidR="005A3991" w:rsidRPr="00253C2C"/>
    <w:p w:rsidRDefault="00721F79" w:rsidP="00360AB6" w:rsidR="00721F79" w:rsidRPr="00253C2C">
      <w:pPr>
        <w:jc w:val="center"/>
      </w:pPr>
      <w:r w:rsidRPr="00253C2C">
        <w:t>R J E Š E N J E</w:t>
      </w:r>
    </w:p>
    <w:p w:rsidRDefault="002B5525" w:rsidP="00721F79" w:rsidR="002B5525" w:rsidRPr="00253C2C">
      <w:pPr>
        <w:jc w:val="both"/>
      </w:pPr>
    </w:p>
    <w:p w:rsidRDefault="00794305" w:rsidP="0017204D" w:rsidR="00A12D05">
      <w:pPr>
        <w:ind w:firstLine="708"/>
        <w:jc w:val="both"/>
      </w:pPr>
      <w:r w:rsidRPr="00253C2C">
        <w:t xml:space="preserve">Trgovački sud u Zadru, </w:t>
      </w:r>
      <w:r w:rsidR="00360AB6" w:rsidRPr="00253C2C">
        <w:t>po s</w:t>
      </w:r>
      <w:r w:rsidR="000F3E74" w:rsidRPr="00253C2C">
        <w:t>utkinji Ani Markač,</w:t>
      </w:r>
      <w:r w:rsidR="00360AB6" w:rsidRPr="00253C2C">
        <w:t xml:space="preserve"> povodom prijedloga za otvaranje stečajnog postupka nad dužnikom</w:t>
      </w:r>
      <w:r w:rsidR="00546BF1" w:rsidRPr="00253C2C">
        <w:t xml:space="preserve"> </w:t>
      </w:r>
      <w:r w:rsidR="00A12D05">
        <w:t>PEKARA ANITA d.o.o. za pekarske usluge, Šibenik, Ulica I. šibenskog partizanskog odreda</w:t>
      </w:r>
      <w:r w:rsidR="00F92234">
        <w:t xml:space="preserve"> br. 7, OIB:20027594413, dana 13</w:t>
      </w:r>
      <w:r w:rsidR="00A12D05">
        <w:t>. kolovoza 2018.,</w:t>
      </w:r>
    </w:p>
    <w:p w:rsidRDefault="00A12D05" w:rsidP="0017204D" w:rsidR="00A12D05">
      <w:pPr>
        <w:ind w:firstLine="708"/>
        <w:jc w:val="both"/>
      </w:pPr>
    </w:p>
    <w:p w:rsidRDefault="00721F79" w:rsidP="00721F79" w:rsidR="00721F79" w:rsidRPr="00253C2C">
      <w:pPr>
        <w:jc w:val="center"/>
      </w:pPr>
      <w:r w:rsidRPr="00253C2C">
        <w:t>r i j e š i o  j e</w:t>
      </w:r>
    </w:p>
    <w:p w:rsidRDefault="00D44689" w:rsidP="0063724D" w:rsidR="00D44689" w:rsidRPr="00253C2C"/>
    <w:p w:rsidRDefault="00061874" w:rsidP="00061874" w:rsidR="003727FA">
      <w:pPr>
        <w:jc w:val="both"/>
      </w:pPr>
      <w:r>
        <w:t xml:space="preserve">I. </w:t>
      </w:r>
      <w:r>
        <w:tab/>
      </w:r>
      <w:r w:rsidR="0013641B" w:rsidRPr="00253C2C">
        <w:t xml:space="preserve">Obustavlja se stečajni postupak nad dužnikom </w:t>
      </w:r>
      <w:r w:rsidR="00A12D05">
        <w:t>PEKARA ANITA d.o.o. za pekarske usluge, Šibenik, Ulica I. šibenskog partizanskog odreda br. 7, OIB:20027594413</w:t>
      </w:r>
      <w:r>
        <w:t>.</w:t>
      </w:r>
    </w:p>
    <w:p w:rsidRDefault="00061874" w:rsidP="00061874" w:rsidR="00061874" w:rsidRPr="00253C2C">
      <w:pPr>
        <w:pStyle w:val="Odlomakpopisa"/>
        <w:ind w:left="1080"/>
        <w:jc w:val="both"/>
      </w:pPr>
    </w:p>
    <w:p w:rsidRDefault="00253C2C" w:rsidP="0013641B" w:rsidR="00253C2C">
      <w:pPr>
        <w:jc w:val="both"/>
      </w:pPr>
      <w:r w:rsidRPr="00253C2C">
        <w:t>II.</w:t>
      </w:r>
      <w:r w:rsidRPr="00253C2C">
        <w:tab/>
        <w:t xml:space="preserve">Nalaže se Financijskoj agenciji da nakon pravomoćnosti ovog rješenja oslobodi sredstva u iznosu od 5.000,00 kn koja je zaplijenila sa računa dužnika </w:t>
      </w:r>
      <w:r w:rsidR="00A12D05">
        <w:t>PEKARA ANITA d.o.o. za pekarske usluge, Šibenik, Ulica I. šibenskog partizanskog odreda br. 7, OIB:20027594413</w:t>
      </w:r>
      <w:r w:rsidR="00061874">
        <w:t>.</w:t>
      </w:r>
    </w:p>
    <w:p w:rsidRDefault="00061874" w:rsidP="0013641B" w:rsidR="00061874">
      <w:pPr>
        <w:jc w:val="both"/>
      </w:pPr>
    </w:p>
    <w:p w:rsidRDefault="00061874" w:rsidP="00061874" w:rsidR="00061874" w:rsidRPr="004041C0">
      <w:pPr>
        <w:jc w:val="both"/>
      </w:pPr>
      <w:r>
        <w:t xml:space="preserve">III. </w:t>
      </w:r>
      <w:r>
        <w:tab/>
      </w:r>
      <w:r w:rsidRPr="004041C0">
        <w:t xml:space="preserve">Ročište u prethodnom postupku određeno za dan </w:t>
      </w:r>
      <w:r w:rsidR="00A12D05">
        <w:t>24</w:t>
      </w:r>
      <w:r>
        <w:t xml:space="preserve">. </w:t>
      </w:r>
      <w:r w:rsidR="00A12D05">
        <w:t>kolovoza</w:t>
      </w:r>
      <w:r w:rsidRPr="004041C0">
        <w:t xml:space="preserve"> 2018. u </w:t>
      </w:r>
      <w:r w:rsidR="00A12D05">
        <w:t>10</w:t>
      </w:r>
      <w:r w:rsidRPr="004041C0">
        <w:t>,</w:t>
      </w:r>
      <w:r>
        <w:t>50</w:t>
      </w:r>
      <w:r w:rsidRPr="004041C0">
        <w:t xml:space="preserve"> sati neće se održati. </w:t>
      </w:r>
    </w:p>
    <w:p w:rsidRDefault="00061874" w:rsidP="0013641B" w:rsidR="00061874" w:rsidRPr="00253C2C">
      <w:pPr>
        <w:jc w:val="both"/>
      </w:pPr>
    </w:p>
    <w:p w:rsidRDefault="00721F79" w:rsidP="00721F79" w:rsidR="00721F79" w:rsidRPr="00253C2C">
      <w:pPr>
        <w:jc w:val="center"/>
      </w:pPr>
      <w:r w:rsidRPr="00253C2C">
        <w:t>Obrazloženje</w:t>
      </w:r>
    </w:p>
    <w:p w:rsidRDefault="003210DC" w:rsidP="00721F79" w:rsidR="003210DC" w:rsidRPr="00253C2C">
      <w:pPr>
        <w:jc w:val="center"/>
      </w:pPr>
    </w:p>
    <w:p w:rsidRDefault="003727FA" w:rsidP="00CF5381" w:rsidR="00253C2C">
      <w:pPr>
        <w:jc w:val="both"/>
      </w:pPr>
      <w:r w:rsidRPr="00253C2C">
        <w:tab/>
        <w:t xml:space="preserve">Nad uvodno označenom pravnom osobom Financijska agencija (nadalje FINA), RC Split, Podružnica </w:t>
      </w:r>
      <w:r w:rsidR="00163CFA">
        <w:t>Šibenik</w:t>
      </w:r>
      <w:r w:rsidR="00CF5381">
        <w:t xml:space="preserve">, </w:t>
      </w:r>
      <w:r w:rsidR="00163CFA">
        <w:t>1</w:t>
      </w:r>
      <w:r w:rsidR="00CF5381">
        <w:t>8</w:t>
      </w:r>
      <w:r w:rsidRPr="00253C2C">
        <w:t xml:space="preserve">. </w:t>
      </w:r>
      <w:r w:rsidR="00163CFA">
        <w:t>srpnja</w:t>
      </w:r>
      <w:r w:rsidRPr="00253C2C">
        <w:t xml:space="preserve"> </w:t>
      </w:r>
      <w:r w:rsidR="0017204D" w:rsidRPr="00253C2C">
        <w:t>201</w:t>
      </w:r>
      <w:r w:rsidR="00CF5381">
        <w:t>8. Trgovačkom sudu u Zadru</w:t>
      </w:r>
      <w:r w:rsidR="00163CFA">
        <w:t>, Stalnoj službi u Šibeniku,</w:t>
      </w:r>
      <w:r w:rsidR="00CF5381">
        <w:t xml:space="preserve"> </w:t>
      </w:r>
      <w:r w:rsidRPr="00253C2C">
        <w:t xml:space="preserve">podnijela je prijedlog za otvaranje stečajnog postupka. </w:t>
      </w:r>
    </w:p>
    <w:p w:rsidRDefault="003727FA" w:rsidP="00CF5381" w:rsidR="00253C2C">
      <w:pPr>
        <w:ind w:firstLine="708"/>
        <w:jc w:val="both"/>
      </w:pPr>
      <w:r w:rsidRPr="00253C2C">
        <w:t>Prijedlog je podnesen temeljem čl. 110. st. 1. Stečajnog zakona (Na</w:t>
      </w:r>
      <w:r w:rsidR="00253C2C">
        <w:t>rodne novine broj 71/</w:t>
      </w:r>
      <w:r w:rsidR="00CF5381">
        <w:t>20</w:t>
      </w:r>
      <w:r w:rsidR="00253C2C">
        <w:t>15</w:t>
      </w:r>
      <w:r w:rsidR="00CF5381">
        <w:t xml:space="preserve"> i 104/2017</w:t>
      </w:r>
      <w:r w:rsidRPr="00253C2C">
        <w:t xml:space="preserve">; dalje SZ) jer je dužnik na dan </w:t>
      </w:r>
      <w:r w:rsidR="00163CFA">
        <w:t>11</w:t>
      </w:r>
      <w:r w:rsidRPr="00253C2C">
        <w:t xml:space="preserve">. </w:t>
      </w:r>
      <w:r w:rsidR="00163CFA">
        <w:t>srpnja</w:t>
      </w:r>
      <w:r w:rsidRPr="00253C2C">
        <w:t xml:space="preserve"> </w:t>
      </w:r>
      <w:r w:rsidR="0017204D" w:rsidRPr="00253C2C">
        <w:t>201</w:t>
      </w:r>
      <w:r w:rsidR="00CF5381">
        <w:t>8</w:t>
      </w:r>
      <w:r w:rsidRPr="00253C2C">
        <w:t xml:space="preserve">. u Očevidniku redoslijeda osnove za plaćanje imao evidentirane neizvršene osnove za plaćanje u neprekinutom razdoblju od 120 dana u ukupnom iznosu od </w:t>
      </w:r>
      <w:r w:rsidR="00163CFA">
        <w:t>78.398,83</w:t>
      </w:r>
      <w:r w:rsidRPr="00253C2C">
        <w:t xml:space="preserve"> kn. </w:t>
      </w:r>
    </w:p>
    <w:p w:rsidRDefault="003727FA" w:rsidP="00CF5381" w:rsidR="00253C2C">
      <w:pPr>
        <w:ind w:firstLine="708"/>
        <w:jc w:val="both"/>
      </w:pPr>
      <w:r w:rsidRPr="00253C2C">
        <w:t>Trgovački sud u Zadru je rješenjem poslovni broj St-</w:t>
      </w:r>
      <w:r w:rsidR="00163CFA">
        <w:t>255</w:t>
      </w:r>
      <w:r w:rsidRPr="00253C2C">
        <w:t>/</w:t>
      </w:r>
      <w:r w:rsidR="00CF5381">
        <w:t>2018</w:t>
      </w:r>
      <w:r w:rsidRPr="00253C2C">
        <w:t xml:space="preserve">-5 od </w:t>
      </w:r>
      <w:r w:rsidR="00163CFA">
        <w:t>31</w:t>
      </w:r>
      <w:r w:rsidR="00CF5381">
        <w:t xml:space="preserve">. </w:t>
      </w:r>
      <w:r w:rsidR="00163CFA">
        <w:t>srpnja</w:t>
      </w:r>
      <w:r w:rsidRPr="00253C2C">
        <w:t xml:space="preserve"> </w:t>
      </w:r>
      <w:r w:rsidR="0017204D" w:rsidRPr="00253C2C">
        <w:t>201</w:t>
      </w:r>
      <w:r w:rsidR="00CF5381">
        <w:t>8</w:t>
      </w:r>
      <w:r w:rsidRPr="00253C2C">
        <w:t xml:space="preserve">.   pokrenuo prethodni postupak za otvaranje stečajnog postupka u odnosu na predmetnog dužnika.  </w:t>
      </w:r>
    </w:p>
    <w:p w:rsidRDefault="00B0466A" w:rsidP="00CF5381" w:rsidR="00253C2C" w:rsidRPr="00CF5381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Sud je </w:t>
      </w:r>
      <w:r w:rsidR="00163CFA">
        <w:rPr>
          <w:szCs w:val="24"/>
        </w:rPr>
        <w:t>1</w:t>
      </w:r>
      <w:r w:rsidR="00CF5381">
        <w:rPr>
          <w:szCs w:val="24"/>
        </w:rPr>
        <w:t xml:space="preserve">. </w:t>
      </w:r>
      <w:r w:rsidR="00163CFA">
        <w:rPr>
          <w:szCs w:val="24"/>
        </w:rPr>
        <w:t>kolovoza</w:t>
      </w:r>
      <w:r w:rsidR="00CF5381">
        <w:rPr>
          <w:szCs w:val="24"/>
        </w:rPr>
        <w:t xml:space="preserve"> 2018. </w:t>
      </w:r>
      <w:r>
        <w:rPr>
          <w:szCs w:val="24"/>
        </w:rPr>
        <w:t>zaprimio</w:t>
      </w:r>
      <w:r w:rsidR="00CF5381">
        <w:rPr>
          <w:szCs w:val="24"/>
        </w:rPr>
        <w:t xml:space="preserve"> </w:t>
      </w:r>
      <w:r w:rsidR="00CF5381" w:rsidRPr="00253C2C">
        <w:rPr>
          <w:szCs w:val="24"/>
        </w:rPr>
        <w:t xml:space="preserve">potvrdu o blokadi računa i novčanih sredstava </w:t>
      </w:r>
      <w:r w:rsidR="00F92234">
        <w:rPr>
          <w:szCs w:val="24"/>
        </w:rPr>
        <w:t xml:space="preserve">Financijske agencije za </w:t>
      </w:r>
      <w:r w:rsidR="00CF5381" w:rsidRPr="00253C2C">
        <w:rPr>
          <w:szCs w:val="24"/>
        </w:rPr>
        <w:t xml:space="preserve">ovršenika tj. dužnika </w:t>
      </w:r>
      <w:r w:rsidR="00163CFA">
        <w:t>PEKARA ANITA d.o.o. za pekarske usluge, Šibenik, Ulica I. šibenskog partizanskog odreda br. 7, OIB:20027594413</w:t>
      </w:r>
      <w:r w:rsidR="00CF5381">
        <w:rPr>
          <w:szCs w:val="24"/>
        </w:rPr>
        <w:t xml:space="preserve">, </w:t>
      </w:r>
      <w:r w:rsidR="003727FA" w:rsidRPr="00253C2C">
        <w:rPr>
          <w:szCs w:val="24"/>
        </w:rPr>
        <w:t xml:space="preserve">iz koje proizlazi da na dan izdavanja potvrde </w:t>
      </w:r>
      <w:r w:rsidR="00CF5381">
        <w:rPr>
          <w:szCs w:val="24"/>
        </w:rPr>
        <w:t>(</w:t>
      </w:r>
      <w:r w:rsidR="00163CFA">
        <w:rPr>
          <w:szCs w:val="24"/>
        </w:rPr>
        <w:t>1</w:t>
      </w:r>
      <w:r w:rsidR="003727FA" w:rsidRPr="00253C2C">
        <w:rPr>
          <w:szCs w:val="24"/>
        </w:rPr>
        <w:t xml:space="preserve">. </w:t>
      </w:r>
      <w:r w:rsidR="00163CFA">
        <w:rPr>
          <w:szCs w:val="24"/>
        </w:rPr>
        <w:t>kolovoza</w:t>
      </w:r>
      <w:r w:rsidR="003727FA" w:rsidRPr="00253C2C">
        <w:rPr>
          <w:szCs w:val="24"/>
        </w:rPr>
        <w:t xml:space="preserve"> 2018.</w:t>
      </w:r>
      <w:r w:rsidR="00CF5381">
        <w:rPr>
          <w:szCs w:val="24"/>
        </w:rPr>
        <w:t xml:space="preserve">) </w:t>
      </w:r>
      <w:r w:rsidR="003727FA" w:rsidRPr="00253C2C">
        <w:rPr>
          <w:szCs w:val="24"/>
        </w:rPr>
        <w:t xml:space="preserve">nepodmirene obveze u Očevidniku redoslijeda osnove za plaćanje istoga iznose 0,00 kn. </w:t>
      </w:r>
    </w:p>
    <w:p w:rsidRDefault="003727FA" w:rsidP="00CF5381" w:rsidR="00253C2C">
      <w:pPr>
        <w:ind w:firstLine="708"/>
        <w:jc w:val="both"/>
      </w:pPr>
      <w:r w:rsidRPr="00253C2C">
        <w:t xml:space="preserve">Prema odredbi članka 128. stavak 9. SZ-a, ako dužnik do završetka prethodnog postupka postane sposoban za plaćanje, sud će postupak obustaviti. </w:t>
      </w:r>
    </w:p>
    <w:p w:rsidRDefault="003727FA" w:rsidP="003727FA" w:rsidR="00CF5381">
      <w:pPr>
        <w:ind w:firstLine="708"/>
        <w:jc w:val="both"/>
      </w:pPr>
      <w:r w:rsidRPr="00253C2C">
        <w:t xml:space="preserve">Kako je temeljem potvrde FINA-e o blokadi računa i novčanih sredstava ovršenika od </w:t>
      </w:r>
      <w:r w:rsidR="00F92234">
        <w:t>1</w:t>
      </w:r>
      <w:r w:rsidRPr="00253C2C">
        <w:t xml:space="preserve">. </w:t>
      </w:r>
      <w:r w:rsidR="00163CFA">
        <w:t>kolovoza</w:t>
      </w:r>
      <w:r w:rsidR="0017204D" w:rsidRPr="00253C2C">
        <w:t xml:space="preserve"> 2018. s</w:t>
      </w:r>
      <w:r w:rsidRPr="00253C2C">
        <w:t>ud utvrdio da je dužnik postao sposoban za plaćanje, to je temeljem odredbe članka 128. stavka 9. SZ-a riješeno kao u izreci ovog rješenja</w:t>
      </w:r>
      <w:r w:rsidR="00F92234">
        <w:t xml:space="preserve"> pod točkom I</w:t>
      </w:r>
      <w:r w:rsidRPr="00253C2C">
        <w:t>.</w:t>
      </w:r>
    </w:p>
    <w:p w:rsidRDefault="003727FA" w:rsidP="003727FA" w:rsidR="003727FA" w:rsidRPr="00253C2C">
      <w:pPr>
        <w:ind w:firstLine="708"/>
        <w:jc w:val="both"/>
      </w:pPr>
      <w:r w:rsidRPr="00253C2C">
        <w:t xml:space="preserve"> </w:t>
      </w:r>
    </w:p>
    <w:p w:rsidRDefault="00253C2C" w:rsidP="002706EF" w:rsidR="00115899" w:rsidRPr="00253C2C">
      <w:pPr>
        <w:ind w:firstLine="708"/>
        <w:jc w:val="both"/>
      </w:pPr>
      <w:r>
        <w:lastRenderedPageBreak/>
        <w:t>Nadalje, Financijskoj agenciji naloženo je,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721F79" w:rsidP="00F92234" w:rsidR="002E0681">
      <w:pPr>
        <w:jc w:val="center"/>
      </w:pPr>
      <w:r w:rsidRPr="00253C2C">
        <w:t>U Zadru</w:t>
      </w:r>
      <w:r w:rsidR="004F1B1E" w:rsidRPr="00253C2C">
        <w:t xml:space="preserve"> </w:t>
      </w:r>
      <w:r w:rsidR="00F92234">
        <w:t>13</w:t>
      </w:r>
      <w:r w:rsidR="00CF5381">
        <w:t xml:space="preserve">. </w:t>
      </w:r>
      <w:r w:rsidR="00163CFA">
        <w:t>kolovoza</w:t>
      </w:r>
      <w:r w:rsidR="00E92FDC" w:rsidRPr="00253C2C">
        <w:t xml:space="preserve"> </w:t>
      </w:r>
      <w:r w:rsidR="004041C0" w:rsidRPr="00253C2C">
        <w:t>2018.</w:t>
      </w:r>
    </w:p>
    <w:p w:rsidRDefault="00B0466A" w:rsidP="002E0681" w:rsidR="00B0466A" w:rsidRPr="00253C2C"/>
    <w:p w:rsidRDefault="000F0ED9" w:rsidP="000F0ED9" w:rsidR="000F0ED9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0F0ED9" w:rsidP="000F0ED9" w:rsidR="000F0ED9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2E0681" w:rsidP="00597C09" w:rsidR="002E0681" w:rsidRPr="00253C2C">
      <w:pPr>
        <w:jc w:val="right"/>
      </w:pPr>
    </w:p>
    <w:p w:rsidRDefault="004041C0" w:rsidP="00721F79" w:rsidR="004041C0" w:rsidRPr="00253C2C"/>
    <w:p w:rsidRDefault="002706EF" w:rsidP="00721F79" w:rsidR="002706EF"/>
    <w:p w:rsidRDefault="0020610B" w:rsidP="00721F79" w:rsidR="00721F79" w:rsidRPr="00253C2C">
      <w:r w:rsidRPr="00253C2C">
        <w:t>U</w:t>
      </w:r>
      <w:r w:rsidR="00721F79" w:rsidRPr="00253C2C">
        <w:t xml:space="preserve">PUTA O PRAVNOM LIJEKU:  </w:t>
      </w:r>
    </w:p>
    <w:p w:rsidRDefault="0013641B" w:rsidP="00D40213" w:rsidR="004F1B1E" w:rsidRPr="00253C2C">
      <w:pPr>
        <w:jc w:val="both"/>
      </w:pPr>
      <w:r w:rsidRPr="00253C2C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253C2C">
          <w:t>12. st</w:t>
        </w:r>
      </w:smartTag>
      <w:r w:rsidRPr="00253C2C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253C2C">
          <w:t>19. st</w:t>
        </w:r>
      </w:smartTag>
      <w:r w:rsidRPr="00253C2C">
        <w:t>. 1. i 2. SZ-a). Žalba se podnosi ovom sudu u 2 (dva) istovjetna primjerka, a o žalbi odlučuje Visoki trgovački sud Republike Hrvatske.</w:t>
      </w:r>
    </w:p>
    <w:p w:rsidRDefault="004041C0" w:rsidP="0020610B" w:rsidR="004041C0" w:rsidRPr="00253C2C">
      <w:pPr>
        <w:ind w:firstLine="360"/>
      </w:pPr>
    </w:p>
    <w:p w:rsidRDefault="0017204D" w:rsidP="0020610B" w:rsidR="0017204D">
      <w:pPr>
        <w:ind w:firstLine="360"/>
      </w:pPr>
    </w:p>
    <w:p w:rsidRDefault="00B0466A" w:rsidP="0020610B" w:rsidR="00B0466A">
      <w:pPr>
        <w:ind w:firstLine="360"/>
      </w:pPr>
    </w:p>
    <w:p w:rsidRDefault="00B0466A" w:rsidP="0020610B" w:rsidR="00B0466A" w:rsidRPr="00253C2C">
      <w:pPr>
        <w:ind w:firstLine="360"/>
      </w:pPr>
    </w:p>
    <w:p w:rsidRDefault="0020610B" w:rsidP="005A3991" w:rsidR="0020610B" w:rsidRPr="00253C2C">
      <w:pPr>
        <w:ind w:firstLine="360"/>
      </w:pPr>
    </w:p>
    <w:sectPr w:rsidSect="00253C2C" w:rsidR="0020610B" w:rsidRPr="00253C2C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061874" w:rsidR="00360AB6" w:rsidRPr="00061874">
    <w:pPr>
      <w:pStyle w:val="Zaglavlje"/>
      <w:jc w:val="right"/>
      <w:rPr>
        <w:sz w:val="22"/>
        <w:szCs w:val="22"/>
      </w:rPr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F0ED9">
      <w:rPr>
        <w:noProof/>
      </w:rPr>
      <w:t>2</w:t>
    </w:r>
    <w:r w:rsidR="00631438">
      <w:fldChar w:fldCharType="end"/>
    </w:r>
    <w:r w:rsidR="00631438">
      <w:tab/>
    </w:r>
    <w:r w:rsidR="00061874" w:rsidRPr="003727FA">
      <w:rPr>
        <w:sz w:val="22"/>
        <w:szCs w:val="22"/>
      </w:rPr>
      <w:t>Poslovni broj: 2 St-</w:t>
    </w:r>
    <w:r w:rsidR="00A12D05">
      <w:rPr>
        <w:sz w:val="22"/>
        <w:szCs w:val="22"/>
      </w:rPr>
      <w:t>255/2018-</w:t>
    </w:r>
    <w:r w:rsidR="00061874">
      <w:rPr>
        <w:sz w:val="22"/>
        <w:szCs w:val="22"/>
      </w:rPr>
      <w:t>9</w:t>
    </w:r>
  </w:p>
  <w:p w:rsidRDefault="00631438" w:rsidP="00061874" w:rsidR="00631438" w:rsidRPr="002706EF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A12D05">
      <w:rPr>
        <w:sz w:val="22"/>
        <w:szCs w:val="22"/>
      </w:rPr>
      <w:t>255/2018-9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240A416D"/>
    <w:multiLevelType w:val="hybridMultilevel"/>
    <w:tmpl w:val="2E086342"/>
    <w:lvl w:tplc="FBDCB0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874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0ED9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3CFA"/>
    <w:rsid w:val="00164CB1"/>
    <w:rsid w:val="0017204D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3C2C"/>
    <w:rsid w:val="00255016"/>
    <w:rsid w:val="00256564"/>
    <w:rsid w:val="002706EF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55B8C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97C09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3A9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2D05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466A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5381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2234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0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E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E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E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E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F0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E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E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E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E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00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St-255/2018</izvorni_sadrzaj>
    <derivirana_varijabla naziv="DomainObject.Predmet.OznakaBroj_1">St-255/2018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ANITA d.o.o. za pekarske usluge</izvorni_sadrzaj>
    <derivirana_varijabla naziv="DomainObject.Predmet.ProtustrankaFormated_1">  PEKARA ANITA d.o.o. za pekarske usluge</derivirana_varijabla>
  </DomainObject.Predmet.ProtustrankaFormated>
  <DomainObject.Predmet.ProtustrankaFormatedOIB>
    <izvorni_sadrzaj>  PEKARA ANITA d.o.o. za pekarske usluge, OIB 20027594413</izvorni_sadrzaj>
    <derivirana_varijabla naziv="DomainObject.Predmet.ProtustrankaFormatedOIB_1">  PEKARA ANITA d.o.o. za pekarske usluge, OIB 20027594413</derivirana_varijabla>
  </DomainObject.Predmet.ProtustrankaFormatedOIB>
  <DomainObject.Predmet.ProtustrankaFormatedWithAdress>
    <izvorni_sadrzaj> PEKARA ANITA d.o.o. za pekarske usluge, Ulica I. šibenskog partizanskog odreda br. 7 , 22000 Šibenik</izvorni_sadrzaj>
    <derivirana_varijabla naziv="DomainObject.Predmet.ProtustrankaFormatedWithAdress_1"> PEKARA ANITA d.o.o. za pekarske usluge, Ulica I. šibenskog partizanskog odreda br. 7 , 22000 Šibenik</derivirana_varijabla>
  </DomainObject.Predmet.ProtustrankaFormatedWithAdress>
  <DomainObject.Predmet.ProtustrankaFormatedWithAdressOIB>
    <izvorni_sadrzaj> PEKARA ANITA d.o.o. za pekarske usluge, OIB 20027594413, Ulica I. šibenskog partizanskog odreda br. 7 , 22000 Šibenik</izvorni_sadrzaj>
    <derivirana_varijabla naziv="DomainObject.Predmet.ProtustrankaFormatedWithAdressOIB_1"> PEKARA ANITA d.o.o. za pekarske usluge, OIB 20027594413, Ulica I. šibenskog partizanskog odreda br. 7 , 22000 Šibenik</derivirana_varijabla>
  </DomainObject.Predmet.ProtustrankaFormatedWithAdressOIB>
  <DomainObject.Predmet.ProtustrankaWithAdress>
    <izvorni_sadrzaj>PEKARA ANITA d.o.o. za pekarske usluge Ulica I. šibenskog partizanskog odreda br. 7 , 22000 Šibenik</izvorni_sadrzaj>
    <derivirana_varijabla naziv="DomainObject.Predmet.ProtustrankaWithAdress_1">PEKARA ANITA d.o.o. za pekarske usluge Ulica I. šibenskog partizanskog odreda br. 7 , 22000 Šibenik</derivirana_varijabla>
  </DomainObject.Predmet.ProtustrankaWithAdress>
  <DomainObject.Predmet.ProtustrankaWithAdressOIB>
    <izvorni_sadrzaj>PEKARA ANITA d.o.o. za pekarske usluge, OIB 20027594413, Ulica I. šibenskog partizanskog odreda br. 7 , 22000 Šibenik</izvorni_sadrzaj>
    <derivirana_varijabla naziv="DomainObject.Predmet.ProtustrankaWithAdressOIB_1">PEKARA ANITA d.o.o. za pekarske usluge, OIB 20027594413, Ulica I. šibenskog partizanskog odreda br. 7 , 22000 Šibenik</derivirana_varijabla>
  </DomainObject.Predmet.ProtustrankaWithAdressOIB>
  <DomainObject.Predmet.ProtustrankaNazivFormated>
    <izvorni_sadrzaj>PEKARA ANITA d.o.o. za pekarske usluge</izvorni_sadrzaj>
    <derivirana_varijabla naziv="DomainObject.Predmet.ProtustrankaNazivFormated_1">PEKARA ANITA d.o.o. za pekarske usluge</derivirana_varijabla>
  </DomainObject.Predmet.ProtustrankaNazivFormated>
  <DomainObject.Predmet.ProtustrankaNazivFormatedOIB>
    <izvorni_sadrzaj>PEKARA ANITA d.o.o. za pekarske usluge, OIB 20027594413</izvorni_sadrzaj>
    <derivirana_varijabla naziv="DomainObject.Predmet.ProtustrankaNazivFormatedOIB_1">PEKARA ANITA d.o.o. za pekarske usluge, OIB 20027594413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PEKARA ANITA d.o.o. za pekarske usluge</item>
    </izvorni_sadrzaj>
    <derivirana_varijabla naziv="DomainObject.Predmet.ProtuStrankaListFormated_1">
      <item>PEKARA ANITA d.o.o. za pekarske usluge</item>
    </derivirana_varijabla>
  </DomainObject.Predmet.ProtuStrankaListFormated>
  <DomainObject.Predmet.ProtuStrankaListFormatedOIB>
    <izvorni_sadrzaj>
      <item>PEKARA ANITA d.o.o. za pekarske usluge, OIB 20027594413</item>
    </izvorni_sadrzaj>
    <derivirana_varijabla naziv="DomainObject.Predmet.ProtuStrankaListFormatedOIB_1">
      <item>PEKARA ANITA d.o.o. za pekarske usluge, OIB 20027594413</item>
    </derivirana_varijabla>
  </DomainObject.Predmet.ProtuStrankaListFormatedOIB>
  <DomainObject.Predmet.ProtuStrankaListFormatedWithAdress>
    <izvorni_sadrzaj>
      <item>PEKARA ANITA d.o.o. za pekarske usluge, Ulica I. šibenskog partizanskog odreda br. 7 , 22000 Šibenik</item>
    </izvorni_sadrzaj>
    <derivirana_varijabla naziv="DomainObject.Predmet.ProtuStrankaListFormatedWithAdress_1">
      <item>PEKARA ANITA d.o.o. za pekarske usluge, Ulica I. šibenskog partizanskog odreda br. 7 , 22000 Šibenik</item>
    </derivirana_varijabla>
  </DomainObject.Predmet.ProtuStrankaListFormatedWithAdress>
  <DomainObject.Predmet.ProtuStrankaListFormatedWithAdressOIB>
    <izvorni_sadrzaj>
      <item>PEKARA ANITA d.o.o. za pekarske usluge, OIB 20027594413, Ulica I. šibenskog partizanskog odreda br. 7 , 22000 Šibenik</item>
    </izvorni_sadrzaj>
    <derivirana_varijabla naziv="DomainObject.Predmet.ProtuStrankaListFormatedWithAdressOIB_1">
      <item>PEKARA ANITA d.o.o. za pekarske usluge, OIB 20027594413, Ulica I. šibenskog partizanskog odreda br. 7 , 22000 Šibenik</item>
    </derivirana_varijabla>
  </DomainObject.Predmet.ProtuStrankaListFormatedWithAdressOIB>
  <DomainObject.Predmet.ProtuStrankaListNazivFormated>
    <izvorni_sadrzaj>
      <item>PEKARA ANITA d.o.o. za pekarske usluge</item>
    </izvorni_sadrzaj>
    <derivirana_varijabla naziv="DomainObject.Predmet.ProtuStrankaListNazivFormated_1">
      <item>PEKARA ANITA d.o.o. za pekarske usluge</item>
    </derivirana_varijabla>
  </DomainObject.Predmet.ProtuStrankaListNazivFormated>
  <DomainObject.Predmet.ProtuStrankaListNazivFormatedOIB>
    <izvorni_sadrzaj>
      <item>PEKARA ANITA d.o.o. za pekarske usluge, OIB 20027594413</item>
    </izvorni_sadrzaj>
    <derivirana_varijabla naziv="DomainObject.Predmet.ProtuStrankaListNazivFormatedOIB_1">
      <item>PEKARA ANITA d.o.o. za pekarske usluge, OIB 20027594413</item>
    </derivirana_varijabla>
  </DomainObject.Predmet.ProtuStrankaListNazivFormatedOIB>
  <DomainObject.Predmet.OstaliListFormated>
    <izvorni_sadrzaj>
      <item>Violeta Lekaj</item>
    </izvorni_sadrzaj>
    <derivirana_varijabla naziv="DomainObject.Predmet.OstaliListFormated_1">
      <item>Violeta Lekaj</item>
    </derivirana_varijabla>
  </DomainObject.Predmet.OstaliListFormated>
  <DomainObject.Predmet.OstaliListFormatedOIB>
    <izvorni_sadrzaj>
      <item>Violeta Lekaj, OIB 00934137172</item>
    </izvorni_sadrzaj>
    <derivirana_varijabla naziv="DomainObject.Predmet.OstaliListFormatedOIB_1">
      <item>Violeta Lekaj, OIB 00934137172</item>
    </derivirana_varijabla>
  </DomainObject.Predmet.OstaliListFormatedOIB>
  <DomainObject.Predmet.OstaliListFormatedWithAdress>
    <izvorni_sadrzaj>
      <item>Violeta Lekaj, Put 1. Šibenskog Partiz.odreda 2, 22000 Šibenik</item>
    </izvorni_sadrzaj>
    <derivirana_varijabla naziv="DomainObject.Predmet.OstaliListFormatedWithAdress_1">
      <item>Violeta Lekaj, Put 1. Šibenskog Partiz.odreda 2, 22000 Šibenik</item>
    </derivirana_varijabla>
  </DomainObject.Predmet.OstaliListFormatedWithAdress>
  <DomainObject.Predmet.OstaliListFormatedWithAdressOIB>
    <izvorni_sadrzaj>
      <item>Violeta Lekaj, OIB 00934137172, Put 1. Šibenskog Partiz.odreda 2, 22000 Šibenik</item>
    </izvorni_sadrzaj>
    <derivirana_varijabla naziv="DomainObject.Predmet.OstaliListFormatedWithAdressOIB_1">
      <item>Violeta Lekaj, OIB 00934137172, Put 1. Šibenskog Partiz.odreda 2, 22000 Šibenik</item>
    </derivirana_varijabla>
  </DomainObject.Predmet.OstaliListFormatedWithAdressOIB>
  <DomainObject.Predmet.OstaliListNazivFormated>
    <izvorni_sadrzaj>
      <item>Violeta Lekaj</item>
    </izvorni_sadrzaj>
    <derivirana_varijabla naziv="DomainObject.Predmet.OstaliListNazivFormated_1">
      <item>Violeta Lekaj</item>
    </derivirana_varijabla>
  </DomainObject.Predmet.OstaliListNazivFormated>
  <DomainObject.Predmet.OstaliListNazivFormatedOIB>
    <izvorni_sadrzaj>
      <item>Violeta Lekaj, OIB 00934137172</item>
    </izvorni_sadrzaj>
    <derivirana_varijabla naziv="DomainObject.Predmet.OstaliListNazivFormatedOIB_1">
      <item>Violeta Lekaj, OIB 00934137172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PEKARA ANITA d.o.o. za pekarske usluge</izvorni_sadrzaj>
    <derivirana_varijabla naziv="DomainObject.Predmet.ProtustrankaIDrugi_1">PEKARA ANITA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PEKARA ANITA d.o.o. za pekarske usluge, OIB 20027594413, Ulica I. šibenskog partizanskog odreda br. 7 , 22000 Šibenik</izvorni_sadrzaj>
    <derivirana_varijabla naziv="DomainObject.Predmet.ProtustrankaIDrugiAdressOIB_1">PEKARA ANITA d.o.o. za pekarske usluge, OIB 20027594413, Ulica I. šibenskog partizanskog odreda br. 7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PEKARA ANITA d.o.o. za pekarske usluge</item>
      <item>Violeta Lekaj</item>
    </izvorni_sadrzaj>
    <derivirana_varijabla naziv="DomainObject.Predmet.SudioniciListNaziv_1">
      <item>FINA - Podružnica Šibenik</item>
      <item>PEKARA ANITA d.o.o. za pekarske usluge</item>
      <item>Violeta Lekaj</item>
    </derivirana_varijabla>
  </DomainObject.Predmet.SudioniciListNaziv>
  <DomainObject.Predmet.SudioniciListAdressOIB>
    <izvorni_sadrzaj>
      <item>FINA - Podružnica Šibenik, OIB 85821130368, Perivoj L. Marune 1,22000 Šibenik</item>
      <item>PEKARA ANITA d.o.o. za pekarske usluge, OIB 20027594413, Ulica I. šibenskog partizanskog odreda br. 7 ,22000 Šibenik</item>
      <item>Violeta Lekaj, OIB 00934137172, Put 1. Šibenskog Partiz.odreda 2,22000 Šibenik</item>
    </izvorni_sadrzaj>
    <derivirana_varijabla naziv="DomainObject.Predmet.SudioniciListAdressOIB_1">
      <item>FINA - Podružnica Šibenik, OIB 85821130368, Perivoj L. Marune 1,22000 Šibenik</item>
      <item>PEKARA ANITA d.o.o. za pekarske usluge, OIB 20027594413, Ulica I. šibenskog partizanskog odreda br. 7 ,22000 Šibenik</item>
      <item>Violeta Lekaj, OIB 00934137172, Put 1. Šibenskog Partiz.odreda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20027594413</item>
      <item>, OIB 00934137172</item>
    </izvorni_sadrzaj>
    <derivirana_varijabla naziv="DomainObject.Predmet.SudioniciListNazivOIB_1">
      <item>, OIB 85821130368</item>
      <item>, OIB 20027594413</item>
      <item>, OIB 00934137172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B1E7AA-C42B-41C8-A832-95C923919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2708</properties:Characters>
  <properties:Lines>72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2018-08-10T07:47:00Z</dcterms:created>
  <dc:creator>Administrator</dc:creator>
  <cp:lastModifiedBy>Merlina Klišmanić</cp:lastModifiedBy>
  <cp:lastPrinted>2018-08-13T08:29:00Z</cp:lastPrinted>
  <dcterms:modified xmlns:xsi="http://www.w3.org/2001/XMLSchema-instance" xsi:type="dcterms:W3CDTF">2018-08-13T09:29:00Z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(St-255-18 obustava + povrat + odgoda ročišta PEKARA ANITA.docx)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