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4761" w14:paraId="67b476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25A7" w:rsidP="006225A7" w:rsidR="006225A7">
      <w:pPr>
        <w:pStyle w:val="Bezproreda"/>
        <w:ind w:firstLine="708" w:left="4956"/>
      </w:pPr>
      <w:r>
        <w:t>1  St-161/2016-28</w:t>
      </w:r>
    </w:p>
    <w:p w:rsidRDefault="006225A7" w:rsidP="006225A7" w:rsidR="006225A7">
      <w:pPr>
        <w:pStyle w:val="Bezproreda"/>
      </w:pPr>
    </w:p>
    <w:p w:rsidRDefault="00B73034" w:rsidP="00B73034" w:rsidR="00B73034">
      <w:pPr>
        <w:pStyle w:val="Bezproreda"/>
        <w:jc w:val="center"/>
      </w:pPr>
      <w:r>
        <w:t>R E P U B L I K A    H R V A T S K A</w:t>
      </w:r>
    </w:p>
    <w:p w:rsidRDefault="00B73034" w:rsidP="00B73034" w:rsidR="00B73034">
      <w:pPr>
        <w:pStyle w:val="Bezproreda"/>
        <w:jc w:val="center"/>
      </w:pPr>
    </w:p>
    <w:p w:rsidRDefault="006225A7" w:rsidP="006225A7" w:rsidR="006225A7">
      <w:pPr>
        <w:pStyle w:val="Bezproreda"/>
        <w:jc w:val="center"/>
      </w:pPr>
      <w:r>
        <w:t>R J E Š E N J E</w:t>
      </w: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  <w:r>
        <w:t xml:space="preserve">TRGOVAČKI SUD U BJELOVARU po sucu Branki Pleskalt, u predmetu stečaja nad trgovačkim društvom SANDRO TRADE d.o.o. za trgovinu, ugostiteljstvo i usluge u </w:t>
      </w:r>
      <w:proofErr w:type="spellStart"/>
      <w:r>
        <w:t>sečaju</w:t>
      </w:r>
      <w:proofErr w:type="spellEnd"/>
      <w:r>
        <w:t xml:space="preserve">, Slatina, P. Preradovića 38, OIB: 60756989965,  temeljem odredbe članka 342, stavak l. Zakona o parničnom postupku, dana  11. travnja  2017. godine </w:t>
      </w: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  <w:jc w:val="center"/>
      </w:pPr>
      <w:r>
        <w:t>r i j e š i o     j e</w:t>
      </w: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  <w:r>
        <w:t xml:space="preserve">I Ispravlja se  Zaključak  ovog suda broj: 1 St-161/2016-25 od  15.  ožujka  2016. godine i to na način da  u izreci Zaključka   u </w:t>
      </w:r>
      <w:proofErr w:type="spellStart"/>
      <w:r>
        <w:t>toč</w:t>
      </w:r>
      <w:proofErr w:type="spellEnd"/>
      <w:r>
        <w:t>. V.  u petom redu  umjesto „na račun Trgovačkog suda u Bjelovaru broj: IBAN: HR6123900011300000630 s pozivom na broj 05 540-161-2016…“ ….treba stajati ……..“uplaćuje na posebne račune Financijske agencije koje je Agencija otvorila u poslovnoj banci u navedene svrhe.“.</w:t>
      </w: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  <w:r>
        <w:t>II  U ostalom dijelu  Zaključak ostaje neizmijenjen.</w:t>
      </w: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  <w:jc w:val="center"/>
      </w:pPr>
      <w:r>
        <w:t>Obrazloženje</w:t>
      </w: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  <w:r>
        <w:t>Kako je prilikom pisanja gore navedene presude  došlo do očite pogreške u pisanju to je temeljem članka 342. st. 1.,   isto valjalo ispraviti  i riješiti kao u izreci.</w:t>
      </w: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  <w:r>
        <w:t>U Bjelovaru,  11. travnja   2017.</w:t>
      </w:r>
    </w:p>
    <w:p w:rsidRDefault="006225A7" w:rsidP="006225A7" w:rsidR="006225A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 </w:t>
      </w:r>
      <w:r>
        <w:tab/>
        <w:t>v.r.</w:t>
      </w: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  <w:r>
        <w:t xml:space="preserve">POUKA O PRAVNOM LIJEKU: protiv ovog rješenja pristoji pravo žalbe u </w:t>
      </w:r>
      <w:proofErr w:type="spellStart"/>
      <w:r>
        <w:t>rku</w:t>
      </w:r>
      <w:proofErr w:type="spellEnd"/>
      <w:r>
        <w:t xml:space="preserve">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6225A7" w:rsidP="006225A7" w:rsidR="006225A7">
      <w:pPr>
        <w:pStyle w:val="Bezproreda"/>
      </w:pPr>
    </w:p>
    <w:p w:rsidRDefault="006225A7" w:rsidP="006225A7" w:rsidR="006225A7">
      <w:pPr>
        <w:pStyle w:val="Bezproreda"/>
      </w:pPr>
    </w:p>
    <w:p w:rsidRDefault="00AE649C" w:rsidP="006225A7" w:rsidR="00AE649C" w:rsidRPr="00B76F3C">
      <w:pPr>
        <w:pStyle w:val="NormaleSPIS"/>
        <w:ind w:firstLine="0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5A7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034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222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St-161/2016-28</izvorni_sadrzaj>
    <derivirana_varijabla naziv="DomainObject.Oznaka_1">St-161/2016-28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</derivirana_varijabla>
  </DomainObject.Predmet.OstaliListFormated>
  <DomainObject.Predmet.OstaliListFormatedOIB>
    <izvorni_sadrzaj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</izvorni_sadrzaj>
    <derivirana_varijabla naziv="DomainObject.Predmet.OstaliListFormatedOIB_1"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</izvorni_sadrzaj>
    <derivirana_varijabla naziv="DomainObject.Predmet.OstaliListFormatedWithAdressOIB_1"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  <item>računovodstvo- ovdje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  <item>računovodstvo- ovdje</item>
    </derivirana_varijabla>
  </DomainObject.Predmet.OstaliListNazivFormated>
  <DomainObject.Predmet.OstaliListNazivFormatedOIB>
    <izvorni_sadrzaj>
      <item>SANDRO ZVER, OIB 23497942863</item>
      <item>ŽUPANIJSKO DRŽAVNO ODVJETNIŠTVO U BJELOVARU</item>
      <item>Općinski sud u Slatini,Zemljišnoknjižni odjel</item>
      <item>FINA BJELOVAR</item>
      <item>računovodstvo- ovdje</item>
    </izvorni_sadrzaj>
    <derivirana_varijabla naziv="DomainObject.Predmet.OstaliListNazivFormatedOIB_1">
      <item>SANDRO ZVER, OIB 23497942863</item>
      <item>ŽUPANIJSKO DRŽAVNO ODVJETNIŠTVO U BJELOVARU</item>
      <item>Općinski sud u Slatini,Zemljišnoknjižni odjel</item>
      <item>FINA BJELOVAR</item>
      <item>računovodstvo-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St-161/2016-28</izvorni_sadrzaj>
    <derivirana_varijabla naziv="DomainObject.PoslovniBrojDokumenta_1">St-161/2016-28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  <item>računovodstvo- ovdje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  <item>računovodstvo-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2AA12-F0FF-4EB0-A295-CFC78E008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1107</properties:Characters>
  <properties:Lines>45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2017-04-11T05:31:00Z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St-161/2016-28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