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591ef9" w14:paraId="5591ef9" w:rsidRDefault="00056A75" w:rsidP="00BD3394" w:rsidR="00B81753" w:rsidRPr="007047C7">
      <w:pPr>
        <w:jc w:val="center"/>
        <w15:collapsed w:val="false"/>
      </w:pPr>
      <w:bookmarkStart w:name="_GoBack" w:id="0"/>
      <w:bookmarkEnd w:id="0"/>
      <w:r w:rsidRPr="007047C7">
        <w:t xml:space="preserve">                                                                                                           </w:t>
      </w:r>
      <w:r w:rsidR="00A77BB3" w:rsidRPr="007047C7">
        <w:t xml:space="preserve">                </w:t>
      </w:r>
      <w:r w:rsidRPr="007047C7">
        <w:t xml:space="preserve">  </w:t>
      </w:r>
      <w:r w:rsidR="00A77BB3" w:rsidRPr="007047C7">
        <w:t>4</w:t>
      </w:r>
      <w:r w:rsidRPr="007047C7">
        <w:t xml:space="preserve">  St-</w:t>
      </w:r>
      <w:r w:rsidR="00B35F32">
        <w:t>4060</w:t>
      </w:r>
      <w:r w:rsidR="007047C7">
        <w:t>/16</w:t>
      </w:r>
    </w:p>
    <w:p w:rsidRDefault="00600FCA" w:rsidP="00600FCA" w:rsidR="006B0440" w:rsidRPr="007047C7">
      <w:pPr>
        <w:tabs>
          <w:tab w:pos="385" w:val="left"/>
        </w:tabs>
      </w:pPr>
      <w:r w:rsidRPr="007047C7">
        <w:tab/>
      </w:r>
      <w:r w:rsidRPr="007047C7">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C83EDF" w:rsidP="00C83EDF" w:rsidR="00056A75" w:rsidRPr="007047C7">
      <w:pPr>
        <w:jc w:val="both"/>
      </w:pPr>
      <w:r w:rsidRPr="007047C7">
        <w:t>REPUBLIKA HRVATSKA</w:t>
      </w:r>
    </w:p>
    <w:p w:rsidRDefault="00C83EDF" w:rsidP="00C83EDF" w:rsidR="00056A75" w:rsidRPr="007047C7">
      <w:pPr>
        <w:jc w:val="both"/>
      </w:pPr>
      <w:r w:rsidRPr="007047C7">
        <w:t>TRGOVAČKI SUD U ZAGREBU</w:t>
      </w:r>
    </w:p>
    <w:p w:rsidRDefault="00C83EDF" w:rsidP="00C83EDF" w:rsidR="00056A75" w:rsidRPr="007047C7">
      <w:pPr>
        <w:jc w:val="both"/>
      </w:pPr>
      <w:r w:rsidRPr="007047C7">
        <w:t xml:space="preserve">STALNA SLUŽBA </w:t>
      </w:r>
    </w:p>
    <w:p w:rsidRDefault="004B7CBC" w:rsidP="00C83EDF" w:rsidR="004B7CBC" w:rsidRPr="007047C7">
      <w:pPr>
        <w:jc w:val="both"/>
      </w:pPr>
      <w:r w:rsidRPr="007047C7">
        <w:t xml:space="preserve">Karlovac, </w:t>
      </w:r>
      <w:r w:rsidR="007047C7" w:rsidRPr="007047C7">
        <w:t>Trg hrvatskih branitelja 1</w:t>
      </w:r>
    </w:p>
    <w:p w:rsidRDefault="00096A6C" w:rsidP="00BD3394" w:rsidR="00096A6C" w:rsidRPr="007047C7">
      <w:pPr>
        <w:jc w:val="right"/>
      </w:pPr>
    </w:p>
    <w:p w:rsidRDefault="004B7CBC" w:rsidP="00A77BB3" w:rsidR="00A77BB3" w:rsidRPr="007047C7">
      <w:pPr>
        <w:jc w:val="center"/>
      </w:pPr>
      <w:r w:rsidRPr="007047C7">
        <w:t>REPUBLIKA HRVATSKA</w:t>
      </w:r>
    </w:p>
    <w:p w:rsidRDefault="00A77BB3" w:rsidP="00A77BB3" w:rsidR="005E3015" w:rsidRPr="007047C7">
      <w:pPr>
        <w:jc w:val="center"/>
      </w:pPr>
      <w:r w:rsidRPr="007047C7">
        <w:t>R J E Š E N J E</w:t>
      </w:r>
    </w:p>
    <w:p w:rsidRDefault="005E3015" w:rsidP="00BD3394" w:rsidR="005E3015" w:rsidRPr="007047C7">
      <w:pPr>
        <w:jc w:val="both"/>
      </w:pPr>
    </w:p>
    <w:p w:rsidRDefault="007047C7" w:rsidP="007047C7" w:rsidR="00056A75">
      <w:pPr>
        <w:ind w:firstLine="708"/>
        <w:jc w:val="both"/>
      </w:pPr>
      <w:r w:rsidRPr="007047C7">
        <w:t xml:space="preserve">Trgovački sud u Zagrebu, Stalna služba, po sucu Goranki Boljkovac, kao stečajnom sucu, u stečajnom postupku nad stečajnim dužnikom </w:t>
      </w:r>
      <w:r w:rsidR="00B35F32" w:rsidRPr="006D19B4">
        <w:t>MRĐEN d.o.o. u stečaju, Zagreb, Brozova 30, OIB 98427121372</w:t>
      </w:r>
      <w:r w:rsidRPr="007047C7">
        <w:t xml:space="preserve">, dana </w:t>
      </w:r>
      <w:r w:rsidR="00B35F32">
        <w:t>4. listopada</w:t>
      </w:r>
      <w:r w:rsidR="007B4511">
        <w:t xml:space="preserve"> 2018.</w:t>
      </w:r>
    </w:p>
    <w:p w:rsidRDefault="009E0843" w:rsidP="007047C7" w:rsidR="009E0843" w:rsidRPr="007047C7">
      <w:pPr>
        <w:ind w:firstLine="708"/>
        <w:jc w:val="both"/>
      </w:pPr>
    </w:p>
    <w:p w:rsidRDefault="009F0937" w:rsidP="00056A75" w:rsidR="008A3BF4" w:rsidRPr="007047C7">
      <w:pPr>
        <w:jc w:val="center"/>
      </w:pPr>
      <w:r w:rsidRPr="007047C7">
        <w:t>r</w:t>
      </w:r>
      <w:r w:rsidR="00056A75" w:rsidRPr="007047C7">
        <w:t xml:space="preserve"> i j e š i o   j e</w:t>
      </w:r>
    </w:p>
    <w:p w:rsidRDefault="00056A75" w:rsidP="00056A75" w:rsidR="00056A75" w:rsidRPr="007047C7">
      <w:pPr>
        <w:jc w:val="center"/>
      </w:pPr>
    </w:p>
    <w:p w:rsidRDefault="007B4511" w:rsidP="000F1743" w:rsidR="00F43CC7">
      <w:pPr>
        <w:ind w:firstLine="708"/>
        <w:jc w:val="both"/>
      </w:pPr>
      <w:r>
        <w:t xml:space="preserve">I. </w:t>
      </w:r>
      <w:r w:rsidRPr="006D0337">
        <w:t>Ispravlja se rješenje o utvrđivanju tražbina ovog suda poslovni broj St-</w:t>
      </w:r>
      <w:r w:rsidR="00F43CC7">
        <w:t>4060</w:t>
      </w:r>
      <w:r>
        <w:t>/16</w:t>
      </w:r>
      <w:r w:rsidRPr="006D0337">
        <w:t xml:space="preserve"> od </w:t>
      </w:r>
      <w:r w:rsidR="00F43CC7">
        <w:t>4. rujna 2018</w:t>
      </w:r>
      <w:r>
        <w:t>.</w:t>
      </w:r>
      <w:r w:rsidRPr="006D0337">
        <w:t xml:space="preserve"> u izreci, </w:t>
      </w:r>
      <w:r w:rsidR="00F43CC7">
        <w:t>točka II.2. i točka II.8.</w:t>
      </w:r>
      <w:r w:rsidRPr="006D0337">
        <w:t xml:space="preserve"> te tabli</w:t>
      </w:r>
      <w:r w:rsidR="000F1743">
        <w:t>ca ispitanih tražbina posl.br.</w:t>
      </w:r>
      <w:r w:rsidRPr="006D0337">
        <w:t xml:space="preserve"> </w:t>
      </w:r>
      <w:r w:rsidR="00F43CC7" w:rsidRPr="006D0337">
        <w:t>St-</w:t>
      </w:r>
      <w:r w:rsidR="00F43CC7">
        <w:t>4060/16</w:t>
      </w:r>
      <w:r w:rsidR="00F43CC7" w:rsidRPr="006D0337">
        <w:t xml:space="preserve"> od </w:t>
      </w:r>
      <w:r w:rsidR="00F43CC7">
        <w:t>4. rujna 2018.</w:t>
      </w:r>
      <w:r w:rsidR="00F43CC7" w:rsidRPr="006D0337">
        <w:t xml:space="preserve"> u izreci, </w:t>
      </w:r>
      <w:r w:rsidR="00F43CC7">
        <w:t xml:space="preserve">točka II.2. i točka II.8., </w:t>
      </w:r>
      <w:r w:rsidRPr="006D0337">
        <w:t xml:space="preserve">u pogledu </w:t>
      </w:r>
      <w:r w:rsidR="00F43CC7">
        <w:t xml:space="preserve">iznosa utvrđenih tražbina drugog višeg isplatnog reda stečajnih vjerovnika ŠTEDBANKA d.d. u likvidaciji, Zagreb, Slavonska avenija 3, </w:t>
      </w:r>
      <w:r w:rsidR="00F43CC7" w:rsidRPr="00945F33">
        <w:t>OIB 58063088591</w:t>
      </w:r>
      <w:r w:rsidR="00F43CC7">
        <w:t>, i GRAD ZAGREB, Zagreb, Trg Stjepana Radića 1,</w:t>
      </w:r>
      <w:r w:rsidR="00F43CC7" w:rsidRPr="00F43CC7">
        <w:t xml:space="preserve"> </w:t>
      </w:r>
      <w:r w:rsidR="00F43CC7" w:rsidRPr="00730688">
        <w:t xml:space="preserve">OIB </w:t>
      </w:r>
      <w:r w:rsidR="00F43CC7">
        <w:t xml:space="preserve">61817894937, tako da umjesto: </w:t>
      </w:r>
    </w:p>
    <w:p w:rsidRDefault="00F43CC7" w:rsidP="000F1743" w:rsidR="00F43CC7">
      <w:pPr>
        <w:ind w:firstLine="708"/>
        <w:jc w:val="both"/>
      </w:pPr>
    </w:p>
    <w:p w:rsidRDefault="00F43CC7" w:rsidP="00F43CC7" w:rsidR="00F43CC7">
      <w:pPr>
        <w:jc w:val="both"/>
      </w:pPr>
      <w:r>
        <w:t xml:space="preserve">"II.2. ŠTEDBANKA d.d. u likvidaciji, Zagreb, </w:t>
      </w:r>
    </w:p>
    <w:p w:rsidRDefault="00F43CC7" w:rsidP="00F43CC7" w:rsidR="00F43CC7">
      <w:pPr>
        <w:ind w:firstLine="360"/>
        <w:jc w:val="both"/>
      </w:pPr>
      <w:r>
        <w:t xml:space="preserve">   Slavonska avenija 3</w:t>
      </w:r>
      <w:r w:rsidRPr="00730688">
        <w:t>,</w:t>
      </w:r>
      <w:r w:rsidRPr="00C27636">
        <w:t xml:space="preserve"> </w:t>
      </w:r>
      <w:r w:rsidRPr="00945F33">
        <w:t>OIB 58063088591</w:t>
      </w:r>
      <w:r>
        <w:t xml:space="preserve">                                                   1.390.375,48</w:t>
      </w:r>
      <w:r w:rsidRPr="00730688">
        <w:t xml:space="preserve"> kn</w:t>
      </w:r>
      <w:r>
        <w:t>;</w:t>
      </w:r>
    </w:p>
    <w:p w:rsidRDefault="00F43CC7" w:rsidP="00F43CC7" w:rsidR="00F43CC7">
      <w:pPr>
        <w:jc w:val="both"/>
      </w:pPr>
      <w:r>
        <w:t xml:space="preserve">  II.8. GRAD ZAGREB,</w:t>
      </w:r>
      <w:r w:rsidRPr="00CB1EB1">
        <w:t xml:space="preserve"> </w:t>
      </w:r>
      <w:r>
        <w:t>Zagreb, Trg Stjepana Radića 1,</w:t>
      </w:r>
    </w:p>
    <w:p w:rsidRDefault="00F43CC7" w:rsidP="00F43CC7" w:rsidR="00F43CC7">
      <w:pPr>
        <w:jc w:val="both"/>
      </w:pPr>
      <w:r>
        <w:t xml:space="preserve">          </w:t>
      </w:r>
      <w:r w:rsidRPr="00730688">
        <w:t xml:space="preserve">OIB </w:t>
      </w:r>
      <w:r>
        <w:t xml:space="preserve">61817894937                                                                          </w:t>
      </w:r>
      <w:r w:rsidRPr="00730688">
        <w:t xml:space="preserve">  </w:t>
      </w:r>
      <w:r>
        <w:t xml:space="preserve">            64.785,51 kn"</w:t>
      </w:r>
    </w:p>
    <w:p w:rsidRDefault="00F43CC7" w:rsidP="000F1743" w:rsidR="00F43CC7">
      <w:pPr>
        <w:ind w:firstLine="708"/>
        <w:jc w:val="both"/>
      </w:pPr>
    </w:p>
    <w:p w:rsidRDefault="007B4511" w:rsidP="00F43CC7" w:rsidR="007B4511">
      <w:pPr>
        <w:jc w:val="both"/>
      </w:pPr>
      <w:r w:rsidRPr="006D0337">
        <w:t xml:space="preserve"> ima pisati:  </w:t>
      </w:r>
    </w:p>
    <w:p w:rsidRDefault="00F43CC7" w:rsidP="00F43CC7" w:rsidR="00F43CC7" w:rsidRPr="006D0337">
      <w:pPr>
        <w:jc w:val="both"/>
      </w:pPr>
    </w:p>
    <w:p w:rsidRDefault="00F43CC7" w:rsidP="00F43CC7" w:rsidR="00F43CC7">
      <w:pPr>
        <w:jc w:val="both"/>
      </w:pPr>
      <w:r>
        <w:t xml:space="preserve">"II.2. ŠTEDBANKA d.d. u likvidaciji, Zagreb, </w:t>
      </w:r>
    </w:p>
    <w:p w:rsidRDefault="00F43CC7" w:rsidP="00F43CC7" w:rsidR="00F43CC7">
      <w:pPr>
        <w:ind w:firstLine="360"/>
        <w:jc w:val="both"/>
      </w:pPr>
      <w:r>
        <w:t xml:space="preserve">    Slavonska avenija 3</w:t>
      </w:r>
      <w:r w:rsidRPr="00730688">
        <w:t>,</w:t>
      </w:r>
      <w:r w:rsidRPr="00C27636">
        <w:t xml:space="preserve"> </w:t>
      </w:r>
      <w:r w:rsidRPr="00945F33">
        <w:t>OIB 58063088591</w:t>
      </w:r>
      <w:r>
        <w:t xml:space="preserve">                                                       10.375,48</w:t>
      </w:r>
      <w:r w:rsidRPr="00730688">
        <w:t xml:space="preserve"> kn</w:t>
      </w:r>
      <w:r>
        <w:t>;</w:t>
      </w:r>
    </w:p>
    <w:p w:rsidRDefault="00F43CC7" w:rsidP="00F43CC7" w:rsidR="00F43CC7">
      <w:pPr>
        <w:jc w:val="both"/>
      </w:pPr>
      <w:r>
        <w:t xml:space="preserve"> II.8. GRAD ZAGREB,</w:t>
      </w:r>
      <w:r w:rsidRPr="00CB1EB1">
        <w:t xml:space="preserve"> </w:t>
      </w:r>
      <w:r>
        <w:t>Zagreb, Trg Stjepana Radića 1,</w:t>
      </w:r>
    </w:p>
    <w:p w:rsidRDefault="00F43CC7" w:rsidP="00F43CC7" w:rsidR="00F43CC7">
      <w:pPr>
        <w:jc w:val="both"/>
      </w:pPr>
      <w:r>
        <w:t xml:space="preserve">         </w:t>
      </w:r>
      <w:r w:rsidRPr="00730688">
        <w:t xml:space="preserve">OIB </w:t>
      </w:r>
      <w:r>
        <w:t xml:space="preserve">61817894937                                                                           </w:t>
      </w:r>
      <w:r w:rsidRPr="00730688">
        <w:t xml:space="preserve">  </w:t>
      </w:r>
      <w:r>
        <w:t xml:space="preserve">            79.865,13 kn"</w:t>
      </w:r>
    </w:p>
    <w:p w:rsidRDefault="007B4511" w:rsidP="007B4511" w:rsidR="007B4511">
      <w:pPr>
        <w:jc w:val="both"/>
      </w:pPr>
    </w:p>
    <w:p w:rsidRDefault="007B4511" w:rsidP="007B4511" w:rsidR="007B4511" w:rsidRPr="006D0337">
      <w:pPr>
        <w:ind w:firstLine="720"/>
        <w:jc w:val="both"/>
      </w:pPr>
      <w:r>
        <w:t xml:space="preserve">II. </w:t>
      </w:r>
      <w:r w:rsidRPr="006D0337">
        <w:t xml:space="preserve">U ostalom dijelu rješenje o utvrđivanju tražbina ovog suda </w:t>
      </w:r>
      <w:r w:rsidR="00F43CC7" w:rsidRPr="006D0337">
        <w:t>poslovni broj St-</w:t>
      </w:r>
      <w:r w:rsidR="00F43CC7">
        <w:t>4060/16</w:t>
      </w:r>
      <w:r w:rsidR="00F43CC7" w:rsidRPr="006D0337">
        <w:t xml:space="preserve"> od </w:t>
      </w:r>
      <w:r w:rsidR="00F43CC7">
        <w:t>4. rujna 2018.</w:t>
      </w:r>
      <w:r w:rsidR="00F43CC7" w:rsidRPr="006D0337">
        <w:t xml:space="preserve"> te tabli</w:t>
      </w:r>
      <w:r w:rsidR="00F43CC7">
        <w:t>ca ispitanih tražbina posl.br.</w:t>
      </w:r>
      <w:r w:rsidR="00F43CC7" w:rsidRPr="006D0337">
        <w:t xml:space="preserve"> St-</w:t>
      </w:r>
      <w:r w:rsidR="00F43CC7">
        <w:t>4060/16</w:t>
      </w:r>
      <w:r w:rsidR="00F43CC7" w:rsidRPr="006D0337">
        <w:t xml:space="preserve"> od </w:t>
      </w:r>
      <w:r w:rsidR="00F43CC7">
        <w:t>4. rujna 2018.</w:t>
      </w:r>
      <w:r w:rsidR="00F43CC7" w:rsidRPr="006D0337">
        <w:t xml:space="preserve"> </w:t>
      </w:r>
      <w:r w:rsidRPr="006D0337">
        <w:t xml:space="preserve">ostaju nepromijenjeni. </w:t>
      </w:r>
    </w:p>
    <w:p w:rsidRDefault="00E71B60" w:rsidP="007B4511" w:rsidR="00E71B60" w:rsidRPr="007047C7">
      <w:pPr>
        <w:ind w:firstLine="284"/>
        <w:jc w:val="both"/>
      </w:pPr>
    </w:p>
    <w:p w:rsidRDefault="00E71B60" w:rsidP="00E71B60" w:rsidR="00E71B60" w:rsidRPr="007047C7">
      <w:pPr>
        <w:jc w:val="center"/>
      </w:pPr>
      <w:r w:rsidRPr="007047C7">
        <w:t>Obrazloženje</w:t>
      </w:r>
    </w:p>
    <w:p w:rsidRDefault="00E71B60" w:rsidP="00E71B60" w:rsidR="00E71B60" w:rsidRPr="007047C7">
      <w:pPr>
        <w:jc w:val="center"/>
      </w:pPr>
    </w:p>
    <w:p w:rsidRDefault="00E71B60" w:rsidP="00E71B60" w:rsidR="00F43CC7">
      <w:pPr>
        <w:jc w:val="both"/>
      </w:pPr>
      <w:r w:rsidRPr="007047C7">
        <w:tab/>
        <w:t xml:space="preserve">Podneskom od </w:t>
      </w:r>
      <w:r w:rsidR="00F43CC7">
        <w:t>3. rujna</w:t>
      </w:r>
      <w:r w:rsidR="00040B9A">
        <w:t xml:space="preserve"> 2018.</w:t>
      </w:r>
      <w:r w:rsidR="00F43CC7">
        <w:t>, koji je zaprimljen kod Stalne službe u Karlovcu, Trgovačkog suda u Zagrebu dana 6. rujna 2018.,</w:t>
      </w:r>
      <w:r w:rsidR="00040B9A">
        <w:t xml:space="preserve"> </w:t>
      </w:r>
      <w:r w:rsidR="000F1743">
        <w:t xml:space="preserve">stečajni </w:t>
      </w:r>
      <w:r w:rsidR="00F43CC7">
        <w:t xml:space="preserve">vjerovnik ŠTEDBANKA d.d. u likvidaciji, Zagreb, Slavonska avenija 3, izvijestio je sud da je u ovršnom postupku broj Ovr-1591/18 Općinskog građanskog suda u Zagrebu koji je vodio protiv ovršenika Ivice Mrđena, </w:t>
      </w:r>
      <w:r w:rsidR="00F43CC7">
        <w:lastRenderedPageBreak/>
        <w:t xml:space="preserve">isti namiren iznosom od 1.380.000,00 kn, slijedom čega je za navedeni iznos stečajni vjerovnik umanjio svoje potraživanje. </w:t>
      </w:r>
    </w:p>
    <w:p w:rsidRDefault="00A11B0A" w:rsidP="00E71B60" w:rsidR="00A11B0A">
      <w:pPr>
        <w:jc w:val="both"/>
      </w:pPr>
    </w:p>
    <w:p w:rsidRDefault="00A11B0A" w:rsidP="00E71B60" w:rsidR="00A11B0A">
      <w:pPr>
        <w:jc w:val="both"/>
      </w:pPr>
      <w:r>
        <w:tab/>
        <w:t xml:space="preserve">Stečajni upravitelj je stoga podneskom od 18. rujna 2018. predložio da sud izvrši ispravak rješenja o utvrđenim tražbinama u pogledu utvrđene tražbine drugog višeg isplatnog reda vjerovnika ŠTEDBANKA d.d. u likvidaciji, Zagreb, Slavonska avenija 3, na način da se utvrdi da iznos tražbine drugog višeg isplatnog reda tog vjerovnika sada iznosi 10.375,48 kn, a obzirom da je rješenjem o utvrđenim tražbinama tražbina istog vjerovnika utvrđena u visini od 1.390.375,48 kn, a vjerovnik je u ovršnom postupku namiren iznosom od 1.380.000,00 kn. </w:t>
      </w:r>
    </w:p>
    <w:p w:rsidRDefault="00A11B0A" w:rsidP="00E71B60" w:rsidR="00A11B0A">
      <w:pPr>
        <w:jc w:val="both"/>
      </w:pPr>
    </w:p>
    <w:p w:rsidRDefault="00A11B0A" w:rsidP="00E71B60" w:rsidR="00A11B0A">
      <w:pPr>
        <w:jc w:val="both"/>
      </w:pPr>
      <w:r>
        <w:tab/>
        <w:t>Nadalje, stečajni vjerovnik GRAD ZAGREB, Zagreb, Trg Stjepana Radića 1, podneskom od 6. rujna 2018. predložio je da sud izvrši ispravak rješenja o utvrđenim tražbinama od 4. rujna 2018., navodeći da je tim rješenjem utvrđena tražbina drugog višeg isplatnog reda istog vjerovnika u visini od 64.785,51 kn, ali da je stečajni vjerovnik prijavio tražbinu u ukupnom iznosu od 79.865,13 kn, od čega glavnica 64.785,51 kn i zatezne kamate izračunate od dana dospijeća pojedinih iznosa pa do dana otvaranja stečajnog postupka u iznosu od 15.079,62 kn, pa da je evidentno da je riječ o grešci u pisanju, jer da je priznata samo glavnica, a da istovremeno prijavljena tražbina temeljem kamata nije osporena.</w:t>
      </w:r>
    </w:p>
    <w:p w:rsidRDefault="00A11B0A" w:rsidP="00E71B60" w:rsidR="00A11B0A">
      <w:pPr>
        <w:jc w:val="both"/>
      </w:pPr>
    </w:p>
    <w:p w:rsidRDefault="00A11B0A" w:rsidP="00E71B60" w:rsidR="00F43CC7">
      <w:pPr>
        <w:jc w:val="both"/>
      </w:pPr>
      <w:r>
        <w:tab/>
        <w:t>Očitujući se na podnesak stečajnog vjerovnika GRAD ZAGREB, Zagreb, Trg Stjepana Radića 1, stečajni upravitelj podneskom od 1. listopada 2018. istaknuo je da neprijeporno da je GRAD ZAGREB prijavio tražbinu u ukupnom iznosu od 79.865,13 kn, a da je stečajni upravitelj omaškom u tablici prijavljenih tražbina naveo samo iznos prijavljene glavnice tog vjerovnika od 64.785,51 kn, dok su omaškom izostavljene zatezne kamate na iznos glavnice u visini od 15.079,62 kn, pa stečajni upravitelj predlaže da se ispravi rješenje o utvrđenim tražbinama u pogledu iznosa utvrđene tražbine drugog višeg isplatnog reda vjerovnika GRAD ZAGREB, Zagreb, Trg Stjepana Radića 1, tako da umjesto 64.785,51 kn valja kao utvrđena tražbina stajati cjelokupni prijavljeni iznos tražbine navedenog vjerovnika u visini od 79.865,13 kn.</w:t>
      </w:r>
    </w:p>
    <w:p w:rsidRDefault="00A11B0A" w:rsidP="00E71B60" w:rsidR="00A11B0A">
      <w:pPr>
        <w:jc w:val="both"/>
      </w:pPr>
    </w:p>
    <w:p w:rsidRDefault="00A11B0A" w:rsidP="00E71B60" w:rsidR="00A11B0A">
      <w:pPr>
        <w:jc w:val="both"/>
      </w:pPr>
      <w:r>
        <w:tab/>
        <w:t xml:space="preserve">Dakle, u odnosu na utvrđene tražbine drugog višeg isplatnog reda vjerovnika ŠTEDBANKA d.d. u likvidaciji, Zagreb, Slavonska avenija 3, i vjerovnika GRAD ZAGREB, Zagreb, Trg Stjepana Radića 1, </w:t>
      </w:r>
      <w:r w:rsidR="00681FB0">
        <w:t xml:space="preserve">valjalo je ispraviti rješenje o utvrđenim tražbinama i tablicu ispitanih tražbina ovog suda posl.br. St-4060/16 oba od 4. rujna 2018. te riješiti kao u izreci ovog rješenja. </w:t>
      </w:r>
    </w:p>
    <w:p w:rsidRDefault="009468B0" w:rsidP="009468B0" w:rsidR="00600FCA">
      <w:pPr>
        <w:jc w:val="center"/>
      </w:pPr>
      <w:r w:rsidRPr="007047C7">
        <w:t>U Karlovcu</w:t>
      </w:r>
      <w:r w:rsidR="004A201D" w:rsidRPr="007047C7">
        <w:t xml:space="preserve"> </w:t>
      </w:r>
      <w:r w:rsidR="00A43802">
        <w:t>4. listopada</w:t>
      </w:r>
      <w:r w:rsidR="000F1743">
        <w:t xml:space="preserve"> 2018.</w:t>
      </w:r>
    </w:p>
    <w:p w:rsidRDefault="000F1743" w:rsidP="009468B0" w:rsidR="000F1743" w:rsidRPr="007047C7">
      <w:pPr>
        <w:jc w:val="center"/>
      </w:pPr>
    </w:p>
    <w:p w:rsidRDefault="009468B0" w:rsidP="009468B0" w:rsidR="009468B0" w:rsidRPr="007047C7">
      <w:pPr>
        <w:jc w:val="both"/>
      </w:pPr>
      <w:r w:rsidRPr="007047C7">
        <w:t xml:space="preserve">                                                                       </w:t>
      </w:r>
      <w:r w:rsidR="00923BEE" w:rsidRPr="007047C7">
        <w:t xml:space="preserve">                               </w:t>
      </w:r>
      <w:r w:rsidR="008A3BF4" w:rsidRPr="007047C7">
        <w:t xml:space="preserve">  </w:t>
      </w:r>
      <w:r w:rsidR="00A77BB3" w:rsidRPr="007047C7">
        <w:t xml:space="preserve">        </w:t>
      </w:r>
      <w:r w:rsidR="008A3BF4" w:rsidRPr="007047C7">
        <w:t xml:space="preserve">  </w:t>
      </w:r>
      <w:r w:rsidR="008C51C3" w:rsidRPr="007047C7">
        <w:t xml:space="preserve">   </w:t>
      </w:r>
      <w:r w:rsidR="000F1743">
        <w:t>S</w:t>
      </w:r>
      <w:r w:rsidRPr="007047C7">
        <w:t>udac:</w:t>
      </w:r>
    </w:p>
    <w:p w:rsidRDefault="009468B0" w:rsidP="00600FCA" w:rsidR="008E1CB9" w:rsidRPr="007047C7">
      <w:pPr>
        <w:jc w:val="both"/>
      </w:pPr>
      <w:r w:rsidRPr="007047C7">
        <w:t xml:space="preserve">                                                                     </w:t>
      </w:r>
      <w:r w:rsidR="009237A9" w:rsidRPr="007047C7">
        <w:t xml:space="preserve">                       </w:t>
      </w:r>
      <w:r w:rsidR="008E1CB9" w:rsidRPr="007047C7">
        <w:t xml:space="preserve">         </w:t>
      </w:r>
      <w:r w:rsidR="00C567C0" w:rsidRPr="007047C7">
        <w:t xml:space="preserve">  </w:t>
      </w:r>
      <w:r w:rsidR="008A3BF4" w:rsidRPr="007047C7">
        <w:t xml:space="preserve"> </w:t>
      </w:r>
      <w:r w:rsidR="00286BA7" w:rsidRPr="007047C7">
        <w:t xml:space="preserve">       </w:t>
      </w:r>
      <w:r w:rsidR="008A3BF4" w:rsidRPr="007047C7">
        <w:t xml:space="preserve"> </w:t>
      </w:r>
      <w:r w:rsidR="003D0B7D" w:rsidRPr="007047C7">
        <w:t>Goranka Boljkovac</w:t>
      </w:r>
      <w:r w:rsidR="00504A1B" w:rsidRPr="007047C7">
        <w:t>, v.r.</w:t>
      </w:r>
    </w:p>
    <w:p w:rsidRDefault="00504A1B" w:rsidP="00600FCA" w:rsidR="00504A1B" w:rsidRPr="007047C7">
      <w:pPr>
        <w:jc w:val="both"/>
      </w:pPr>
    </w:p>
    <w:p w:rsidRDefault="00504A1B" w:rsidP="00504A1B" w:rsidR="00504A1B" w:rsidRPr="007047C7">
      <w:pPr>
        <w:tabs>
          <w:tab w:pos="6703" w:val="left"/>
        </w:tabs>
      </w:pPr>
      <w:r w:rsidRPr="007047C7">
        <w:tab/>
        <w:t xml:space="preserve">    Za točnost otpravka-</w:t>
      </w:r>
    </w:p>
    <w:p w:rsidRDefault="00504A1B" w:rsidP="00504A1B" w:rsidR="00504A1B" w:rsidRPr="007047C7">
      <w:pPr>
        <w:tabs>
          <w:tab w:pos="6703" w:val="left"/>
        </w:tabs>
      </w:pPr>
      <w:r w:rsidRPr="007047C7">
        <w:tab/>
        <w:t xml:space="preserve">    ovlašteni službenik:</w:t>
      </w:r>
    </w:p>
    <w:p w:rsidRDefault="00504A1B" w:rsidP="00504A1B" w:rsidR="00504A1B" w:rsidRPr="007047C7">
      <w:pPr>
        <w:tabs>
          <w:tab w:pos="7000" w:val="left"/>
        </w:tabs>
      </w:pPr>
      <w:r w:rsidRPr="007047C7">
        <w:tab/>
        <w:t>Renata Klokočki</w:t>
      </w:r>
    </w:p>
    <w:p w:rsidRDefault="00504A1B" w:rsidP="00504A1B" w:rsidR="00504A1B" w:rsidRPr="007047C7">
      <w:pPr>
        <w:tabs>
          <w:tab w:pos="6967" w:val="left"/>
        </w:tabs>
        <w:jc w:val="both"/>
      </w:pPr>
    </w:p>
    <w:p w:rsidRDefault="00011E7C" w:rsidP="00011E7C" w:rsidR="00011E7C" w:rsidRPr="00340A07">
      <w:pPr>
        <w:pStyle w:val="Tijeloteksta"/>
        <w:rPr>
          <w:rFonts w:hAnsi="Times New Roman" w:ascii="Times New Roman"/>
          <w:szCs w:val="24"/>
        </w:rPr>
      </w:pPr>
      <w:r w:rsidRPr="00340A07">
        <w:rPr>
          <w:rFonts w:hAnsi="Times New Roman" w:ascii="Times New Roman"/>
          <w:szCs w:val="24"/>
        </w:rPr>
        <w:t xml:space="preserve">PRAVNA POUKA:                                                          </w:t>
      </w:r>
    </w:p>
    <w:p w:rsidRDefault="00011E7C" w:rsidP="00681FB0" w:rsidR="00011E7C" w:rsidRPr="007A5897">
      <w:pPr>
        <w:jc w:val="both"/>
      </w:pPr>
      <w:r w:rsidRPr="007A5897">
        <w:t xml:space="preserve">Protiv ovog rješenja dopuštena je žalba u </w:t>
      </w:r>
      <w:r w:rsidR="000F1743">
        <w:t xml:space="preserve">roku od 8 dana od dana dostave prijepisa ovog </w:t>
      </w:r>
      <w:r w:rsidR="00681FB0">
        <w:t>r</w:t>
      </w:r>
      <w:r w:rsidR="000F1743">
        <w:t>ješenja,</w:t>
      </w:r>
      <w:r w:rsidR="00681FB0">
        <w:t xml:space="preserve"> </w:t>
      </w:r>
      <w:r w:rsidRPr="007A5897">
        <w:t xml:space="preserve">koja se podnosi u </w:t>
      </w:r>
      <w:r w:rsidR="005D1482">
        <w:t>3</w:t>
      </w:r>
      <w:r w:rsidRPr="007A5897">
        <w:t xml:space="preserve"> primjerka,</w:t>
      </w:r>
      <w:r w:rsidR="005D1482" w:rsidRPr="005D1482">
        <w:t xml:space="preserve"> </w:t>
      </w:r>
      <w:r w:rsidR="005D1482" w:rsidRPr="007A5897">
        <w:t>putem ovog suda</w:t>
      </w:r>
      <w:r w:rsidR="005D1482">
        <w:t>,</w:t>
      </w:r>
      <w:r w:rsidR="00681FB0">
        <w:t xml:space="preserve"> </w:t>
      </w:r>
      <w:r w:rsidRPr="007A5897">
        <w:t>Visokom trg</w:t>
      </w:r>
      <w:r w:rsidR="005D1482">
        <w:t>ovačkom sudu Republike Hrvatske.</w:t>
      </w:r>
    </w:p>
    <w:p w:rsidRDefault="00011E7C" w:rsidP="00011E7C" w:rsidR="00011E7C" w:rsidRPr="007A5897"/>
    <w:p w:rsidRDefault="008E1CB9" w:rsidP="009468B0" w:rsidR="008E1CB9" w:rsidRPr="007047C7">
      <w:pPr>
        <w:jc w:val="both"/>
      </w:pPr>
    </w:p>
    <w:sectPr w:rsidSect="00923BEE" w:rsidR="008E1CB9" w:rsidRPr="007047C7">
      <w:headerReference w:type="even" r:id="rId10"/>
      <w:headerReference w:type="default" r:id="rId11"/>
      <w:pgSz w:h="16838" w:w="11906"/>
      <w:pgMar w:gutter="0" w:footer="708" w:header="708" w:left="1417" w:bottom="143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22A44" w:rsidR="00622A44">
      <w:r>
        <w:separator/>
      </w:r>
    </w:p>
  </w:endnote>
  <w:endnote w:id="0" w:type="continuationSeparator">
    <w:p w:rsidRDefault="00622A44" w:rsidR="00622A4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22A44" w:rsidR="00622A44">
      <w:r>
        <w:separator/>
      </w:r>
    </w:p>
  </w:footnote>
  <w:footnote w:id="0" w:type="continuationSeparator">
    <w:p w:rsidRDefault="00622A44" w:rsidR="00622A4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A1441" w:rsidP="007D34E0" w:rsidR="00EA144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A1441" w:rsidR="00EA14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A1441" w:rsidP="007D34E0" w:rsidR="00EA144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14933">
      <w:rPr>
        <w:rStyle w:val="Brojstranice"/>
        <w:noProof/>
      </w:rPr>
      <w:t>2</w:t>
    </w:r>
    <w:r>
      <w:rPr>
        <w:rStyle w:val="Brojstranice"/>
      </w:rPr>
      <w:fldChar w:fldCharType="end"/>
    </w:r>
  </w:p>
  <w:p w:rsidRDefault="00EA1441" w:rsidP="00A77BB3" w:rsidR="00EA1441">
    <w:pPr>
      <w:pStyle w:val="Zaglavlje"/>
      <w:jc w:val="right"/>
    </w:pPr>
    <w:r>
      <w:t>4 St-</w:t>
    </w:r>
    <w:r w:rsidR="00F43CC7">
      <w:t>4060</w:t>
    </w:r>
    <w:r w:rsidR="009E0843">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8A5566"/>
    <w:multiLevelType w:val="hybridMultilevel"/>
    <w:tmpl w:val="9652720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EA753FC"/>
    <w:multiLevelType w:val="hybridMultilevel"/>
    <w:tmpl w:val="9516DE6A"/>
    <w:lvl w:tplc="22929910" w:ilvl="0">
      <w:start w:val="3"/>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4942CD7"/>
    <w:multiLevelType w:val="hybridMultilevel"/>
    <w:tmpl w:val="9734438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24AF7436"/>
    <w:multiLevelType w:val="hybridMultilevel"/>
    <w:tmpl w:val="BE3441A8"/>
    <w:lvl w:tplc="15D618DA" w:ilvl="0">
      <w:start w:val="1"/>
      <w:numFmt w:val="decimal"/>
      <w:lvlText w:val="%1."/>
      <w:lvlJc w:val="left"/>
      <w:pPr>
        <w:tabs>
          <w:tab w:pos="720" w:val="num"/>
        </w:tabs>
        <w:ind w:hanging="360" w:left="720"/>
      </w:pPr>
      <w:rPr>
        <w:rFonts w:hint="default"/>
      </w:rPr>
    </w:lvl>
    <w:lvl w:tplc="B39879B2" w:ilvl="1">
      <w:numFmt w:val="none"/>
      <w:lvlText w:val=""/>
      <w:lvlJc w:val="left"/>
      <w:pPr>
        <w:tabs>
          <w:tab w:pos="360" w:val="num"/>
        </w:tabs>
      </w:pPr>
    </w:lvl>
    <w:lvl w:tplc="096A8EE2" w:ilvl="2">
      <w:numFmt w:val="none"/>
      <w:lvlText w:val=""/>
      <w:lvlJc w:val="left"/>
      <w:pPr>
        <w:tabs>
          <w:tab w:pos="360" w:val="num"/>
        </w:tabs>
      </w:pPr>
    </w:lvl>
    <w:lvl w:tplc="F17A775C" w:ilvl="3">
      <w:numFmt w:val="none"/>
      <w:lvlText w:val=""/>
      <w:lvlJc w:val="left"/>
      <w:pPr>
        <w:tabs>
          <w:tab w:pos="360" w:val="num"/>
        </w:tabs>
      </w:pPr>
    </w:lvl>
    <w:lvl w:tplc="783C0EEA" w:ilvl="4">
      <w:numFmt w:val="none"/>
      <w:lvlText w:val=""/>
      <w:lvlJc w:val="left"/>
      <w:pPr>
        <w:tabs>
          <w:tab w:pos="360" w:val="num"/>
        </w:tabs>
      </w:pPr>
    </w:lvl>
    <w:lvl w:tplc="A762022E" w:ilvl="5">
      <w:numFmt w:val="none"/>
      <w:lvlText w:val=""/>
      <w:lvlJc w:val="left"/>
      <w:pPr>
        <w:tabs>
          <w:tab w:pos="360" w:val="num"/>
        </w:tabs>
      </w:pPr>
    </w:lvl>
    <w:lvl w:tplc="E9BA026E" w:ilvl="6">
      <w:numFmt w:val="none"/>
      <w:lvlText w:val=""/>
      <w:lvlJc w:val="left"/>
      <w:pPr>
        <w:tabs>
          <w:tab w:pos="360" w:val="num"/>
        </w:tabs>
      </w:pPr>
    </w:lvl>
    <w:lvl w:tplc="931E7340" w:ilvl="7">
      <w:numFmt w:val="none"/>
      <w:lvlText w:val=""/>
      <w:lvlJc w:val="left"/>
      <w:pPr>
        <w:tabs>
          <w:tab w:pos="360" w:val="num"/>
        </w:tabs>
      </w:pPr>
    </w:lvl>
    <w:lvl w:tplc="D95AECA6" w:ilvl="8">
      <w:numFmt w:val="none"/>
      <w:lvlText w:val=""/>
      <w:lvlJc w:val="left"/>
      <w:pPr>
        <w:tabs>
          <w:tab w:pos="360" w:val="num"/>
        </w:tabs>
      </w:pPr>
    </w:lvl>
  </w:abstractNum>
  <w:abstractNum w:abstractNumId="4">
    <w:nsid w:val="4BCC0B17"/>
    <w:multiLevelType w:val="multilevel"/>
    <w:tmpl w:val="9516DE6A"/>
    <w:lvl w:ilvl="0">
      <w:start w:val="3"/>
      <w:numFmt w:val="upperRoman"/>
      <w:lvlText w:val="%1."/>
      <w:lvlJc w:val="left"/>
      <w:pPr>
        <w:tabs>
          <w:tab w:pos="1080" w:val="num"/>
        </w:tabs>
        <w:ind w:hanging="720" w:left="1080"/>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5">
    <w:nsid w:val="511737A6"/>
    <w:multiLevelType w:val="hybridMultilevel"/>
    <w:tmpl w:val="598E3A16"/>
    <w:lvl w:tplc="68F4D802" w:ilvl="0">
      <w:start w:val="4"/>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648348A3"/>
    <w:multiLevelType w:val="hybridMultilevel"/>
    <w:tmpl w:val="A41E8BD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662309E3"/>
    <w:multiLevelType w:val="multilevel"/>
    <w:tmpl w:val="9516DE6A"/>
    <w:lvl w:ilvl="0">
      <w:start w:val="3"/>
      <w:numFmt w:val="upperRoman"/>
      <w:lvlText w:val="%1."/>
      <w:lvlJc w:val="left"/>
      <w:pPr>
        <w:tabs>
          <w:tab w:pos="1080" w:val="num"/>
        </w:tabs>
        <w:ind w:hanging="720" w:left="1080"/>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8">
    <w:nsid w:val="6A1C00C8"/>
    <w:multiLevelType w:val="hybridMultilevel"/>
    <w:tmpl w:val="07E40C66"/>
    <w:lvl w:tplc="73B8B3A4" w:ilvl="0">
      <w:start w:val="4"/>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F295626"/>
    <w:multiLevelType w:val="hybridMultilevel"/>
    <w:tmpl w:val="6A8E33F0"/>
    <w:lvl w:tplc="041A0001" w:ilvl="0">
      <w:start w:val="1"/>
      <w:numFmt w:val="bullet"/>
      <w:lvlText w:val=""/>
      <w:lvlJc w:val="left"/>
      <w:pPr>
        <w:tabs>
          <w:tab w:pos="720" w:val="num"/>
        </w:tabs>
        <w:ind w:hanging="360" w:left="720"/>
      </w:pPr>
      <w:rPr>
        <w:rFonts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0"/>
  </w:num>
  <w:num w:numId="2">
    <w:abstractNumId w:val="9"/>
  </w:num>
  <w:num w:numId="3">
    <w:abstractNumId w:val="3"/>
  </w:num>
  <w:num w:numId="4">
    <w:abstractNumId w:val="6"/>
  </w:num>
  <w:num w:numId="5">
    <w:abstractNumId w:val="2"/>
  </w:num>
  <w:num w:numId="6">
    <w:abstractNumId w:val="1"/>
  </w:num>
  <w:num w:numId="7">
    <w:abstractNumId w:val="5"/>
  </w:num>
  <w:num w:numId="8">
    <w:abstractNumId w:val="7"/>
  </w:num>
  <w:num w:numId="9">
    <w:abstractNumId w:val="8"/>
  </w:num>
  <w:num w:numId="10">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333B9"/>
    <w:rsid w:val="00001AEF"/>
    <w:rsid w:val="00005141"/>
    <w:rsid w:val="00007304"/>
    <w:rsid w:val="000077F7"/>
    <w:rsid w:val="00011E7C"/>
    <w:rsid w:val="00012F1D"/>
    <w:rsid w:val="000245B4"/>
    <w:rsid w:val="00036180"/>
    <w:rsid w:val="00040B9A"/>
    <w:rsid w:val="00056A75"/>
    <w:rsid w:val="00096A6C"/>
    <w:rsid w:val="000A0B40"/>
    <w:rsid w:val="000A576E"/>
    <w:rsid w:val="000B0FB2"/>
    <w:rsid w:val="000B5F1C"/>
    <w:rsid w:val="000C1E12"/>
    <w:rsid w:val="000C2863"/>
    <w:rsid w:val="000C53C7"/>
    <w:rsid w:val="000F1743"/>
    <w:rsid w:val="00120C2D"/>
    <w:rsid w:val="00131B20"/>
    <w:rsid w:val="00153D87"/>
    <w:rsid w:val="001913D7"/>
    <w:rsid w:val="001B2E51"/>
    <w:rsid w:val="001F52FA"/>
    <w:rsid w:val="00214A20"/>
    <w:rsid w:val="002234AB"/>
    <w:rsid w:val="00251412"/>
    <w:rsid w:val="002616DE"/>
    <w:rsid w:val="00267DA6"/>
    <w:rsid w:val="0027237A"/>
    <w:rsid w:val="00286BA7"/>
    <w:rsid w:val="00287A3A"/>
    <w:rsid w:val="002939D3"/>
    <w:rsid w:val="002B4CEF"/>
    <w:rsid w:val="00303713"/>
    <w:rsid w:val="00313BDB"/>
    <w:rsid w:val="003565B3"/>
    <w:rsid w:val="00374A53"/>
    <w:rsid w:val="00392297"/>
    <w:rsid w:val="003D0B7D"/>
    <w:rsid w:val="004268EE"/>
    <w:rsid w:val="004333B9"/>
    <w:rsid w:val="00447244"/>
    <w:rsid w:val="004A201D"/>
    <w:rsid w:val="004A44BE"/>
    <w:rsid w:val="004B7CBC"/>
    <w:rsid w:val="00504675"/>
    <w:rsid w:val="00504A1B"/>
    <w:rsid w:val="00505ABF"/>
    <w:rsid w:val="0050695B"/>
    <w:rsid w:val="00551941"/>
    <w:rsid w:val="00562398"/>
    <w:rsid w:val="005646C8"/>
    <w:rsid w:val="005D1482"/>
    <w:rsid w:val="005E3015"/>
    <w:rsid w:val="00600FCA"/>
    <w:rsid w:val="00622A44"/>
    <w:rsid w:val="00643621"/>
    <w:rsid w:val="00650897"/>
    <w:rsid w:val="00651845"/>
    <w:rsid w:val="00660B8E"/>
    <w:rsid w:val="00681FB0"/>
    <w:rsid w:val="006A7683"/>
    <w:rsid w:val="006B0440"/>
    <w:rsid w:val="006C2EFC"/>
    <w:rsid w:val="006D5A97"/>
    <w:rsid w:val="006D621E"/>
    <w:rsid w:val="006D6598"/>
    <w:rsid w:val="006E19E2"/>
    <w:rsid w:val="006F485F"/>
    <w:rsid w:val="007047C7"/>
    <w:rsid w:val="00723A4F"/>
    <w:rsid w:val="00764B48"/>
    <w:rsid w:val="00770120"/>
    <w:rsid w:val="00783E03"/>
    <w:rsid w:val="007B4511"/>
    <w:rsid w:val="007D34E0"/>
    <w:rsid w:val="007D42C5"/>
    <w:rsid w:val="00834391"/>
    <w:rsid w:val="00844E28"/>
    <w:rsid w:val="008748E1"/>
    <w:rsid w:val="0088799E"/>
    <w:rsid w:val="00893CE9"/>
    <w:rsid w:val="008A3BF4"/>
    <w:rsid w:val="008C51C3"/>
    <w:rsid w:val="008E1CB9"/>
    <w:rsid w:val="008F1555"/>
    <w:rsid w:val="0091049A"/>
    <w:rsid w:val="009237A9"/>
    <w:rsid w:val="00923BEE"/>
    <w:rsid w:val="00937F31"/>
    <w:rsid w:val="009468B0"/>
    <w:rsid w:val="00985DE2"/>
    <w:rsid w:val="009D3D71"/>
    <w:rsid w:val="009E0843"/>
    <w:rsid w:val="009F0937"/>
    <w:rsid w:val="00A11B0A"/>
    <w:rsid w:val="00A14DAD"/>
    <w:rsid w:val="00A24BC2"/>
    <w:rsid w:val="00A330A9"/>
    <w:rsid w:val="00A4312C"/>
    <w:rsid w:val="00A43802"/>
    <w:rsid w:val="00A44134"/>
    <w:rsid w:val="00A45370"/>
    <w:rsid w:val="00A618B3"/>
    <w:rsid w:val="00A77BB3"/>
    <w:rsid w:val="00A94AF3"/>
    <w:rsid w:val="00AE2504"/>
    <w:rsid w:val="00AF58ED"/>
    <w:rsid w:val="00B103D9"/>
    <w:rsid w:val="00B11C03"/>
    <w:rsid w:val="00B35F32"/>
    <w:rsid w:val="00B50EEB"/>
    <w:rsid w:val="00B81753"/>
    <w:rsid w:val="00B93ADE"/>
    <w:rsid w:val="00BA6ECF"/>
    <w:rsid w:val="00BD2065"/>
    <w:rsid w:val="00BD3394"/>
    <w:rsid w:val="00BE6956"/>
    <w:rsid w:val="00C07070"/>
    <w:rsid w:val="00C120CE"/>
    <w:rsid w:val="00C14933"/>
    <w:rsid w:val="00C567C0"/>
    <w:rsid w:val="00C60A3B"/>
    <w:rsid w:val="00C65FCF"/>
    <w:rsid w:val="00C71732"/>
    <w:rsid w:val="00C83EDF"/>
    <w:rsid w:val="00C951B7"/>
    <w:rsid w:val="00CA1F5B"/>
    <w:rsid w:val="00CA6C99"/>
    <w:rsid w:val="00CC4222"/>
    <w:rsid w:val="00CD08C4"/>
    <w:rsid w:val="00D26C39"/>
    <w:rsid w:val="00D42104"/>
    <w:rsid w:val="00D4607D"/>
    <w:rsid w:val="00D66539"/>
    <w:rsid w:val="00D80073"/>
    <w:rsid w:val="00DB41A0"/>
    <w:rsid w:val="00DC4E31"/>
    <w:rsid w:val="00DD30D1"/>
    <w:rsid w:val="00E07968"/>
    <w:rsid w:val="00E10266"/>
    <w:rsid w:val="00E71B60"/>
    <w:rsid w:val="00E816E5"/>
    <w:rsid w:val="00EA1441"/>
    <w:rsid w:val="00EA39DD"/>
    <w:rsid w:val="00EB2C04"/>
    <w:rsid w:val="00EC0260"/>
    <w:rsid w:val="00EF602F"/>
    <w:rsid w:val="00F1017A"/>
    <w:rsid w:val="00F43CC7"/>
    <w:rsid w:val="00F97D8F"/>
    <w:rsid w:val="00FB4ED4"/>
    <w:rsid w:val="00FC60B0"/>
    <w:rsid w:val="00FE1F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923BEE"/>
    <w:pPr>
      <w:tabs>
        <w:tab w:pos="4536" w:val="center"/>
        <w:tab w:pos="9072" w:val="right"/>
      </w:tabs>
    </w:pPr>
  </w:style>
  <w:style w:styleId="Brojstranice" w:type="character">
    <w:name w:val="page number"/>
    <w:basedOn w:val="Zadanifontodlomka"/>
    <w:rsid w:val="00923BEE"/>
  </w:style>
  <w:style w:styleId="Podnoje" w:type="paragraph">
    <w:name w:val="footer"/>
    <w:basedOn w:val="Normal"/>
    <w:rsid w:val="00A77BB3"/>
    <w:pPr>
      <w:tabs>
        <w:tab w:pos="4536" w:val="center"/>
        <w:tab w:pos="9072" w:val="right"/>
      </w:tabs>
    </w:pPr>
  </w:style>
  <w:style w:styleId="Tekstbalonia" w:type="paragraph">
    <w:name w:val="Balloon Text"/>
    <w:basedOn w:val="Normal"/>
    <w:semiHidden/>
    <w:rsid w:val="00937F31"/>
    <w:rPr>
      <w:rFonts w:cs="Tahoma" w:hAnsi="Tahoma" w:ascii="Tahoma"/>
      <w:sz w:val="16"/>
      <w:szCs w:val="16"/>
    </w:rPr>
  </w:style>
  <w:style w:styleId="Odlomakpopisa" w:type="paragraph">
    <w:name w:val="List Paragraph"/>
    <w:basedOn w:val="Normal"/>
    <w:uiPriority w:val="34"/>
    <w:qFormat/>
    <w:rsid w:val="00600FCA"/>
    <w:pPr>
      <w:ind w:left="720"/>
      <w:contextualSpacing/>
    </w:pPr>
  </w:style>
  <w:style w:styleId="Tijeloteksta" w:type="paragraph">
    <w:name w:val="Body Text"/>
    <w:basedOn w:val="Normal"/>
    <w:link w:val="TijelotekstaChar"/>
    <w:rsid w:val="00011E7C"/>
    <w:pPr>
      <w:jc w:val="both"/>
    </w:pPr>
    <w:rPr>
      <w:rFonts w:hAnsi="Verdana" w:ascii="Verdana"/>
      <w:szCs w:val="20"/>
    </w:rPr>
  </w:style>
  <w:style w:customStyle="true" w:styleId="TijelotekstaChar" w:type="character">
    <w:name w:val="Tijelo teksta Char"/>
    <w:basedOn w:val="Zadanifontodlomka"/>
    <w:link w:val="Tijeloteksta"/>
    <w:rsid w:val="00011E7C"/>
    <w:rPr>
      <w:rFonts w:hAnsi="Verdana" w:ascii="Verdana"/>
      <w:sz w:val="24"/>
    </w:rPr>
  </w:style>
  <w:style w:styleId="Tekstrezerviranogmjesta" w:type="character">
    <w:name w:val="Placeholder Text"/>
    <w:basedOn w:val="Zadanifontodlomka"/>
    <w:uiPriority w:val="99"/>
    <w:semiHidden/>
    <w:rsid w:val="00C14933"/>
    <w:rPr>
      <w:color w:val="808080"/>
      <w:bdr w:space="0" w:sz="0" w:color="auto" w:val="none"/>
      <w:shd w:fill="auto" w:color="auto" w:val="clear"/>
    </w:rPr>
  </w:style>
  <w:style w:customStyle="true" w:styleId="eSPISCCParagraphDefaultFont" w:type="character">
    <w:name w:val="eSPIS_CC_Paragraph Default Font"/>
    <w:basedOn w:val="Zadanifontodlomka"/>
    <w:rsid w:val="00C1493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14933"/>
    <w:rPr>
      <w:bdr w:space="0" w:sz="0" w:color="auto" w:val="none"/>
      <w:shd w:fill="FFFFCC" w:color="auto" w:val="clear"/>
      <w:lang w:val="hr-HR"/>
    </w:rPr>
  </w:style>
  <w:style w:customStyle="true" w:styleId="PozadinaSvijetloCrvena" w:type="character">
    <w:name w:val="Pozadina_SvijetloCrvena"/>
    <w:basedOn w:val="eSPISCCParagraphDefaultFont"/>
    <w:rsid w:val="00C1493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1493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923BEE"/>
    <w:pPr>
      <w:tabs>
        <w:tab w:pos="4536" w:val="center"/>
        <w:tab w:pos="9072" w:val="right"/>
      </w:tabs>
    </w:pPr>
  </w:style>
  <w:style w:styleId="Brojstranice" w:type="character">
    <w:name w:val="page number"/>
    <w:basedOn w:val="Zadanifontodlomka"/>
    <w:rsid w:val="00923BEE"/>
  </w:style>
  <w:style w:styleId="Podnoje" w:type="paragraph">
    <w:name w:val="footer"/>
    <w:basedOn w:val="Normal"/>
    <w:rsid w:val="00A77BB3"/>
    <w:pPr>
      <w:tabs>
        <w:tab w:pos="4536" w:val="center"/>
        <w:tab w:pos="9072" w:val="right"/>
      </w:tabs>
    </w:pPr>
  </w:style>
  <w:style w:styleId="Tekstbalonia" w:type="paragraph">
    <w:name w:val="Balloon Text"/>
    <w:basedOn w:val="Normal"/>
    <w:semiHidden/>
    <w:rsid w:val="00937F31"/>
    <w:rPr>
      <w:rFonts w:ascii="Tahoma" w:cs="Tahoma" w:hAnsi="Tahoma"/>
      <w:sz w:val="16"/>
      <w:szCs w:val="16"/>
    </w:rPr>
  </w:style>
  <w:style w:styleId="Odlomakpopisa" w:type="paragraph">
    <w:name w:val="List Paragraph"/>
    <w:basedOn w:val="Normal"/>
    <w:uiPriority w:val="34"/>
    <w:qFormat/>
    <w:rsid w:val="00600FCA"/>
    <w:pPr>
      <w:ind w:left="720"/>
      <w:contextualSpacing/>
    </w:pPr>
  </w:style>
  <w:style w:styleId="Tijeloteksta" w:type="paragraph">
    <w:name w:val="Body Text"/>
    <w:basedOn w:val="Normal"/>
    <w:link w:val="TijelotekstaChar"/>
    <w:rsid w:val="00011E7C"/>
    <w:pPr>
      <w:jc w:val="both"/>
    </w:pPr>
    <w:rPr>
      <w:rFonts w:ascii="Verdana" w:hAnsi="Verdana"/>
      <w:szCs w:val="20"/>
    </w:rPr>
  </w:style>
  <w:style w:customStyle="1" w:styleId="TijelotekstaChar" w:type="character">
    <w:name w:val="Tijelo teksta Char"/>
    <w:basedOn w:val="Zadanifontodlomka"/>
    <w:link w:val="Tijeloteksta"/>
    <w:rsid w:val="00011E7C"/>
    <w:rPr>
      <w:rFonts w:ascii="Verdana" w:hAnsi="Verdana"/>
      <w:sz w:val="24"/>
    </w:rPr>
  </w:style>
  <w:style w:styleId="Tekstrezerviranogmjesta" w:type="character">
    <w:name w:val="Placeholder Text"/>
    <w:basedOn w:val="Zadanifontodlomka"/>
    <w:uiPriority w:val="99"/>
    <w:semiHidden/>
    <w:rsid w:val="00C14933"/>
    <w:rPr>
      <w:color w:val="808080"/>
      <w:bdr w:color="auto" w:space="0" w:sz="0" w:val="none"/>
      <w:shd w:color="auto" w:fill="auto" w:val="clear"/>
    </w:rPr>
  </w:style>
  <w:style w:customStyle="1" w:styleId="eSPISCCParagraphDefaultFont" w:type="character">
    <w:name w:val="eSPIS_CC_Paragraph Default Font"/>
    <w:basedOn w:val="Zadanifontodlomka"/>
    <w:rsid w:val="00C1493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14933"/>
    <w:rPr>
      <w:bdr w:color="auto" w:space="0" w:sz="0" w:val="none"/>
      <w:shd w:color="auto" w:fill="FFFFCC" w:val="clear"/>
      <w:lang w:val="hr-HR"/>
    </w:rPr>
  </w:style>
  <w:style w:customStyle="1" w:styleId="PozadinaSvijetloCrvena" w:type="character">
    <w:name w:val="Pozadina_SvijetloCrvena"/>
    <w:basedOn w:val="eSPISCCParagraphDefaultFont"/>
    <w:rsid w:val="00C1493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1493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662117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listopada 2018.</izvorni_sadrzaj>
    <derivirana_varijabla naziv="DomainObject.DatumDonosenjaOdluke_1">4.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4060</izvorni_sadrzaj>
    <derivirana_varijabla naziv="DomainObject.Predmet.Broj_1">4060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travnja 2016.</izvorni_sadrzaj>
    <derivirana_varijabla naziv="DomainObject.Predmet.DatumOsnivanja_1">29.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St-4060/2016</izvorni_sadrzaj>
    <derivirana_varijabla naziv="DomainObject.Predmet.OznakaBroj_1">St-4060/2016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MRĐEN d.o.o. za proizvodnju, građevinarstvo i trgovinu u stečaju zastupanog po punomoćniku Ivica Mrđen</izvorni_sadrzaj>
    <derivirana_varijabla naziv="DomainObject.Predmet.ProtustrankaFormated_1">  MRĐEN d.o.o. za proizvodnju, građevinarstvo i trgovinu u stečaju zastupanog po punomoćniku Ivica Mrđen</derivirana_varijabla>
  </DomainObject.Predmet.ProtustrankaFormated>
  <DomainObject.Predmet.ProtustrankaFormatedOIB>
    <izvorni_sadrzaj>  MRĐEN d.o.o. za proizvodnju, građevinarstvo i trgovinu u stečaju, OIB 98427121372 zastupanog po punomoćniku Ivica Mrđen</izvorni_sadrzaj>
    <derivirana_varijabla naziv="DomainObject.Predmet.ProtustrankaFormatedOIB_1">  MRĐEN d.o.o. za proizvodnju, građevinarstvo i trgovinu u stečaju, OIB 98427121372 zastupanog po punomoćniku Ivica Mrđen</derivirana_varijabla>
  </DomainObject.Predmet.ProtustrankaFormatedOIB>
  <DomainObject.Predmet.ProtustrankaFormatedWithAdress>
    <izvorni_sadrzaj> MRĐEN d.o.o. za proizvodnju, građevinarstvo i trgovinu u stečaju, Brozova 30, 10000 Zagreb zastupanog po punomoćniku Ivica Mrđen</izvorni_sadrzaj>
    <derivirana_varijabla naziv="DomainObject.Predmet.ProtustrankaFormatedWithAdress_1"> MRĐEN d.o.o. za proizvodnju, građevinarstvo i trgovinu u stečaju, Brozova 30, 10000 Zagreb zastupanog po punomoćniku Ivica Mrđen</derivirana_varijabla>
  </DomainObject.Predmet.ProtustrankaFormatedWithAdress>
  <DomainObject.Predmet.ProtustrankaFormatedWithAdressOIB>
    <izvorni_sadrzaj> MRĐEN d.o.o. za proizvodnju, građevinarstvo i trgovinu u stečaju, OIB 98427121372, Brozova 30, 10000 Zagreb zastupanog po punomoćniku Ivica Mrđen</izvorni_sadrzaj>
    <derivirana_varijabla naziv="DomainObject.Predmet.ProtustrankaFormatedWithAdressOIB_1"> MRĐEN d.o.o. za proizvodnju, građevinarstvo i trgovinu u stečaju, OIB 98427121372, Brozova 30, 10000 Zagreb zastupanog po punomoćniku Ivica Mrđen</derivirana_varijabla>
  </DomainObject.Predmet.ProtustrankaFormatedWithAdressOIB>
  <DomainObject.Predmet.ProtustrankaWithAdress>
    <izvorni_sadrzaj>MRĐEN d.o.o. za proizvodnju, građevinarstvo i trgovinu u stečaju Brozova 30, 10000 Zagreb</izvorni_sadrzaj>
    <derivirana_varijabla naziv="DomainObject.Predmet.ProtustrankaWithAdress_1">MRĐEN d.o.o. za proizvodnju, građevinarstvo i trgovinu u stečaju Brozova 30, 10000 Zagreb</derivirana_varijabla>
  </DomainObject.Predmet.ProtustrankaWithAdress>
  <DomainObject.Predmet.ProtustrankaWithAdressOIB>
    <izvorni_sadrzaj>MRĐEN d.o.o. za proizvodnju, građevinarstvo i trgovinu u stečaju, OIB 98427121372, Brozova 30, 10000 Zagreb</izvorni_sadrzaj>
    <derivirana_varijabla naziv="DomainObject.Predmet.ProtustrankaWithAdressOIB_1">MRĐEN d.o.o. za proizvodnju, građevinarstvo i trgovinu u stečaju, OIB 98427121372, Brozova 30, 10000 Zagreb</derivirana_varijabla>
  </DomainObject.Predmet.ProtustrankaWithAdressOIB>
  <DomainObject.Predmet.ProtustrankaNazivFormated>
    <izvorni_sadrzaj>MRĐEN d.o.o. za proizvodnju, građevinarstvo i trgovinu u stečaju</izvorni_sadrzaj>
    <derivirana_varijabla naziv="DomainObject.Predmet.ProtustrankaNazivFormated_1">MRĐEN d.o.o. za proizvodnju, građevinarstvo i trgovinu u stečaju</derivirana_varijabla>
  </DomainObject.Predmet.ProtustrankaNazivFormated>
  <DomainObject.Predmet.ProtustrankaNazivFormatedOIB>
    <izvorni_sadrzaj>MRĐEN d.o.o. za proizvodnju, građevinarstvo i trgovinu u stečaju, OIB 98427121372</izvorni_sadrzaj>
    <derivirana_varijabla naziv="DomainObject.Predmet.ProtustrankaNazivFormatedOIB_1">MRĐEN d.o.o. za proizvodnju, građevinarstvo i trgovinu u stečaju, OIB 98427121372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Ministarstvo financija RH</izvorni_sadrzaj>
    <derivirana_varijabla naziv="DomainObject.Predmet.StrankaFormated_1">  FINA Regionalni centar Zagreb; Ministarstvo financija RH</derivirana_varijabla>
  </DomainObject.Predmet.StrankaFormated>
  <DomainObject.Predmet.StrankaFormatedOIB>
    <izvorni_sadrzaj>  FINA Regionalni centar Zagreb, OIB 85821130368; Ministarstvo financija RH</izvorni_sadrzaj>
    <derivirana_varijabla naziv="DomainObject.Predmet.StrankaFormatedOIB_1">  FINA Regionalni centar Zagreb, OIB 85821130368; Ministarstvo financija RH</derivirana_varijabla>
  </DomainObject.Predmet.StrankaFormatedOIB>
  <DomainObject.Predmet.StrankaFormatedWithAdress>
    <izvorni_sadrzaj> FINA Regionalni centar Zagreb, Trg svibanjskih žrtava 1995. 1, 10000 Zagreb; Ministarstvo financija RH</izvorni_sadrzaj>
    <derivirana_varijabla naziv="DomainObject.Predmet.StrankaFormatedWithAdress_1"> FINA Regionalni centar Zagreb, Trg svibanjskih žrtava 1995. 1, 10000 Zagreb; Ministarstvo financija RH</derivirana_varijabla>
  </DomainObject.Predmet.StrankaFormatedWithAdress>
  <DomainObject.Predmet.StrankaFormatedWithAdressOIB>
    <izvorni_sadrzaj> FINA Regionalni centar Zagreb, OIB 85821130368, Trg svibanjskih žrtava 1995. 1, 10000 Zagreb; Ministarstvo financija RH</izvorni_sadrzaj>
    <derivirana_varijabla naziv="DomainObject.Predmet.StrankaFormatedWithAdressOIB_1"> FINA Regionalni centar Zagreb, OIB 85821130368, Trg svibanjskih žrtava 1995. 1, 10000 Zagreb; Ministarstvo financija RH</derivirana_varijabla>
  </DomainObject.Predmet.StrankaFormatedWithAdressOIB>
  <DomainObject.Predmet.StrankaWithAdress>
    <izvorni_sadrzaj>FINA Regionalni centar Zagreb Trg svibanjskih žrtava 1995. 1,10000 Zagreb,Ministarstvo financija RH </izvorni_sadrzaj>
    <derivirana_varijabla naziv="DomainObject.Predmet.StrankaWithAdress_1">FINA Regionalni centar Zagreb Trg svibanjskih žrtava 1995. 1,10000 Zagreb,Ministarstvo financija RH </derivirana_varijabla>
  </DomainObject.Predmet.StrankaWithAdress>
  <DomainObject.Predmet.StrankaWithAdressOIB>
    <izvorni_sadrzaj>FINA Regionalni centar Zagreb, OIB 85821130368, Trg svibanjskih žrtava 1995. 1,10000 Zagreb,Ministarstvo financija RH</izvorni_sadrzaj>
    <derivirana_varijabla naziv="DomainObject.Predmet.StrankaWithAdressOIB_1">FINA Regionalni centar Zagreb, OIB 85821130368, Trg svibanjskih žrtava 1995. 1,10000 Zagreb,Ministarstvo financija RH</derivirana_varijabla>
  </DomainObject.Predmet.StrankaWithAdressOIB>
  <DomainObject.Predmet.StrankaNazivFormated>
    <izvorni_sadrzaj>FINA Regionalni centar Zagreb,Ministarstvo financija RH</izvorni_sadrzaj>
    <derivirana_varijabla naziv="DomainObject.Predmet.StrankaNazivFormated_1">FINA Regionalni centar Zagreb,Ministarstvo financija RH</derivirana_varijabla>
  </DomainObject.Predmet.StrankaNazivFormated>
  <DomainObject.Predmet.StrankaNazivFormatedOIB>
    <izvorni_sadrzaj>FINA Regionalni centar Zagreb, OIB 85821130368,Ministarstvo financija RH</izvorni_sadrzaj>
    <derivirana_varijabla naziv="DomainObject.Predmet.StrankaNazivFormatedOIB_1">FINA Regionalni centar Zagreb, OIB 85821130368,Ministarstvo financija RH</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tem>Ministarstvo financija RH</item>
    </izvorni_sadrzaj>
    <derivirana_varijabla naziv="DomainObject.Predmet.StrankaListFormated_1">
      <item>FINA Regionalni centar Zagreb</item>
      <item>Ministarstvo financija RH</item>
    </derivirana_varijabla>
  </DomainObject.Predmet.StrankaListFormated>
  <DomainObject.Predmet.StrankaListFormatedOIB>
    <izvorni_sadrzaj>
      <item>FINA Regionalni centar Zagreb, OIB 85821130368</item>
      <item>Ministarstvo financija RH</item>
    </izvorni_sadrzaj>
    <derivirana_varijabla naziv="DomainObject.Predmet.StrankaListFormatedOIB_1">
      <item>FINA Regionalni centar Zagreb, OIB 85821130368</item>
      <item>Ministarstvo financija RH</item>
    </derivirana_varijabla>
  </DomainObject.Predmet.StrankaListFormatedOIB>
  <DomainObject.Predmet.StrankaListFormatedWithAdress>
    <izvorni_sadrzaj>
      <item>FINA Regionalni centar Zagreb, Trg svibanjskih žrtava 1995. 1, 10000 Zagreb</item>
      <item>Ministarstvo financija RH</item>
    </izvorni_sadrzaj>
    <derivirana_varijabla naziv="DomainObject.Predmet.StrankaListFormatedWithAdress_1">
      <item>FINA Regionalni centar Zagreb, Trg svibanjskih žrtava 1995. 1, 10000 Zagreb</item>
      <item>Ministarstvo financija RH</item>
    </derivirana_varijabla>
  </DomainObject.Predmet.StrankaListFormatedWithAdress>
  <DomainObject.Predmet.StrankaListFormatedWithAdressOIB>
    <izvorni_sadrzaj>
      <item>FINA Regionalni centar Zagreb, OIB 85821130368, Trg svibanjskih žrtava 1995. 1, 10000 Zagreb</item>
      <item>Ministarstvo financija RH</item>
    </izvorni_sadrzaj>
    <derivirana_varijabla naziv="DomainObject.Predmet.StrankaListFormatedWithAdressOIB_1">
      <item>FINA Regionalni centar Zagreb, OIB 85821130368, Trg svibanjskih žrtava 1995. 1, 10000 Zagreb</item>
      <item>Ministarstvo financija RH</item>
    </derivirana_varijabla>
  </DomainObject.Predmet.StrankaListFormatedWithAdressOIB>
  <DomainObject.Predmet.StrankaListNazivFormated>
    <izvorni_sadrzaj>
      <item>FINA Regionalni centar Zagreb</item>
      <item>Ministarstvo financija RH</item>
    </izvorni_sadrzaj>
    <derivirana_varijabla naziv="DomainObject.Predmet.StrankaListNazivFormated_1">
      <item>FINA Regionalni centar Zagreb</item>
      <item>Ministarstvo financija RH</item>
    </derivirana_varijabla>
  </DomainObject.Predmet.StrankaListNazivFormated>
  <DomainObject.Predmet.StrankaListNazivFormatedOIB>
    <izvorni_sadrzaj>
      <item>FINA Regionalni centar Zagreb, OIB 85821130368</item>
      <item>Ministarstvo financija RH</item>
    </izvorni_sadrzaj>
    <derivirana_varijabla naziv="DomainObject.Predmet.StrankaListNazivFormatedOIB_1">
      <item>FINA Regionalni centar Zagreb, OIB 85821130368</item>
      <item>Ministarstvo financija RH</item>
    </derivirana_varijabla>
  </DomainObject.Predmet.StrankaListNazivFormatedOIB>
  <DomainObject.Predmet.ProtuStrankaListFormated>
    <izvorni_sadrzaj>
      <item>MRĐEN d.o.o. za proizvodnju, građevinarstvo i trgovinu u stečaju zastupanog po punomoćniku Ivica Mrđen</item>
    </izvorni_sadrzaj>
    <derivirana_varijabla naziv="DomainObject.Predmet.ProtuStrankaListFormated_1">
      <item>MRĐEN d.o.o. za proizvodnju, građevinarstvo i trgovinu u stečaju zastupanog po punomoćniku Ivica Mrđen</item>
    </derivirana_varijabla>
  </DomainObject.Predmet.ProtuStrankaListFormated>
  <DomainObject.Predmet.ProtuStrankaListFormatedOIB>
    <izvorni_sadrzaj>
      <item>MRĐEN d.o.o. za proizvodnju, građevinarstvo i trgovinu u stečaju, OIB 98427121372 zastupanog po punomoćniku Ivica Mrđen</item>
    </izvorni_sadrzaj>
    <derivirana_varijabla naziv="DomainObject.Predmet.ProtuStrankaListFormatedOIB_1">
      <item>MRĐEN d.o.o. za proizvodnju, građevinarstvo i trgovinu u stečaju, OIB 98427121372 zastupanog po punomoćniku Ivica Mrđen</item>
    </derivirana_varijabla>
  </DomainObject.Predmet.ProtuStrankaListFormatedOIB>
  <DomainObject.Predmet.ProtuStrankaListFormatedWithAdress>
    <izvorni_sadrzaj>
      <item>MRĐEN d.o.o. za proizvodnju, građevinarstvo i trgovinu u stečaju, Brozova 30, 10000 Zagreb zastupanog po punomoćniku Ivica Mrđen</item>
    </izvorni_sadrzaj>
    <derivirana_varijabla naziv="DomainObject.Predmet.ProtuStrankaListFormatedWithAdress_1">
      <item>MRĐEN d.o.o. za proizvodnju, građevinarstvo i trgovinu u stečaju, Brozova 30, 10000 Zagreb zastupanog po punomoćniku Ivica Mrđen</item>
    </derivirana_varijabla>
  </DomainObject.Predmet.ProtuStrankaListFormatedWithAdress>
  <DomainObject.Predmet.ProtuStrankaListFormatedWithAdressOIB>
    <izvorni_sadrzaj>
      <item>MRĐEN d.o.o. za proizvodnju, građevinarstvo i trgovinu u stečaju, OIB 98427121372, Brozova 30, 10000 Zagreb zastupanog po punomoćniku Ivica Mrđen</item>
    </izvorni_sadrzaj>
    <derivirana_varijabla naziv="DomainObject.Predmet.ProtuStrankaListFormatedWithAdressOIB_1">
      <item>MRĐEN d.o.o. za proizvodnju, građevinarstvo i trgovinu u stečaju, OIB 98427121372, Brozova 30, 10000 Zagreb zastupanog po punomoćniku Ivica Mrđen</item>
    </derivirana_varijabla>
  </DomainObject.Predmet.ProtuStrankaListFormatedWithAdressOIB>
  <DomainObject.Predmet.ProtuStrankaListNazivFormated>
    <izvorni_sadrzaj>
      <item>MRĐEN d.o.o. za proizvodnju, građevinarstvo i trgovinu u stečaju</item>
    </izvorni_sadrzaj>
    <derivirana_varijabla naziv="DomainObject.Predmet.ProtuStrankaListNazivFormated_1">
      <item>MRĐEN d.o.o. za proizvodnju, građevinarstvo i trgovinu u stečaju</item>
    </derivirana_varijabla>
  </DomainObject.Predmet.ProtuStrankaListNazivFormated>
  <DomainObject.Predmet.ProtuStrankaListNazivFormatedOIB>
    <izvorni_sadrzaj>
      <item>MRĐEN d.o.o. za proizvodnju, građevinarstvo i trgovinu u stečaju, OIB 98427121372</item>
    </izvorni_sadrzaj>
    <derivirana_varijabla naziv="DomainObject.Predmet.ProtuStrankaListNazivFormatedOIB_1">
      <item>MRĐEN d.o.o. za proizvodnju, građevinarstvo i trgovinu u stečaju, OIB 98427121372</item>
    </derivirana_varijabla>
  </DomainObject.Predmet.ProtuStrankaListNazivFormatedOIB>
  <DomainObject.Predmet.OstaliListFormated>
    <izvorni_sadrzaj>
      <item>Ivica Mrđen punomoćnik sudionika u postupku MRĐEN d.o.o. za proizvodnju, građevinarstvo i trgovinu u stečaju</item>
    </izvorni_sadrzaj>
    <derivirana_varijabla naziv="DomainObject.Predmet.OstaliListFormated_1">
      <item>Ivica Mrđen punomoćnik sudionika u postupku MRĐEN d.o.o. za proizvodnju, građevinarstvo i trgovinu u stečaju</item>
    </derivirana_varijabla>
  </DomainObject.Predmet.OstaliListFormated>
  <DomainObject.Predmet.OstaliListFormatedOIB>
    <izvorni_sadrzaj>
      <item>Ivica Mrđen, OIB 44733046443 punomoćnik sudionika u postupku MRĐEN d.o.o. za proizvodnju, građevinarstvo i trgovinu u stečaju</item>
    </izvorni_sadrzaj>
    <derivirana_varijabla naziv="DomainObject.Predmet.OstaliListFormatedOIB_1">
      <item>Ivica Mrđen, OIB 44733046443 punomoćnik sudionika u postupku MRĐEN d.o.o. za proizvodnju, građevinarstvo i trgovinu u stečaju</item>
    </derivirana_varijabla>
  </DomainObject.Predmet.OstaliListFormatedOIB>
  <DomainObject.Predmet.OstaliListFormatedWithAdress>
    <izvorni_sadrzaj>
      <item>Ivica Mrđen, Pantovčak 196, 10000 Zagreb punomoćnik sudionika u postupku MRĐEN d.o.o. za proizvodnju, građevinarstvo i trgovinu u stečaju</item>
    </izvorni_sadrzaj>
    <derivirana_varijabla naziv="DomainObject.Predmet.OstaliListFormatedWithAdress_1">
      <item>Ivica Mrđen, Pantovčak 196, 10000 Zagreb punomoćnik sudionika u postupku MRĐEN d.o.o. za proizvodnju, građevinarstvo i trgovinu u stečaju</item>
    </derivirana_varijabla>
  </DomainObject.Predmet.OstaliListFormatedWithAdress>
  <DomainObject.Predmet.OstaliListFormatedWithAdressOIB>
    <izvorni_sadrzaj>
      <item>Ivica Mrđen, OIB 44733046443, Pantovčak 196, 10000 Zagreb punomoćnik sudionika u postupku MRĐEN d.o.o. za proizvodnju, građevinarstvo i trgovinu u stečaju</item>
    </izvorni_sadrzaj>
    <derivirana_varijabla naziv="DomainObject.Predmet.OstaliListFormatedWithAdressOIB_1">
      <item>Ivica Mrđen, OIB 44733046443, Pantovčak 196, 10000 Zagreb punomoćnik sudionika u postupku MRĐEN d.o.o. za proizvodnju, građevinarstvo i trgovinu u stečaju</item>
    </derivirana_varijabla>
  </DomainObject.Predmet.OstaliListFormatedWithAdressOIB>
  <DomainObject.Predmet.OstaliListNazivFormated>
    <izvorni_sadrzaj>
      <item>Ivica Mrđen</item>
    </izvorni_sadrzaj>
    <derivirana_varijabla naziv="DomainObject.Predmet.OstaliListNazivFormated_1">
      <item>Ivica Mrđen</item>
    </derivirana_varijabla>
  </DomainObject.Predmet.OstaliListNazivFormated>
  <DomainObject.Predmet.OstaliListNazivFormatedOIB>
    <izvorni_sadrzaj>
      <item>Ivica Mrđen, OIB 44733046443</item>
    </izvorni_sadrzaj>
    <derivirana_varijabla naziv="DomainObject.Predmet.OstaliListNazivFormatedOIB_1">
      <item>Ivica Mrđen, OIB 44733046443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listopada 2018.</izvorni_sadrzaj>
    <derivirana_varijabla naziv="DomainObject.Datum_1">4. listopada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MRĐEN d.o.o. za proizvodnju, građevinarstvo i trgovinu u stečaju</izvorni_sadrzaj>
    <derivirana_varijabla naziv="DomainObject.Predmet.ProtustrankaIDrugi_1">MRĐEN d.o.o. za proizvodnju, građevinarstvo i trgovinu u stečaju</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MRĐEN d.o.o. za proizvodnju, građevinarstvo i trgovinu u stečaju, OIB 98427121372, Brozova 30, 10000 Zagreb</izvorni_sadrzaj>
    <derivirana_varijabla naziv="DomainObject.Predmet.ProtustrankaIDrugiAdressOIB_1">MRĐEN d.o.o. za proizvodnju, građevinarstvo i trgovinu u stečaju, OIB 98427121372, Brozova 30,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MRĐEN d.o.o. za proizvodnju, građevinarstvo i trgovinu u stečaju</item>
      <item>Ivica Mrđen</item>
      <item>Ministarstvo financija RH</item>
    </izvorni_sadrzaj>
    <derivirana_varijabla naziv="DomainObject.Predmet.SudioniciListNaziv_1">
      <item>FINA Regionalni centar Zagreb</item>
      <item>MRĐEN d.o.o. za proizvodnju, građevinarstvo i trgovinu u stečaju</item>
      <item>Ivica Mrđen</item>
      <item>Ministarstvo financija RH</item>
    </derivirana_varijabla>
  </DomainObject.Predmet.SudioniciListNaziv>
  <DomainObject.Predmet.SudioniciListAdressOIB>
    <izvorni_sadrzaj>
      <item>FINA Regionalni centar Zagreb, OIB 85821130368, Trg svibanjskih žrtava 1995. 1,10000 Zagreb</item>
      <item>MRĐEN d.o.o. za proizvodnju, građevinarstvo i trgovinu u stečaju, OIB 98427121372, Brozova 30,10000 Zagreb</item>
      <item>Ivica Mrđen, OIB 44733046443, Pantovčak 196,10000 Zagreb</item>
      <item>Ministarstvo financija RH</item>
    </izvorni_sadrzaj>
    <derivirana_varijabla naziv="DomainObject.Predmet.SudioniciListAdressOIB_1">
      <item>FINA Regionalni centar Zagreb, OIB 85821130368, Trg svibanjskih žrtava 1995. 1,10000 Zagreb</item>
      <item>MRĐEN d.o.o. za proizvodnju, građevinarstvo i trgovinu u stečaju, OIB 98427121372, Brozova 30,10000 Zagreb</item>
      <item>Ivica Mrđen, OIB 44733046443, Pantovčak 196,10000 Zagreb</item>
      <item>Ministarstvo financija RH</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98427121372</item>
      <item>, OIB 44733046443</item>
      <item>, OIB null</item>
    </izvorni_sadrzaj>
    <derivirana_varijabla naziv="DomainObject.Predmet.SudioniciListNazivOIB_1">
      <item>, OIB 85821130368</item>
      <item>, OIB 98427121372</item>
      <item>, OIB 44733046443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Goran Jujnović Lučić, OIB 62461289936, Strojarska cesta 20/XXII, 10000 Zagreb</item>
    </izvorni_sadrzaj>
    <derivirana_varijabla naziv="DomainObject.Predmet.StecajniUpraviteljiListAddressOIB_1">
      <item>Goran Jujnović Lučić, OIB 62461289936, Strojarska cesta 20/XXII,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707</properties:Words>
  <properties:Characters>3936</properties:Characters>
  <properties:Lines>94</properties:Lines>
  <properties:Paragraphs>34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Iv-991/96-14</vt:lpstr>
    </vt:vector>
  </properties:TitlesOfParts>
  <properties:LinksUpToDate>false</properties:LinksUpToDate>
  <properties:CharactersWithSpaces>5360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2018-10-04T13:04:00Z</dcterms:created>
  <dc:creator>Korisnik</dc:creator>
  <cp:lastModifiedBy>Renata Klokočki</cp:lastModifiedBy>
  <cp:lastPrinted>2018-10-04T13:02:00Z</cp:lastPrinted>
  <dcterms:modified xmlns:xsi="http://www.w3.org/2001/XMLSchema-instance" xsi:type="dcterms:W3CDTF">2018-10-04T13:04:00Z</dcterms:modified>
  <cp:revision>3</cp:revision>
  <dc:title>Iv-991/96-14</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utvrđen ispravak tablice stečajnog suca (RJEŠENJE O ISPRAVKU TABLICE I RJEŠENJA o utvrđenim tražbinama-čl.78.a SZ-a-MRĐEN--ispravak iznosa u tablici.docx)</vt:lpwstr>
  </prop:property>
  <prop:property name="CC_coloring" pid="4" fmtid="{D5CDD505-2E9C-101B-9397-08002B2CF9AE}">
    <vt:bool>false</vt:bool>
  </prop:property>
  <prop:property name="BrojStranica" pid="5" fmtid="{D5CDD505-2E9C-101B-9397-08002B2CF9AE}">
    <vt:i4>2</vt:i4>
  </prop:property>
</prop:Properties>
</file>