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c8bcc" w14:paraId="4bc8bcc" w:rsidRDefault="003F2BEA" w:rsidP="00FF6404" w:rsidR="00FF6404" w:rsidRPr="00376CB6">
      <w:pPr>
        <w:ind w:firstLine="708" w:left="708"/>
        <w15:collapsed w:val="false"/>
        <w:rPr>
          <w:rFonts w:eastAsia="Times New Roman" w:hAnsi="Times New Roman" w:ascii="Times New Roman"/>
          <w:color w:val="000000"/>
          <w:lang w:eastAsia="hr-HR"/>
        </w:rPr>
      </w:pPr>
      <w:bookmarkStart w:name="_GoBack" w:id="0"/>
      <w:bookmarkEnd w:id="0"/>
      <w:r w:rsidRPr="00376CB6">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376CB6">
      <w:pPr>
        <w:rPr>
          <w:rFonts w:eastAsia="Times New Roman" w:hAnsi="Times New Roman" w:ascii="Times New Roman"/>
          <w:lang w:eastAsia="hr-HR"/>
        </w:rPr>
      </w:pPr>
      <w:r w:rsidRPr="00376CB6">
        <w:rPr>
          <w:rFonts w:eastAsia="Times New Roman" w:hAnsi="Times New Roman" w:ascii="Times New Roman"/>
          <w:color w:val="000000"/>
          <w:lang w:eastAsia="hr-HR"/>
        </w:rPr>
        <w:t xml:space="preserve">        </w:t>
      </w:r>
      <w:r w:rsidRPr="00376CB6">
        <w:rPr>
          <w:rFonts w:eastAsia="Times New Roman" w:hAnsi="Times New Roman" w:ascii="Times New Roman"/>
          <w:lang w:eastAsia="hr-HR"/>
        </w:rPr>
        <w:t>REPUBLIKA HRVATSKA</w:t>
      </w:r>
    </w:p>
    <w:p w:rsidRDefault="00FF6404" w:rsidP="00FF6404" w:rsidR="00FF6404" w:rsidRPr="00376CB6">
      <w:pPr>
        <w:rPr>
          <w:rFonts w:eastAsia="Times New Roman" w:hAnsi="Times New Roman" w:ascii="Times New Roman"/>
          <w:lang w:eastAsia="hr-HR"/>
        </w:rPr>
      </w:pPr>
      <w:r w:rsidRPr="00376CB6">
        <w:rPr>
          <w:rFonts w:eastAsia="Times New Roman" w:hAnsi="Times New Roman" w:ascii="Times New Roman"/>
          <w:lang w:eastAsia="hr-HR"/>
        </w:rPr>
        <w:t xml:space="preserve">     TRGOVAČKI SUD U SPLITU</w:t>
      </w:r>
    </w:p>
    <w:p w:rsidRDefault="00FF6404" w:rsidP="00FF6404" w:rsidR="00FF6404" w:rsidRPr="00376CB6">
      <w:pPr>
        <w:rPr>
          <w:rFonts w:eastAsia="Times New Roman" w:hAnsi="Times New Roman" w:ascii="Times New Roman"/>
          <w:lang w:eastAsia="hr-HR"/>
        </w:rPr>
      </w:pPr>
      <w:r w:rsidRPr="00376CB6">
        <w:rPr>
          <w:rFonts w:eastAsia="Times New Roman" w:hAnsi="Times New Roman" w:ascii="Times New Roman"/>
          <w:lang w:eastAsia="hr-HR"/>
        </w:rPr>
        <w:t xml:space="preserve">      Stalna služba u Dubrovniku</w:t>
      </w:r>
    </w:p>
    <w:p w:rsidRDefault="00FF6404" w:rsidP="00FF6404" w:rsidR="00FF6404" w:rsidRPr="00376CB6">
      <w:pPr>
        <w:rPr>
          <w:rFonts w:eastAsia="Times New Roman" w:hAnsi="Times New Roman" w:ascii="Times New Roman"/>
          <w:lang w:eastAsia="hr-HR"/>
        </w:rPr>
      </w:pPr>
      <w:r w:rsidRPr="00376CB6">
        <w:rPr>
          <w:rFonts w:eastAsia="Times New Roman" w:hAnsi="Times New Roman" w:ascii="Times New Roman"/>
          <w:lang w:eastAsia="hr-HR"/>
        </w:rPr>
        <w:t>Dr. Ante Starčevića 23, Dubrovnik</w:t>
      </w:r>
    </w:p>
    <w:p w:rsidRDefault="00FF6404" w:rsidP="00FF6404" w:rsidR="00FF6404" w:rsidRPr="00376CB6">
      <w:pPr>
        <w:jc w:val="right"/>
        <w:rPr>
          <w:rFonts w:eastAsia="Times New Roman" w:hAnsi="Times New Roman" w:ascii="Times New Roman"/>
          <w:lang w:eastAsia="hr-HR"/>
        </w:rPr>
      </w:pPr>
      <w:r w:rsidRPr="00376CB6">
        <w:rPr>
          <w:rFonts w:eastAsia="Times New Roman" w:hAnsi="Times New Roman" w:ascii="Times New Roman"/>
          <w:lang w:eastAsia="hr-HR"/>
        </w:rPr>
        <w:t>Posl. br. 6-St.</w:t>
      </w:r>
      <w:r w:rsidR="004B0386" w:rsidRPr="00376CB6">
        <w:rPr>
          <w:rFonts w:eastAsia="Times New Roman" w:hAnsi="Times New Roman" w:ascii="Times New Roman"/>
          <w:lang w:eastAsia="hr-HR"/>
        </w:rPr>
        <w:t>23</w:t>
      </w:r>
      <w:r w:rsidRPr="00376CB6">
        <w:rPr>
          <w:rFonts w:eastAsia="Times New Roman" w:hAnsi="Times New Roman" w:ascii="Times New Roman"/>
          <w:lang w:eastAsia="hr-HR"/>
        </w:rPr>
        <w:t>/201</w:t>
      </w:r>
      <w:r w:rsidR="00A60993" w:rsidRPr="00376CB6">
        <w:rPr>
          <w:rFonts w:eastAsia="Times New Roman" w:hAnsi="Times New Roman" w:ascii="Times New Roman"/>
          <w:lang w:eastAsia="hr-HR"/>
        </w:rPr>
        <w:t>7</w:t>
      </w:r>
      <w:r w:rsidRPr="00376CB6">
        <w:rPr>
          <w:rFonts w:eastAsia="Times New Roman" w:hAnsi="Times New Roman" w:ascii="Times New Roman"/>
          <w:lang w:eastAsia="hr-HR"/>
        </w:rPr>
        <w:t>-</w:t>
      </w:r>
      <w:r w:rsidR="009E5295">
        <w:rPr>
          <w:rFonts w:eastAsia="Times New Roman" w:hAnsi="Times New Roman" w:ascii="Times New Roman"/>
          <w:lang w:eastAsia="hr-HR"/>
        </w:rPr>
        <w:t>48</w:t>
      </w:r>
    </w:p>
    <w:p w:rsidRDefault="00FF6404" w:rsidP="00FF6404" w:rsidR="00FF6404" w:rsidRPr="00376CB6">
      <w:pPr>
        <w:jc w:val="right"/>
        <w:rPr>
          <w:rFonts w:eastAsia="Times New Roman" w:hAnsi="Times New Roman" w:ascii="Times New Roman"/>
          <w:sz w:val="16"/>
          <w:szCs w:val="16"/>
          <w:lang w:eastAsia="hr-HR"/>
        </w:rPr>
      </w:pPr>
    </w:p>
    <w:p w:rsidRDefault="00FF6404" w:rsidP="00FF6404" w:rsidR="00FF6404" w:rsidRPr="00376CB6">
      <w:pPr>
        <w:jc w:val="center"/>
        <w:rPr>
          <w:rFonts w:eastAsia="Times New Roman" w:hAnsi="Times New Roman" w:ascii="Times New Roman"/>
          <w:sz w:val="16"/>
          <w:szCs w:val="16"/>
          <w:lang w:eastAsia="hr-HR"/>
        </w:rPr>
      </w:pPr>
    </w:p>
    <w:p w:rsidRDefault="00FF6404" w:rsidP="00FF6404" w:rsidR="00FF6404" w:rsidRPr="00376CB6">
      <w:pPr>
        <w:jc w:val="center"/>
        <w:rPr>
          <w:rFonts w:eastAsia="Times New Roman" w:hAnsi="Times New Roman" w:ascii="Times New Roman"/>
          <w:lang w:eastAsia="hr-HR"/>
        </w:rPr>
      </w:pPr>
      <w:r w:rsidRPr="00376CB6">
        <w:rPr>
          <w:rFonts w:eastAsia="Times New Roman" w:hAnsi="Times New Roman" w:ascii="Times New Roman"/>
          <w:lang w:eastAsia="hr-HR"/>
        </w:rPr>
        <w:t>U   I M E   R E P U B L I K E    H R V A T S K E</w:t>
      </w:r>
    </w:p>
    <w:p w:rsidRDefault="00FF6404" w:rsidP="00FF6404" w:rsidR="00FF6404" w:rsidRPr="00376CB6">
      <w:pPr>
        <w:jc w:val="center"/>
        <w:rPr>
          <w:rFonts w:eastAsia="Times New Roman" w:hAnsi="Times New Roman" w:ascii="Times New Roman"/>
          <w:sz w:val="16"/>
          <w:szCs w:val="16"/>
          <w:lang w:eastAsia="hr-HR"/>
        </w:rPr>
      </w:pPr>
    </w:p>
    <w:p w:rsidRDefault="00FF6404" w:rsidP="00FF6404" w:rsidR="00FF6404" w:rsidRPr="00376CB6">
      <w:pPr>
        <w:jc w:val="center"/>
        <w:rPr>
          <w:rFonts w:eastAsia="Times New Roman" w:hAnsi="Times New Roman" w:ascii="Times New Roman"/>
          <w:lang w:eastAsia="hr-HR"/>
        </w:rPr>
      </w:pPr>
      <w:r w:rsidRPr="00376CB6">
        <w:rPr>
          <w:rFonts w:eastAsia="Times New Roman" w:hAnsi="Times New Roman" w:ascii="Times New Roman"/>
          <w:lang w:eastAsia="hr-HR"/>
        </w:rPr>
        <w:t>R J E Š E N J E</w:t>
      </w:r>
    </w:p>
    <w:p w:rsidRDefault="00FF6404" w:rsidP="00FF6404" w:rsidR="00FF6404" w:rsidRPr="00376CB6">
      <w:pPr>
        <w:jc w:val="center"/>
        <w:rPr>
          <w:rFonts w:eastAsia="Times New Roman" w:hAnsi="Times New Roman" w:ascii="Times New Roman"/>
          <w:lang w:eastAsia="hr-HR"/>
        </w:rPr>
      </w:pPr>
    </w:p>
    <w:p w:rsidRDefault="00FF6404" w:rsidP="009E5295" w:rsidR="00FF6404" w:rsidRPr="00376CB6">
      <w:pPr>
        <w:ind w:firstLine="360"/>
        <w:jc w:val="both"/>
        <w:rPr>
          <w:rFonts w:eastAsia="Times New Roman" w:hAnsi="Times New Roman" w:ascii="Times New Roman"/>
          <w:lang w:eastAsia="hr-HR"/>
        </w:rPr>
      </w:pPr>
      <w:r w:rsidRPr="00376CB6">
        <w:rPr>
          <w:rFonts w:eastAsia="Times New Roman" w:hAnsi="Times New Roman" w:ascii="Times New Roman"/>
          <w:lang w:eastAsia="hr-HR"/>
        </w:rPr>
        <w:tab/>
        <w:t xml:space="preserve">Trgovački sud u Splitu, Stalna služba u Dubrovniku po stečajnom sucu tog suda Srđanu Gavraniću, kao sucu pojedincu, u </w:t>
      </w:r>
      <w:r w:rsidR="007E0E29" w:rsidRPr="00376CB6">
        <w:rPr>
          <w:rFonts w:eastAsia="Times New Roman" w:hAnsi="Times New Roman" w:ascii="Times New Roman"/>
          <w:lang w:eastAsia="hr-HR"/>
        </w:rPr>
        <w:t xml:space="preserve">stečajnom </w:t>
      </w:r>
      <w:r w:rsidRPr="00376CB6">
        <w:rPr>
          <w:rFonts w:eastAsia="Times New Roman" w:hAnsi="Times New Roman" w:ascii="Times New Roman"/>
          <w:lang w:eastAsia="hr-HR"/>
        </w:rPr>
        <w:t xml:space="preserve">postupku </w:t>
      </w:r>
      <w:r w:rsidR="007E0E29" w:rsidRPr="00376CB6">
        <w:rPr>
          <w:rFonts w:eastAsia="Times New Roman" w:hAnsi="Times New Roman" w:ascii="Times New Roman"/>
          <w:lang w:eastAsia="hr-HR"/>
        </w:rPr>
        <w:t xml:space="preserve">nad </w:t>
      </w:r>
      <w:r w:rsidR="008D5BDA" w:rsidRPr="00376CB6">
        <w:rPr>
          <w:rFonts w:eastAsia="Times New Roman" w:hAnsi="Times New Roman" w:ascii="Times New Roman"/>
          <w:lang w:eastAsia="hr-HR"/>
        </w:rPr>
        <w:t xml:space="preserve">dužnikom </w:t>
      </w:r>
      <w:r w:rsidR="00481E19" w:rsidRPr="00376CB6">
        <w:rPr>
          <w:rFonts w:eastAsia="Times New Roman" w:hAnsi="Times New Roman" w:ascii="Times New Roman"/>
          <w:lang w:eastAsia="hr-HR" w:val="en-AU"/>
        </w:rPr>
        <w:t>EMPERADOR d.o.o. za ugostiteljstvo i usluge, Antuna Gustava Matoša 44, Split, MBS: 060307004, OIB: 92471092763</w:t>
      </w:r>
      <w:r w:rsidR="00870B30" w:rsidRPr="00376CB6">
        <w:rPr>
          <w:rFonts w:eastAsia="Times New Roman" w:hAnsi="Times New Roman" w:ascii="Times New Roman"/>
          <w:bCs/>
          <w:lang w:eastAsia="hr-HR"/>
        </w:rPr>
        <w:t>,</w:t>
      </w:r>
      <w:r w:rsidRPr="00376CB6">
        <w:rPr>
          <w:rFonts w:eastAsia="Times New Roman" w:hAnsi="Times New Roman" w:ascii="Times New Roman"/>
          <w:bCs/>
          <w:lang w:eastAsia="hr-HR"/>
        </w:rPr>
        <w:t xml:space="preserve"> </w:t>
      </w:r>
      <w:r w:rsidR="0008643B" w:rsidRPr="00376CB6">
        <w:rPr>
          <w:rFonts w:eastAsia="Times New Roman" w:hAnsi="Times New Roman" w:ascii="Times New Roman"/>
          <w:bCs/>
          <w:lang w:eastAsia="hr-HR"/>
        </w:rPr>
        <w:t>zastupano po stečajnom u</w:t>
      </w:r>
      <w:r w:rsidR="00EE19D2" w:rsidRPr="00376CB6">
        <w:rPr>
          <w:rFonts w:eastAsia="Times New Roman" w:hAnsi="Times New Roman" w:ascii="Times New Roman"/>
          <w:bCs/>
          <w:lang w:eastAsia="hr-HR"/>
        </w:rPr>
        <w:t>p</w:t>
      </w:r>
      <w:r w:rsidR="0008643B" w:rsidRPr="00376CB6">
        <w:rPr>
          <w:rFonts w:eastAsia="Times New Roman" w:hAnsi="Times New Roman" w:ascii="Times New Roman"/>
          <w:bCs/>
          <w:lang w:eastAsia="hr-HR"/>
        </w:rPr>
        <w:t>r</w:t>
      </w:r>
      <w:r w:rsidR="00EE19D2" w:rsidRPr="00376CB6">
        <w:rPr>
          <w:rFonts w:eastAsia="Times New Roman" w:hAnsi="Times New Roman" w:ascii="Times New Roman"/>
          <w:bCs/>
          <w:lang w:eastAsia="hr-HR"/>
        </w:rPr>
        <w:t xml:space="preserve">avitelju </w:t>
      </w:r>
      <w:r w:rsidR="00481E19" w:rsidRPr="00376CB6">
        <w:rPr>
          <w:rFonts w:eastAsia="Times New Roman" w:hAnsi="Times New Roman" w:ascii="Times New Roman"/>
          <w:bCs/>
          <w:lang w:eastAsia="hr-HR"/>
        </w:rPr>
        <w:t>Marku Fak iz Zagreba,</w:t>
      </w:r>
      <w:r w:rsidR="00EE19D2" w:rsidRPr="00376CB6">
        <w:rPr>
          <w:rFonts w:eastAsia="Times New Roman" w:hAnsi="Times New Roman" w:ascii="Times New Roman"/>
          <w:bCs/>
          <w:lang w:eastAsia="hr-HR"/>
        </w:rPr>
        <w:t xml:space="preserve"> </w:t>
      </w:r>
      <w:r w:rsidRPr="00376CB6">
        <w:rPr>
          <w:rFonts w:eastAsia="Times New Roman" w:hAnsi="Times New Roman" w:ascii="Times New Roman"/>
          <w:bCs/>
          <w:lang w:eastAsia="hr-HR"/>
        </w:rPr>
        <w:t>na</w:t>
      </w:r>
      <w:r w:rsidRPr="00376CB6">
        <w:rPr>
          <w:rFonts w:eastAsia="Times New Roman" w:hAnsi="Times New Roman" w:ascii="Times New Roman"/>
          <w:lang w:eastAsia="hr-HR"/>
        </w:rPr>
        <w:t>kon ispitnog i izvj</w:t>
      </w:r>
      <w:r w:rsidR="00870B30" w:rsidRPr="00376CB6">
        <w:rPr>
          <w:rFonts w:eastAsia="Times New Roman" w:hAnsi="Times New Roman" w:ascii="Times New Roman"/>
          <w:lang w:eastAsia="hr-HR"/>
        </w:rPr>
        <w:t xml:space="preserve">eštajnog ročišta održanog dana </w:t>
      </w:r>
      <w:r w:rsidR="009E5295">
        <w:rPr>
          <w:rFonts w:eastAsia="Times New Roman" w:hAnsi="Times New Roman" w:ascii="Times New Roman"/>
          <w:lang w:eastAsia="hr-HR"/>
        </w:rPr>
        <w:t>1</w:t>
      </w:r>
      <w:r w:rsidRPr="00376CB6">
        <w:rPr>
          <w:rFonts w:eastAsia="Times New Roman" w:hAnsi="Times New Roman" w:ascii="Times New Roman"/>
          <w:lang w:eastAsia="hr-HR"/>
        </w:rPr>
        <w:t xml:space="preserve">. </w:t>
      </w:r>
      <w:r w:rsidR="009E5295">
        <w:rPr>
          <w:rFonts w:eastAsia="Times New Roman" w:hAnsi="Times New Roman" w:ascii="Times New Roman"/>
          <w:lang w:eastAsia="hr-HR"/>
        </w:rPr>
        <w:t>listopada</w:t>
      </w:r>
      <w:r w:rsidRPr="00376CB6">
        <w:rPr>
          <w:rFonts w:eastAsia="Times New Roman" w:hAnsi="Times New Roman" w:ascii="Times New Roman"/>
          <w:lang w:eastAsia="hr-HR"/>
        </w:rPr>
        <w:t xml:space="preserve"> 2018. u prisutnosti stečajnog upravitelja i </w:t>
      </w:r>
      <w:r w:rsidR="00376CB6" w:rsidRPr="00376CB6">
        <w:rPr>
          <w:rFonts w:eastAsia="Times New Roman" w:hAnsi="Times New Roman" w:ascii="Times New Roman"/>
          <w:lang w:eastAsia="hr-HR"/>
        </w:rPr>
        <w:t xml:space="preserve">Republike Hrvatske, Ministarstvo financija zastupanog po Maji Klemen, zamjenici ŽDO Split, </w:t>
      </w:r>
      <w:r w:rsidRPr="00376CB6">
        <w:rPr>
          <w:rFonts w:eastAsia="Times New Roman" w:hAnsi="Times New Roman" w:ascii="Times New Roman"/>
          <w:lang w:eastAsia="hr-HR"/>
        </w:rPr>
        <w:t>istog dana</w:t>
      </w:r>
    </w:p>
    <w:p w:rsidRDefault="00FF6404" w:rsidP="00FF6404" w:rsidR="00FF6404" w:rsidRPr="00376CB6">
      <w:pPr>
        <w:jc w:val="center"/>
        <w:rPr>
          <w:rFonts w:eastAsia="Times New Roman" w:hAnsi="Times New Roman" w:ascii="Times New Roman"/>
          <w:lang w:eastAsia="hr-HR"/>
        </w:rPr>
      </w:pPr>
      <w:r w:rsidRPr="00376CB6">
        <w:rPr>
          <w:rFonts w:eastAsia="Times New Roman" w:hAnsi="Times New Roman" w:ascii="Times New Roman"/>
          <w:lang w:eastAsia="hr-HR"/>
        </w:rPr>
        <w:t>r i j e š i o    j e</w:t>
      </w:r>
    </w:p>
    <w:p w:rsidRDefault="00065AE6" w:rsidP="00065AE6" w:rsidR="00065AE6" w:rsidRPr="00376CB6">
      <w:pPr>
        <w:tabs>
          <w:tab w:pos="426" w:val="left"/>
        </w:tabs>
        <w:contextualSpacing/>
        <w:jc w:val="both"/>
        <w:rPr>
          <w:rFonts w:eastAsia="Times New Roman" w:hAnsi="Times New Roman" w:ascii="Times New Roman"/>
          <w:sz w:val="16"/>
          <w:szCs w:val="16"/>
          <w:lang w:eastAsia="hr-HR"/>
        </w:rPr>
      </w:pPr>
    </w:p>
    <w:p w:rsidRDefault="00065AE6" w:rsidP="00065AE6" w:rsidR="00FF6404" w:rsidRPr="00376CB6">
      <w:pPr>
        <w:tabs>
          <w:tab w:pos="426" w:val="left"/>
        </w:tabs>
        <w:contextualSpacing/>
        <w:jc w:val="both"/>
        <w:rPr>
          <w:rFonts w:eastAsia="Times New Roman" w:hAnsi="Times New Roman" w:ascii="Times New Roman"/>
          <w:lang w:eastAsia="hr-HR"/>
        </w:rPr>
      </w:pPr>
      <w:r w:rsidRPr="00376CB6">
        <w:rPr>
          <w:rFonts w:eastAsia="Times New Roman" w:hAnsi="Times New Roman" w:ascii="Times New Roman"/>
          <w:lang w:eastAsia="hr-HR"/>
        </w:rPr>
        <w:t>I.</w:t>
      </w:r>
      <w:r w:rsidRPr="00376CB6">
        <w:rPr>
          <w:rFonts w:eastAsia="Times New Roman" w:hAnsi="Times New Roman" w:ascii="Times New Roman"/>
          <w:lang w:eastAsia="hr-HR"/>
        </w:rPr>
        <w:tab/>
      </w:r>
      <w:r w:rsidR="00FF6404" w:rsidRPr="00376CB6">
        <w:rPr>
          <w:rFonts w:eastAsia="Times New Roman" w:hAnsi="Times New Roman" w:ascii="Times New Roman"/>
          <w:lang w:eastAsia="hr-HR"/>
        </w:rPr>
        <w:t>Utvrđuje se osnovana tražbina vjerovnika I. (</w:t>
      </w:r>
      <w:r w:rsidR="00517909" w:rsidRPr="00376CB6">
        <w:rPr>
          <w:rFonts w:eastAsia="Times New Roman" w:hAnsi="Times New Roman" w:ascii="Times New Roman"/>
          <w:lang w:eastAsia="hr-HR"/>
        </w:rPr>
        <w:t>prvog</w:t>
      </w:r>
      <w:r w:rsidR="00FF6404" w:rsidRPr="00376CB6">
        <w:rPr>
          <w:rFonts w:eastAsia="Times New Roman" w:hAnsi="Times New Roman" w:ascii="Times New Roman"/>
          <w:lang w:eastAsia="hr-HR"/>
        </w:rPr>
        <w:t>) višeg isplatnog reda:</w:t>
      </w:r>
    </w:p>
    <w:p w:rsidRDefault="004C28D9" w:rsidP="002B4122" w:rsidR="004C28D9" w:rsidRPr="00376CB6">
      <w:pPr>
        <w:tabs>
          <w:tab w:pos="426" w:val="left"/>
        </w:tabs>
        <w:ind w:hanging="420" w:left="420"/>
        <w:contextualSpacing/>
        <w:jc w:val="both"/>
        <w:rPr>
          <w:rFonts w:eastAsia="Times New Roman" w:hAnsi="Times New Roman" w:ascii="Times New Roman"/>
          <w:lang w:eastAsia="hr-HR"/>
        </w:rPr>
      </w:pPr>
      <w:r w:rsidRPr="00376CB6">
        <w:rPr>
          <w:rFonts w:eastAsia="Times New Roman" w:hAnsi="Times New Roman" w:ascii="Times New Roman"/>
          <w:lang w:eastAsia="hr-HR"/>
        </w:rPr>
        <w:t>1.</w:t>
      </w:r>
      <w:r w:rsidRPr="00376CB6">
        <w:rPr>
          <w:rFonts w:eastAsia="Times New Roman" w:hAnsi="Times New Roman" w:ascii="Times New Roman"/>
          <w:lang w:eastAsia="hr-HR"/>
        </w:rPr>
        <w:tab/>
      </w:r>
      <w:r w:rsidR="002B4122" w:rsidRPr="00376CB6">
        <w:rPr>
          <w:rFonts w:eastAsia="Times New Roman" w:hAnsi="Times New Roman" w:ascii="Times New Roman"/>
          <w:lang w:eastAsia="hr-HR"/>
        </w:rPr>
        <w:t xml:space="preserve">REPUBLIKA HRVATSKA MINISTARSTVO FINANCIJA, Zagreb, OIB: 18683136487, u iznosu </w:t>
      </w:r>
      <w:r w:rsidR="007932A1" w:rsidRPr="00376CB6">
        <w:rPr>
          <w:rFonts w:eastAsia="Times New Roman" w:hAnsi="Times New Roman" w:ascii="Times New Roman"/>
          <w:lang w:eastAsia="hr-HR"/>
        </w:rPr>
        <w:t>20.929,78</w:t>
      </w:r>
      <w:r w:rsidR="002B4122" w:rsidRPr="00376CB6">
        <w:rPr>
          <w:rFonts w:eastAsia="Times New Roman" w:hAnsi="Times New Roman" w:ascii="Times New Roman"/>
          <w:lang w:eastAsia="hr-HR"/>
        </w:rPr>
        <w:t xml:space="preserve"> kuna</w:t>
      </w:r>
      <w:r w:rsidRPr="00376CB6">
        <w:rPr>
          <w:rFonts w:eastAsia="Times New Roman" w:hAnsi="Times New Roman" w:ascii="Times New Roman"/>
          <w:lang w:eastAsia="hr-HR"/>
        </w:rPr>
        <w:t>.</w:t>
      </w:r>
    </w:p>
    <w:p w:rsidRDefault="00571439" w:rsidP="00065AE6" w:rsidR="00571439" w:rsidRPr="00376CB6">
      <w:pPr>
        <w:tabs>
          <w:tab w:pos="426" w:val="left"/>
        </w:tabs>
        <w:contextualSpacing/>
        <w:jc w:val="both"/>
        <w:rPr>
          <w:rFonts w:eastAsia="Times New Roman" w:hAnsi="Times New Roman" w:ascii="Times New Roman"/>
          <w:sz w:val="16"/>
          <w:szCs w:val="16"/>
          <w:lang w:eastAsia="hr-HR"/>
        </w:rPr>
      </w:pPr>
    </w:p>
    <w:p w:rsidRDefault="00571439" w:rsidP="00065AE6" w:rsidR="00571439" w:rsidRPr="00376CB6">
      <w:pPr>
        <w:tabs>
          <w:tab w:pos="426" w:val="left"/>
        </w:tabs>
        <w:contextualSpacing/>
        <w:jc w:val="both"/>
        <w:rPr>
          <w:rFonts w:eastAsia="Times New Roman" w:hAnsi="Times New Roman" w:ascii="Times New Roman"/>
          <w:lang w:eastAsia="hr-HR"/>
        </w:rPr>
      </w:pPr>
      <w:r w:rsidRPr="00376CB6">
        <w:rPr>
          <w:rFonts w:eastAsia="Times New Roman" w:hAnsi="Times New Roman" w:ascii="Times New Roman"/>
          <w:lang w:eastAsia="hr-HR"/>
        </w:rPr>
        <w:t xml:space="preserve">II. </w:t>
      </w:r>
      <w:r w:rsidRPr="00376CB6">
        <w:rPr>
          <w:rFonts w:eastAsia="Times New Roman" w:hAnsi="Times New Roman" w:ascii="Times New Roman"/>
          <w:lang w:eastAsia="hr-HR"/>
        </w:rPr>
        <w:tab/>
        <w:t>Osporava se tražbina vjerovnika I. (prvog) višeg isplatnog reda:</w:t>
      </w:r>
    </w:p>
    <w:p w:rsidRDefault="007932A1" w:rsidP="00FF6404" w:rsidR="00A7369A" w:rsidRPr="00376CB6">
      <w:pPr>
        <w:numPr>
          <w:ilvl w:val="0"/>
          <w:numId w:val="2"/>
        </w:numPr>
        <w:tabs>
          <w:tab w:pos="426" w:val="left"/>
        </w:tabs>
        <w:ind w:hanging="426" w:left="426"/>
        <w:contextualSpacing/>
        <w:jc w:val="both"/>
        <w:rPr>
          <w:rFonts w:eastAsia="Times New Roman" w:hAnsi="Times New Roman" w:ascii="Times New Roman"/>
          <w:lang w:eastAsia="hr-HR"/>
        </w:rPr>
      </w:pPr>
      <w:r w:rsidRPr="00376CB6">
        <w:rPr>
          <w:rFonts w:eastAsia="Times New Roman" w:hAnsi="Times New Roman" w:ascii="Times New Roman"/>
          <w:lang w:eastAsia="hr-HR"/>
        </w:rPr>
        <w:t xml:space="preserve">REPUBLIKA HRVATSKA MINISTARSTVO FINANCIJA, Zagreb, OIB: 18683136487, u iznosu </w:t>
      </w:r>
      <w:r w:rsidR="00BC505E" w:rsidRPr="00376CB6">
        <w:rPr>
          <w:rFonts w:eastAsia="Times New Roman" w:hAnsi="Times New Roman" w:ascii="Times New Roman"/>
          <w:lang w:eastAsia="hr-HR"/>
        </w:rPr>
        <w:t>21.290,98</w:t>
      </w:r>
      <w:r w:rsidRPr="00376CB6">
        <w:rPr>
          <w:rFonts w:eastAsia="Times New Roman" w:hAnsi="Times New Roman" w:ascii="Times New Roman"/>
          <w:lang w:eastAsia="hr-HR"/>
        </w:rPr>
        <w:t xml:space="preserve"> kuna.</w:t>
      </w:r>
      <w:r w:rsidR="00A7369A" w:rsidRPr="00376CB6">
        <w:rPr>
          <w:rFonts w:eastAsia="Times New Roman" w:hAnsi="Times New Roman" w:ascii="Times New Roman"/>
          <w:lang w:eastAsia="hr-HR"/>
        </w:rPr>
        <w:t xml:space="preserve"> </w:t>
      </w:r>
    </w:p>
    <w:p w:rsidRDefault="00B403D4" w:rsidP="00B403D4" w:rsidR="00B403D4" w:rsidRPr="00376CB6">
      <w:pPr>
        <w:tabs>
          <w:tab w:pos="426" w:val="left"/>
        </w:tabs>
        <w:contextualSpacing/>
        <w:jc w:val="both"/>
        <w:rPr>
          <w:rFonts w:eastAsia="Times New Roman" w:hAnsi="Times New Roman" w:ascii="Times New Roman"/>
          <w:sz w:val="16"/>
          <w:szCs w:val="16"/>
          <w:lang w:eastAsia="hr-HR"/>
        </w:rPr>
      </w:pPr>
    </w:p>
    <w:p w:rsidRDefault="00B403D4" w:rsidP="00EE19D2" w:rsidR="00EE19D2" w:rsidRPr="00376CB6">
      <w:pPr>
        <w:tabs>
          <w:tab w:pos="426" w:val="left"/>
        </w:tabs>
        <w:jc w:val="both"/>
        <w:rPr>
          <w:rFonts w:hAnsi="Times New Roman" w:ascii="Times New Roman"/>
        </w:rPr>
      </w:pPr>
      <w:r w:rsidRPr="00376CB6">
        <w:rPr>
          <w:rFonts w:hAnsi="Times New Roman" w:ascii="Times New Roman"/>
          <w:lang w:val="fr-FR"/>
        </w:rPr>
        <w:t>I</w:t>
      </w:r>
      <w:r w:rsidR="00613F08" w:rsidRPr="00376CB6">
        <w:rPr>
          <w:rFonts w:hAnsi="Times New Roman" w:ascii="Times New Roman"/>
          <w:lang w:val="fr-FR"/>
        </w:rPr>
        <w:t>I</w:t>
      </w:r>
      <w:r w:rsidRPr="00376CB6">
        <w:rPr>
          <w:rFonts w:hAnsi="Times New Roman" w:ascii="Times New Roman"/>
          <w:lang w:val="fr-FR"/>
        </w:rPr>
        <w:t>I.</w:t>
      </w:r>
      <w:r w:rsidRPr="00376CB6">
        <w:rPr>
          <w:rFonts w:hAnsi="Times New Roman" w:ascii="Times New Roman"/>
          <w:lang w:val="fr-FR"/>
        </w:rPr>
        <w:tab/>
      </w:r>
      <w:r w:rsidR="00EE19D2" w:rsidRPr="00376CB6">
        <w:rPr>
          <w:rFonts w:hAnsi="Times New Roman" w:ascii="Times New Roman"/>
        </w:rPr>
        <w:t>Utvrđuje se osnovana tražbina vjerovnika II. (drugog) višeg isplatnog reda:</w:t>
      </w:r>
    </w:p>
    <w:p w:rsidRDefault="00B403D4" w:rsidP="00E760CE" w:rsidR="007A421D" w:rsidRPr="00376CB6">
      <w:pPr>
        <w:tabs>
          <w:tab w:pos="426" w:val="left"/>
        </w:tabs>
        <w:ind w:hanging="420" w:left="420"/>
        <w:jc w:val="both"/>
        <w:rPr>
          <w:rFonts w:hAnsi="Times New Roman" w:ascii="Times New Roman"/>
        </w:rPr>
      </w:pPr>
      <w:r w:rsidRPr="00376CB6">
        <w:rPr>
          <w:rFonts w:hAnsi="Times New Roman" w:ascii="Times New Roman"/>
          <w:lang w:val="fr-FR"/>
        </w:rPr>
        <w:t>1.</w:t>
      </w:r>
      <w:r w:rsidRPr="00376CB6">
        <w:rPr>
          <w:rFonts w:hAnsi="Times New Roman" w:ascii="Times New Roman"/>
          <w:lang w:val="fr-FR"/>
        </w:rPr>
        <w:tab/>
      </w:r>
      <w:r w:rsidR="00F53CF1" w:rsidRPr="00376CB6">
        <w:rPr>
          <w:rFonts w:hAnsi="Times New Roman" w:ascii="Times New Roman"/>
        </w:rPr>
        <w:t>REPUBLIKA HRVATSKA MINISTARSTVO FINANCIJA, Zagreb, OIB: 18683136487, u iznosu 217.335,38 kuna</w:t>
      </w:r>
      <w:r w:rsidR="007A421D" w:rsidRPr="00376CB6">
        <w:rPr>
          <w:rFonts w:hAnsi="Times New Roman" w:ascii="Times New Roman"/>
        </w:rPr>
        <w:t>,</w:t>
      </w:r>
    </w:p>
    <w:p w:rsidRDefault="007A421D" w:rsidP="00E760CE" w:rsidR="00F53CF1" w:rsidRPr="00376CB6">
      <w:pPr>
        <w:tabs>
          <w:tab w:pos="426" w:val="left"/>
        </w:tabs>
        <w:ind w:hanging="420" w:left="420"/>
        <w:jc w:val="both"/>
        <w:rPr>
          <w:rFonts w:hAnsi="Times New Roman" w:ascii="Times New Roman"/>
        </w:rPr>
      </w:pPr>
      <w:r w:rsidRPr="00376CB6">
        <w:rPr>
          <w:rFonts w:hAnsi="Times New Roman" w:ascii="Times New Roman"/>
        </w:rPr>
        <w:t>2</w:t>
      </w:r>
      <w:r w:rsidR="006E1CA1" w:rsidRPr="00376CB6">
        <w:rPr>
          <w:rFonts w:hAnsi="Times New Roman" w:ascii="Times New Roman"/>
        </w:rPr>
        <w:t>.</w:t>
      </w:r>
      <w:r w:rsidRPr="00376CB6">
        <w:rPr>
          <w:rFonts w:hAnsi="Times New Roman" w:ascii="Times New Roman"/>
        </w:rPr>
        <w:tab/>
      </w:r>
      <w:r w:rsidR="00F53CF1" w:rsidRPr="00376CB6">
        <w:rPr>
          <w:rFonts w:hAnsi="Times New Roman" w:ascii="Times New Roman"/>
        </w:rPr>
        <w:t xml:space="preserve">GRAD SPLIT, Split, OIB: 78755598868, u iznosu </w:t>
      </w:r>
      <w:r w:rsidR="00672F1F" w:rsidRPr="00376CB6">
        <w:rPr>
          <w:rFonts w:hAnsi="Times New Roman" w:ascii="Times New Roman"/>
        </w:rPr>
        <w:t>121.821,67</w:t>
      </w:r>
      <w:r w:rsidR="00F53CF1" w:rsidRPr="00376CB6">
        <w:rPr>
          <w:rFonts w:hAnsi="Times New Roman" w:ascii="Times New Roman"/>
        </w:rPr>
        <w:t xml:space="preserve"> kuna,</w:t>
      </w:r>
    </w:p>
    <w:p w:rsidRDefault="00672F1F" w:rsidP="00E760CE" w:rsidR="00672F1F" w:rsidRPr="00376CB6">
      <w:pPr>
        <w:tabs>
          <w:tab w:pos="426" w:val="left"/>
        </w:tabs>
        <w:ind w:hanging="420" w:left="420"/>
        <w:jc w:val="both"/>
        <w:rPr>
          <w:rFonts w:hAnsi="Times New Roman" w:ascii="Times New Roman"/>
        </w:rPr>
      </w:pPr>
      <w:r w:rsidRPr="00376CB6">
        <w:rPr>
          <w:rFonts w:hAnsi="Times New Roman" w:ascii="Times New Roman"/>
        </w:rPr>
        <w:t>3.</w:t>
      </w:r>
      <w:r w:rsidRPr="00376CB6">
        <w:rPr>
          <w:rFonts w:hAnsi="Times New Roman" w:ascii="Times New Roman"/>
        </w:rPr>
        <w:tab/>
        <w:t xml:space="preserve">HRVATSKO DRUŠTVO </w:t>
      </w:r>
      <w:r w:rsidR="007E580C" w:rsidRPr="00376CB6">
        <w:rPr>
          <w:rFonts w:hAnsi="Times New Roman" w:ascii="Times New Roman"/>
        </w:rPr>
        <w:t>SKLADATELJA, Zagreb, OIB: 56668956985, u iznosu 8.503,04 kuna,</w:t>
      </w:r>
    </w:p>
    <w:p w:rsidRDefault="007E580C" w:rsidP="00E760CE" w:rsidR="00672F1F" w:rsidRPr="00376CB6">
      <w:pPr>
        <w:tabs>
          <w:tab w:pos="426" w:val="left"/>
        </w:tabs>
        <w:ind w:hanging="420" w:left="420"/>
        <w:jc w:val="both"/>
        <w:rPr>
          <w:rFonts w:hAnsi="Times New Roman" w:ascii="Times New Roman"/>
        </w:rPr>
      </w:pPr>
      <w:r w:rsidRPr="00376CB6">
        <w:rPr>
          <w:rFonts w:hAnsi="Times New Roman" w:ascii="Times New Roman"/>
        </w:rPr>
        <w:t>4</w:t>
      </w:r>
      <w:r w:rsidR="00672F1F" w:rsidRPr="00376CB6">
        <w:rPr>
          <w:rFonts w:hAnsi="Times New Roman" w:ascii="Times New Roman"/>
        </w:rPr>
        <w:t>.</w:t>
      </w:r>
      <w:r w:rsidR="00672F1F" w:rsidRPr="00376CB6">
        <w:rPr>
          <w:rFonts w:hAnsi="Times New Roman" w:ascii="Times New Roman"/>
        </w:rPr>
        <w:tab/>
        <w:t>ČISTOĆA d.o.o., Split, OIB: 38812451417, u iznosu 5.456,31 kuna</w:t>
      </w:r>
      <w:r w:rsidR="000874B5" w:rsidRPr="00376CB6">
        <w:rPr>
          <w:rFonts w:hAnsi="Times New Roman" w:ascii="Times New Roman"/>
        </w:rPr>
        <w:t>.</w:t>
      </w:r>
    </w:p>
    <w:p w:rsidRDefault="000874B5" w:rsidP="00E760CE" w:rsidR="000874B5" w:rsidRPr="00376CB6">
      <w:pPr>
        <w:tabs>
          <w:tab w:pos="426" w:val="left"/>
        </w:tabs>
        <w:ind w:hanging="420" w:left="420"/>
        <w:jc w:val="both"/>
        <w:rPr>
          <w:rFonts w:hAnsi="Times New Roman" w:ascii="Times New Roman"/>
        </w:rPr>
      </w:pPr>
    </w:p>
    <w:p w:rsidRDefault="00613F08" w:rsidP="005222A4" w:rsidR="005222A4" w:rsidRPr="00376CB6">
      <w:pPr>
        <w:tabs>
          <w:tab w:pos="426" w:val="left"/>
        </w:tabs>
        <w:jc w:val="both"/>
        <w:rPr>
          <w:rFonts w:hAnsi="Times New Roman" w:ascii="Times New Roman"/>
          <w:lang w:val="fr-FR"/>
        </w:rPr>
      </w:pPr>
      <w:r w:rsidRPr="00376CB6">
        <w:rPr>
          <w:rFonts w:hAnsi="Times New Roman" w:ascii="Times New Roman"/>
          <w:lang w:val="fr-FR"/>
        </w:rPr>
        <w:t>IV</w:t>
      </w:r>
      <w:r w:rsidR="005222A4" w:rsidRPr="00376CB6">
        <w:rPr>
          <w:rFonts w:hAnsi="Times New Roman" w:ascii="Times New Roman"/>
          <w:lang w:val="fr-FR"/>
        </w:rPr>
        <w:t>.</w:t>
      </w:r>
      <w:r w:rsidR="005222A4" w:rsidRPr="00376CB6">
        <w:rPr>
          <w:rFonts w:hAnsi="Times New Roman" w:ascii="Times New Roman"/>
          <w:lang w:val="fr-FR"/>
        </w:rPr>
        <w:tab/>
        <w:t xml:space="preserve">Upućuje se vjerovnik za osporenu tražbinu iz točke </w:t>
      </w:r>
      <w:r w:rsidRPr="00376CB6">
        <w:rPr>
          <w:rFonts w:hAnsi="Times New Roman" w:ascii="Times New Roman"/>
          <w:lang w:val="fr-FR"/>
        </w:rPr>
        <w:t xml:space="preserve">II. </w:t>
      </w:r>
      <w:r w:rsidR="005222A4" w:rsidRPr="00376CB6">
        <w:rPr>
          <w:rFonts w:hAnsi="Times New Roman" w:ascii="Times New Roman"/>
          <w:lang w:val="fr-FR"/>
        </w:rPr>
        <w:t>ovog rješenja i to:</w:t>
      </w:r>
    </w:p>
    <w:p w:rsidRDefault="006E1CA1" w:rsidP="00613F08" w:rsidR="00613F08" w:rsidRPr="00376CB6">
      <w:pPr>
        <w:tabs>
          <w:tab w:pos="426" w:val="left"/>
        </w:tabs>
        <w:ind w:hanging="420" w:left="420"/>
        <w:jc w:val="both"/>
        <w:rPr>
          <w:rFonts w:hAnsi="Times New Roman" w:ascii="Times New Roman"/>
        </w:rPr>
      </w:pPr>
      <w:r w:rsidRPr="00376CB6">
        <w:rPr>
          <w:rFonts w:hAnsi="Times New Roman" w:ascii="Times New Roman"/>
          <w:lang w:val="fr-FR"/>
        </w:rPr>
        <w:t>1.</w:t>
      </w:r>
      <w:r w:rsidRPr="00376CB6">
        <w:rPr>
          <w:rFonts w:hAnsi="Times New Roman" w:ascii="Times New Roman"/>
          <w:lang w:val="fr-FR"/>
        </w:rPr>
        <w:tab/>
      </w:r>
      <w:r w:rsidR="00613F08" w:rsidRPr="00376CB6">
        <w:rPr>
          <w:rFonts w:hAnsi="Times New Roman" w:ascii="Times New Roman"/>
        </w:rPr>
        <w:t xml:space="preserve">REPUBLIKA HRVATSKA MINISTARSTVO FINANCIJA, Zagreb, OIB: 18683136487, u iznosu </w:t>
      </w:r>
      <w:r w:rsidR="00BC505E" w:rsidRPr="00376CB6">
        <w:rPr>
          <w:rFonts w:hAnsi="Times New Roman" w:ascii="Times New Roman"/>
        </w:rPr>
        <w:t xml:space="preserve">21.290,98 </w:t>
      </w:r>
      <w:r w:rsidR="00613F08" w:rsidRPr="00376CB6">
        <w:rPr>
          <w:rFonts w:hAnsi="Times New Roman" w:ascii="Times New Roman"/>
        </w:rPr>
        <w:t>kuna</w:t>
      </w:r>
      <w:r w:rsidRPr="00376CB6">
        <w:rPr>
          <w:rFonts w:hAnsi="Times New Roman" w:ascii="Times New Roman"/>
        </w:rPr>
        <w:t>,</w:t>
      </w:r>
    </w:p>
    <w:p w:rsidRDefault="005222A4" w:rsidP="005222A4" w:rsidR="005222A4" w:rsidRPr="00376CB6">
      <w:pPr>
        <w:tabs>
          <w:tab w:pos="426" w:val="left"/>
        </w:tabs>
        <w:jc w:val="both"/>
        <w:rPr>
          <w:rFonts w:hAnsi="Times New Roman" w:ascii="Times New Roman"/>
          <w:lang w:val="fr-FR"/>
        </w:rPr>
      </w:pPr>
      <w:r w:rsidRPr="00376CB6">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F059D9" w:rsidP="00D11A2A" w:rsidR="00F059D9" w:rsidRPr="00376CB6">
      <w:pPr>
        <w:tabs>
          <w:tab w:pos="426" w:val="left"/>
        </w:tabs>
        <w:jc w:val="both"/>
        <w:rPr>
          <w:rFonts w:hAnsi="Times New Roman" w:ascii="Times New Roman"/>
          <w:u w:val="single"/>
          <w:lang w:val="fr-FR"/>
        </w:rPr>
      </w:pPr>
    </w:p>
    <w:p w:rsidRDefault="00FF6404" w:rsidP="00FF6404" w:rsidR="00FF6404" w:rsidRPr="00376CB6">
      <w:pPr>
        <w:jc w:val="center"/>
        <w:rPr>
          <w:rFonts w:eastAsia="Times New Roman" w:hAnsi="Times New Roman" w:ascii="Times New Roman"/>
          <w:lang w:eastAsia="hr-HR"/>
        </w:rPr>
      </w:pPr>
      <w:r w:rsidRPr="00376CB6">
        <w:rPr>
          <w:rFonts w:eastAsia="Times New Roman" w:hAnsi="Times New Roman" w:ascii="Times New Roman"/>
          <w:lang w:eastAsia="hr-HR"/>
        </w:rPr>
        <w:t>Obrazloženje</w:t>
      </w:r>
    </w:p>
    <w:p w:rsidRDefault="00FF6404" w:rsidP="00FF6404" w:rsidR="00FF6404" w:rsidRPr="00376CB6">
      <w:pPr>
        <w:jc w:val="both"/>
        <w:rPr>
          <w:rFonts w:eastAsia="Times New Roman" w:hAnsi="Times New Roman" w:ascii="Times New Roman"/>
          <w:lang w:eastAsia="hr-HR"/>
        </w:rPr>
      </w:pPr>
    </w:p>
    <w:p w:rsidRDefault="00FF6404" w:rsidP="00FF6404" w:rsidR="00FF6404" w:rsidRPr="00376CB6">
      <w:pPr>
        <w:ind w:firstLine="708"/>
        <w:jc w:val="both"/>
        <w:rPr>
          <w:rFonts w:eastAsia="Times New Roman" w:hAnsi="Times New Roman" w:ascii="Times New Roman"/>
          <w:lang w:eastAsia="hr-HR"/>
        </w:rPr>
      </w:pPr>
      <w:r w:rsidRPr="00376CB6">
        <w:rPr>
          <w:rFonts w:eastAsia="Times New Roman" w:hAnsi="Times New Roman" w:ascii="Times New Roman"/>
          <w:lang w:eastAsia="hr-HR"/>
        </w:rPr>
        <w:t>Rješenjem ovog suda posl</w:t>
      </w:r>
      <w:r w:rsidR="00376CB6">
        <w:rPr>
          <w:rFonts w:eastAsia="Times New Roman" w:hAnsi="Times New Roman" w:ascii="Times New Roman"/>
          <w:lang w:eastAsia="hr-HR"/>
        </w:rPr>
        <w:t>ovni  broj</w:t>
      </w:r>
      <w:r w:rsidRPr="00376CB6">
        <w:rPr>
          <w:rFonts w:eastAsia="Times New Roman" w:hAnsi="Times New Roman" w:ascii="Times New Roman"/>
          <w:lang w:eastAsia="hr-HR"/>
        </w:rPr>
        <w:t xml:space="preserve"> St.</w:t>
      </w:r>
      <w:r w:rsidR="00E760CE" w:rsidRPr="00376CB6">
        <w:rPr>
          <w:rFonts w:eastAsia="Times New Roman" w:hAnsi="Times New Roman" w:ascii="Times New Roman"/>
          <w:lang w:eastAsia="hr-HR"/>
        </w:rPr>
        <w:t>23</w:t>
      </w:r>
      <w:r w:rsidRPr="00376CB6">
        <w:rPr>
          <w:rFonts w:eastAsia="Times New Roman" w:hAnsi="Times New Roman" w:ascii="Times New Roman"/>
          <w:lang w:eastAsia="hr-HR"/>
        </w:rPr>
        <w:t>/201</w:t>
      </w:r>
      <w:r w:rsidR="006E1CA1" w:rsidRPr="00376CB6">
        <w:rPr>
          <w:rFonts w:eastAsia="Times New Roman" w:hAnsi="Times New Roman" w:ascii="Times New Roman"/>
          <w:lang w:eastAsia="hr-HR"/>
        </w:rPr>
        <w:t>7</w:t>
      </w:r>
      <w:r w:rsidR="00B14F59" w:rsidRPr="00376CB6">
        <w:rPr>
          <w:rFonts w:eastAsia="Times New Roman" w:hAnsi="Times New Roman" w:ascii="Times New Roman"/>
          <w:lang w:eastAsia="hr-HR"/>
        </w:rPr>
        <w:t>-</w:t>
      </w:r>
      <w:r w:rsidR="00935A19" w:rsidRPr="00376CB6">
        <w:rPr>
          <w:rFonts w:eastAsia="Times New Roman" w:hAnsi="Times New Roman" w:ascii="Times New Roman"/>
          <w:lang w:eastAsia="hr-HR"/>
        </w:rPr>
        <w:t>19</w:t>
      </w:r>
      <w:r w:rsidRPr="00376CB6">
        <w:rPr>
          <w:rFonts w:eastAsia="Times New Roman" w:hAnsi="Times New Roman" w:ascii="Times New Roman"/>
          <w:lang w:eastAsia="hr-HR"/>
        </w:rPr>
        <w:t xml:space="preserve">  od </w:t>
      </w:r>
      <w:r w:rsidR="003F47FE" w:rsidRPr="00376CB6">
        <w:rPr>
          <w:rFonts w:eastAsia="Times New Roman" w:hAnsi="Times New Roman" w:ascii="Times New Roman"/>
          <w:lang w:eastAsia="hr-HR"/>
        </w:rPr>
        <w:t>1</w:t>
      </w:r>
      <w:r w:rsidR="00935A19" w:rsidRPr="00376CB6">
        <w:rPr>
          <w:rFonts w:eastAsia="Times New Roman" w:hAnsi="Times New Roman" w:ascii="Times New Roman"/>
          <w:lang w:eastAsia="hr-HR"/>
        </w:rPr>
        <w:t>1</w:t>
      </w:r>
      <w:r w:rsidR="003F47FE" w:rsidRPr="00376CB6">
        <w:rPr>
          <w:rFonts w:eastAsia="Times New Roman" w:hAnsi="Times New Roman" w:ascii="Times New Roman"/>
          <w:lang w:eastAsia="hr-HR"/>
        </w:rPr>
        <w:t xml:space="preserve">. </w:t>
      </w:r>
      <w:r w:rsidR="00935A19" w:rsidRPr="00376CB6">
        <w:rPr>
          <w:rFonts w:eastAsia="Times New Roman" w:hAnsi="Times New Roman" w:ascii="Times New Roman"/>
          <w:lang w:eastAsia="hr-HR"/>
        </w:rPr>
        <w:t>travnja</w:t>
      </w:r>
      <w:r w:rsidR="003F47FE" w:rsidRPr="00376CB6">
        <w:rPr>
          <w:rFonts w:eastAsia="Times New Roman" w:hAnsi="Times New Roman" w:ascii="Times New Roman"/>
          <w:lang w:eastAsia="hr-HR"/>
        </w:rPr>
        <w:t xml:space="preserve"> 2018. </w:t>
      </w:r>
      <w:r w:rsidRPr="00376CB6">
        <w:rPr>
          <w:rFonts w:eastAsia="Times New Roman" w:hAnsi="Times New Roman" w:ascii="Times New Roman"/>
          <w:lang w:eastAsia="hr-HR"/>
        </w:rPr>
        <w:t xml:space="preserve">otvoren je </w:t>
      </w:r>
      <w:r w:rsidR="003B6799" w:rsidRPr="00376CB6">
        <w:rPr>
          <w:rFonts w:eastAsia="Times New Roman" w:hAnsi="Times New Roman" w:ascii="Times New Roman"/>
          <w:lang w:eastAsia="hr-HR"/>
        </w:rPr>
        <w:t>stečajni postupak</w:t>
      </w:r>
      <w:r w:rsidRPr="00376CB6">
        <w:rPr>
          <w:rFonts w:eastAsia="Times New Roman" w:hAnsi="Times New Roman" w:ascii="Times New Roman"/>
          <w:lang w:eastAsia="hr-HR"/>
        </w:rPr>
        <w:t xml:space="preserve"> nad dužnikom.</w:t>
      </w:r>
    </w:p>
    <w:p w:rsidRDefault="00FF6404" w:rsidP="00FF6404" w:rsidR="00FF6404" w:rsidRPr="00376CB6">
      <w:pPr>
        <w:jc w:val="both"/>
        <w:rPr>
          <w:rFonts w:eastAsia="Times New Roman" w:hAnsi="Times New Roman" w:ascii="Times New Roman"/>
          <w:sz w:val="16"/>
          <w:szCs w:val="16"/>
          <w:lang w:eastAsia="hr-HR"/>
        </w:rPr>
      </w:pPr>
    </w:p>
    <w:p w:rsidRDefault="00FF6404" w:rsidP="00FF6404" w:rsidR="00FF6404" w:rsidRPr="00376CB6">
      <w:pPr>
        <w:jc w:val="both"/>
        <w:rPr>
          <w:rFonts w:eastAsia="Times New Roman" w:hAnsi="Times New Roman" w:ascii="Times New Roman"/>
          <w:lang w:eastAsia="hr-HR"/>
        </w:rPr>
      </w:pPr>
      <w:r w:rsidRPr="00376CB6">
        <w:rPr>
          <w:rFonts w:eastAsia="Times New Roman" w:hAnsi="Times New Roman" w:ascii="Times New Roman"/>
          <w:lang w:eastAsia="hr-HR"/>
        </w:rPr>
        <w:tab/>
        <w:t>Stečajn</w:t>
      </w:r>
      <w:r w:rsidR="00935A19" w:rsidRPr="00376CB6">
        <w:rPr>
          <w:rFonts w:eastAsia="Times New Roman" w:hAnsi="Times New Roman" w:ascii="Times New Roman"/>
          <w:lang w:eastAsia="hr-HR"/>
        </w:rPr>
        <w:t>i</w:t>
      </w:r>
      <w:r w:rsidRPr="00376CB6">
        <w:rPr>
          <w:rFonts w:eastAsia="Times New Roman" w:hAnsi="Times New Roman" w:ascii="Times New Roman"/>
          <w:lang w:eastAsia="hr-HR"/>
        </w:rPr>
        <w:t xml:space="preserve"> upravitelj je dostavi</w:t>
      </w:r>
      <w:r w:rsidR="00935A19" w:rsidRPr="00376CB6">
        <w:rPr>
          <w:rFonts w:eastAsia="Times New Roman" w:hAnsi="Times New Roman" w:ascii="Times New Roman"/>
          <w:lang w:eastAsia="hr-HR"/>
        </w:rPr>
        <w:t>o</w:t>
      </w:r>
      <w:r w:rsidRPr="00376CB6">
        <w:rPr>
          <w:rFonts w:eastAsia="Times New Roman" w:hAnsi="Times New Roman" w:ascii="Times New Roman"/>
          <w:lang w:eastAsia="hr-HR"/>
        </w:rPr>
        <w:t xml:space="preserve"> tablicu ispitanih tražbina (list spisa </w:t>
      </w:r>
      <w:r w:rsidR="003C5567" w:rsidRPr="00376CB6">
        <w:rPr>
          <w:rFonts w:eastAsia="Times New Roman" w:hAnsi="Times New Roman" w:ascii="Times New Roman"/>
          <w:lang w:eastAsia="hr-HR"/>
        </w:rPr>
        <w:t>63-64</w:t>
      </w:r>
      <w:r w:rsidRPr="00376CB6">
        <w:rPr>
          <w:rFonts w:eastAsia="Times New Roman" w:hAnsi="Times New Roman" w:ascii="Times New Roman"/>
          <w:lang w:eastAsia="hr-HR"/>
        </w:rPr>
        <w:t xml:space="preserve">). Na temelju dostavljenih tablica na ispitnom ročištu održanom dana </w:t>
      </w:r>
      <w:r w:rsidR="00796D5D" w:rsidRPr="00376CB6">
        <w:rPr>
          <w:rFonts w:eastAsia="Times New Roman" w:hAnsi="Times New Roman" w:ascii="Times New Roman"/>
          <w:lang w:eastAsia="hr-HR"/>
        </w:rPr>
        <w:t>16</w:t>
      </w:r>
      <w:r w:rsidRPr="00376CB6">
        <w:rPr>
          <w:rFonts w:eastAsia="Times New Roman" w:hAnsi="Times New Roman" w:ascii="Times New Roman"/>
          <w:lang w:eastAsia="hr-HR"/>
        </w:rPr>
        <w:t xml:space="preserve">. </w:t>
      </w:r>
      <w:r w:rsidR="006321B5" w:rsidRPr="00376CB6">
        <w:rPr>
          <w:rFonts w:eastAsia="Times New Roman" w:hAnsi="Times New Roman" w:ascii="Times New Roman"/>
          <w:lang w:eastAsia="hr-HR"/>
        </w:rPr>
        <w:t>srpnja</w:t>
      </w:r>
      <w:r w:rsidRPr="00376CB6">
        <w:rPr>
          <w:rFonts w:eastAsia="Times New Roman" w:hAnsi="Times New Roman" w:ascii="Times New Roman"/>
          <w:lang w:eastAsia="hr-HR"/>
        </w:rPr>
        <w:t xml:space="preserve"> 2018. predmet ispitivanja su bile tražbine u iznosima i u isplatnim redovima kako su prijavljene u roku određenom za prijavu tražbina prema oglasu objavljenom na mrežna stranica e-Oglasna ploča sudova o otvaranju stečajnog postupka od </w:t>
      </w:r>
      <w:r w:rsidR="00796D5D" w:rsidRPr="00376CB6">
        <w:rPr>
          <w:rFonts w:eastAsia="Times New Roman" w:hAnsi="Times New Roman" w:ascii="Times New Roman"/>
          <w:lang w:eastAsia="hr-HR"/>
        </w:rPr>
        <w:t>1</w:t>
      </w:r>
      <w:r w:rsidR="003C5567" w:rsidRPr="00376CB6">
        <w:rPr>
          <w:rFonts w:eastAsia="Times New Roman" w:hAnsi="Times New Roman" w:ascii="Times New Roman"/>
          <w:lang w:eastAsia="hr-HR"/>
        </w:rPr>
        <w:t>1</w:t>
      </w:r>
      <w:r w:rsidR="00BE0F01" w:rsidRPr="00376CB6">
        <w:rPr>
          <w:rFonts w:eastAsia="Times New Roman" w:hAnsi="Times New Roman" w:ascii="Times New Roman"/>
          <w:lang w:eastAsia="hr-HR"/>
        </w:rPr>
        <w:t>.</w:t>
      </w:r>
      <w:r w:rsidR="00870C05" w:rsidRPr="00376CB6">
        <w:rPr>
          <w:rFonts w:eastAsia="Times New Roman" w:hAnsi="Times New Roman" w:ascii="Times New Roman"/>
          <w:lang w:eastAsia="hr-HR"/>
        </w:rPr>
        <w:t xml:space="preserve"> </w:t>
      </w:r>
      <w:r w:rsidR="003C5567" w:rsidRPr="00376CB6">
        <w:rPr>
          <w:rFonts w:eastAsia="Times New Roman" w:hAnsi="Times New Roman" w:ascii="Times New Roman"/>
          <w:lang w:eastAsia="hr-HR"/>
        </w:rPr>
        <w:t>travnja</w:t>
      </w:r>
      <w:r w:rsidR="00376CB6">
        <w:rPr>
          <w:rFonts w:eastAsia="Times New Roman" w:hAnsi="Times New Roman" w:ascii="Times New Roman"/>
          <w:lang w:eastAsia="hr-HR"/>
        </w:rPr>
        <w:t xml:space="preserve"> 2018</w:t>
      </w:r>
      <w:r w:rsidRPr="00376CB6">
        <w:rPr>
          <w:rFonts w:eastAsia="Times New Roman" w:hAnsi="Times New Roman" w:ascii="Times New Roman"/>
          <w:lang w:eastAsia="hr-HR"/>
        </w:rPr>
        <w:t>.</w:t>
      </w:r>
    </w:p>
    <w:p w:rsidRDefault="00FF6404" w:rsidP="00FF6404" w:rsidR="00FF6404" w:rsidRPr="00376CB6">
      <w:pPr>
        <w:jc w:val="both"/>
        <w:rPr>
          <w:rFonts w:eastAsia="Times New Roman" w:hAnsi="Times New Roman" w:ascii="Times New Roman"/>
          <w:sz w:val="16"/>
          <w:szCs w:val="16"/>
          <w:lang w:eastAsia="hr-HR"/>
        </w:rPr>
      </w:pPr>
    </w:p>
    <w:p w:rsidRDefault="00FF6404" w:rsidP="00FF6404" w:rsidR="00FF6404" w:rsidRPr="00376CB6">
      <w:pPr>
        <w:jc w:val="both"/>
        <w:rPr>
          <w:rFonts w:eastAsia="Times New Roman" w:hAnsi="Times New Roman" w:ascii="Times New Roman"/>
          <w:lang w:eastAsia="hr-HR"/>
        </w:rPr>
      </w:pPr>
      <w:r w:rsidRPr="00376CB6">
        <w:rPr>
          <w:rFonts w:eastAsia="Times New Roman" w:hAnsi="Times New Roman" w:ascii="Times New Roman"/>
          <w:lang w:eastAsia="hr-HR"/>
        </w:rPr>
        <w:lastRenderedPageBreak/>
        <w:tab/>
        <w:t>Stečajni upravitelj se, u smislu č</w:t>
      </w:r>
      <w:r w:rsidR="00376CB6">
        <w:rPr>
          <w:rFonts w:eastAsia="Times New Roman" w:hAnsi="Times New Roman" w:ascii="Times New Roman"/>
          <w:lang w:eastAsia="hr-HR"/>
        </w:rPr>
        <w:t>lanka</w:t>
      </w:r>
      <w:r w:rsidRPr="00376CB6">
        <w:rPr>
          <w:rFonts w:eastAsia="Times New Roman" w:hAnsi="Times New Roman" w:ascii="Times New Roman"/>
          <w:lang w:eastAsia="hr-HR"/>
        </w:rPr>
        <w:t xml:space="preserve"> 260. Stečajnog zakona (</w:t>
      </w:r>
      <w:r w:rsidR="00376CB6">
        <w:rPr>
          <w:rFonts w:eastAsia="Times New Roman" w:hAnsi="Times New Roman" w:ascii="Times New Roman"/>
          <w:lang w:eastAsia="hr-HR"/>
        </w:rPr>
        <w:t>Narodne novine</w:t>
      </w:r>
      <w:r w:rsidRPr="00376CB6">
        <w:rPr>
          <w:rFonts w:eastAsia="Times New Roman" w:hAnsi="Times New Roman" w:ascii="Times New Roman"/>
          <w:lang w:eastAsia="hr-HR"/>
        </w:rPr>
        <w:t xml:space="preserve"> 71/15, 104/17, dalje u tekstu: SZ), određeno očitovao da li priznaje ili osporava tražbine kako je to navedeno u izreci. Prema čl</w:t>
      </w:r>
      <w:r w:rsidR="00376CB6">
        <w:rPr>
          <w:rFonts w:eastAsia="Times New Roman" w:hAnsi="Times New Roman" w:ascii="Times New Roman"/>
          <w:lang w:eastAsia="hr-HR"/>
        </w:rPr>
        <w:t>anku</w:t>
      </w:r>
      <w:r w:rsidRPr="00376CB6">
        <w:rPr>
          <w:rFonts w:eastAsia="Times New Roman" w:hAnsi="Times New Roman" w:ascii="Times New Roman"/>
          <w:lang w:eastAsia="hr-HR"/>
        </w:rPr>
        <w:t xml:space="preserve"> 263. SZ, tražbina se smatra utvrđenom ako ju na ispitnom ročištu prizna stečajni upravitelj, a ne ospori koji od stečajnih vjerovnika. </w:t>
      </w:r>
    </w:p>
    <w:p w:rsidRDefault="00FF6404" w:rsidP="00FF6404" w:rsidR="00FF6404" w:rsidRPr="00376CB6">
      <w:pPr>
        <w:ind w:firstLine="708"/>
        <w:jc w:val="both"/>
        <w:rPr>
          <w:rFonts w:eastAsia="Times New Roman" w:hAnsi="Times New Roman" w:ascii="Times New Roman"/>
          <w:sz w:val="16"/>
          <w:szCs w:val="16"/>
          <w:lang w:eastAsia="hr-HR"/>
        </w:rPr>
      </w:pPr>
    </w:p>
    <w:p w:rsidRDefault="005222A4" w:rsidP="005222A4" w:rsidR="005222A4" w:rsidRPr="00376CB6">
      <w:pPr>
        <w:ind w:firstLine="708"/>
        <w:jc w:val="both"/>
        <w:rPr>
          <w:rFonts w:eastAsia="Times New Roman" w:hAnsi="Times New Roman" w:ascii="Times New Roman"/>
          <w:u w:val="single"/>
          <w:lang w:eastAsia="hr-HR"/>
        </w:rPr>
      </w:pPr>
      <w:r w:rsidRPr="00376CB6">
        <w:rPr>
          <w:rFonts w:eastAsia="Times New Roman" w:hAnsi="Times New Roman" w:ascii="Times New Roman"/>
          <w:lang w:eastAsia="hr-HR"/>
        </w:rPr>
        <w:t>Stečajni upravitelj je osporio tražbinu vjerovnika I. (</w:t>
      </w:r>
      <w:r w:rsidR="003C5567" w:rsidRPr="00376CB6">
        <w:rPr>
          <w:rFonts w:eastAsia="Times New Roman" w:hAnsi="Times New Roman" w:ascii="Times New Roman"/>
          <w:lang w:eastAsia="hr-HR"/>
        </w:rPr>
        <w:t>prvog</w:t>
      </w:r>
      <w:r w:rsidRPr="00376CB6">
        <w:rPr>
          <w:rFonts w:eastAsia="Times New Roman" w:hAnsi="Times New Roman" w:ascii="Times New Roman"/>
          <w:lang w:eastAsia="hr-HR"/>
        </w:rPr>
        <w:t>) višeg isplatnog reda:</w:t>
      </w:r>
    </w:p>
    <w:p w:rsidRDefault="00677190" w:rsidP="00677190" w:rsidR="00677190" w:rsidRPr="00376CB6">
      <w:pPr>
        <w:ind w:firstLine="708"/>
        <w:jc w:val="both"/>
        <w:rPr>
          <w:rFonts w:eastAsia="Times New Roman" w:hAnsi="Times New Roman" w:ascii="Times New Roman"/>
          <w:lang w:eastAsia="hr-HR"/>
        </w:rPr>
      </w:pPr>
      <w:r w:rsidRPr="00376CB6">
        <w:rPr>
          <w:rFonts w:eastAsia="Times New Roman" w:hAnsi="Times New Roman" w:ascii="Times New Roman"/>
          <w:lang w:eastAsia="hr-HR"/>
        </w:rPr>
        <w:t>- REPUBLIKA HRVATSKA MINISTARSTVO FINANCIJA, Zagreb, u iznosu 21.290,98 kuna, i to: iznos od 4.574,82 kuna koji se odnosi na porezi prirez na dohodak od nesamostalnog rada što je prihod jedinice lokalne samouprave, a ne Republike Hrvatske, Ministarstva financija, iznos od 5.779,79 kuna koji se odnosi na doprinos za mirovinsko osiguranje drugi stup temeljem radnog odnosa što je prihod REGOS-a, a ne Republike Hrvatske, Ministarstva financija, iznos od 10.634,54 kuna koji se odnosi na doprinos za zdravstveno osiguranje na temelju radnog odnosa, što je prihod Hrvatskog zavoda za zdravstveno osiguranje, a ne Republike Hrvatske, Ministarstva financija, iznos od 301,83 kuna koji se odnosi na doprinos za zdravstvenu zaštitu temeljem radnog odnosa,  što je prihod Hrvatskog zavoda za zdravstveno osiguranje, a ne Republike Hrvatske, Ministarstva financija.</w:t>
      </w:r>
    </w:p>
    <w:p w:rsidRDefault="00677190" w:rsidP="00677190" w:rsidR="00677190" w:rsidRPr="00376CB6">
      <w:pPr>
        <w:ind w:firstLine="708"/>
        <w:jc w:val="both"/>
        <w:rPr>
          <w:rFonts w:eastAsia="Times New Roman" w:hAnsi="Times New Roman" w:ascii="Times New Roman"/>
          <w:sz w:val="16"/>
          <w:szCs w:val="16"/>
          <w:u w:val="single"/>
          <w:lang w:eastAsia="hr-HR"/>
        </w:rPr>
      </w:pPr>
    </w:p>
    <w:p w:rsidRDefault="00677190" w:rsidP="00677190" w:rsidR="00677190" w:rsidRPr="00376CB6">
      <w:pPr>
        <w:ind w:firstLine="708"/>
        <w:jc w:val="both"/>
        <w:rPr>
          <w:rFonts w:eastAsia="Times New Roman" w:hAnsi="Times New Roman" w:ascii="Times New Roman"/>
          <w:lang w:eastAsia="hr-HR"/>
        </w:rPr>
      </w:pPr>
      <w:r w:rsidRPr="00376CB6">
        <w:rPr>
          <w:rFonts w:eastAsia="Times New Roman" w:hAnsi="Times New Roman" w:ascii="Times New Roman"/>
          <w:lang w:eastAsia="hr-HR"/>
        </w:rPr>
        <w:t>Sukladno čl</w:t>
      </w:r>
      <w:r w:rsidR="00376CB6">
        <w:rPr>
          <w:rFonts w:eastAsia="Times New Roman" w:hAnsi="Times New Roman" w:ascii="Times New Roman"/>
          <w:lang w:eastAsia="hr-HR"/>
        </w:rPr>
        <w:t>anku</w:t>
      </w:r>
      <w:r w:rsidRPr="00376CB6">
        <w:rPr>
          <w:rFonts w:eastAsia="Times New Roman" w:hAnsi="Times New Roman" w:ascii="Times New Roman"/>
          <w:lang w:eastAsia="hr-HR"/>
        </w:rPr>
        <w:t xml:space="preserve">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kojemu je tražbina osporena za osporenu tražbinu nema ovršnu ispravu.</w:t>
      </w:r>
    </w:p>
    <w:p w:rsidRDefault="00677190" w:rsidP="00677190" w:rsidR="00677190" w:rsidRPr="00376CB6">
      <w:pPr>
        <w:ind w:firstLine="708"/>
        <w:jc w:val="both"/>
        <w:rPr>
          <w:rFonts w:eastAsia="Times New Roman" w:hAnsi="Times New Roman" w:ascii="Times New Roman"/>
          <w:sz w:val="16"/>
          <w:szCs w:val="16"/>
          <w:u w:val="single"/>
          <w:lang w:eastAsia="hr-HR"/>
        </w:rPr>
      </w:pPr>
    </w:p>
    <w:p w:rsidRDefault="00677190" w:rsidP="00677190" w:rsidR="00677190" w:rsidRPr="00376CB6">
      <w:pPr>
        <w:ind w:firstLine="708"/>
        <w:jc w:val="both"/>
        <w:rPr>
          <w:rFonts w:eastAsia="Times New Roman" w:hAnsi="Times New Roman" w:ascii="Times New Roman"/>
          <w:lang w:eastAsia="hr-HR"/>
        </w:rPr>
      </w:pPr>
      <w:r w:rsidRPr="00376CB6">
        <w:rPr>
          <w:rFonts w:eastAsia="Times New Roman" w:hAnsi="Times New Roman" w:ascii="Times New Roman"/>
          <w:lang w:eastAsia="hr-HR"/>
        </w:rPr>
        <w:t>Prema čl</w:t>
      </w:r>
      <w:r w:rsidR="00376CB6">
        <w:rPr>
          <w:rFonts w:eastAsia="Times New Roman" w:hAnsi="Times New Roman" w:ascii="Times New Roman"/>
          <w:lang w:eastAsia="hr-HR"/>
        </w:rPr>
        <w:t>anku</w:t>
      </w:r>
      <w:r w:rsidRPr="00376CB6">
        <w:rPr>
          <w:rFonts w:eastAsia="Times New Roman" w:hAnsi="Times New Roman" w:ascii="Times New Roman"/>
          <w:lang w:eastAsia="hr-HR"/>
        </w:rPr>
        <w:t xml:space="preserve">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677190" w:rsidP="00677190" w:rsidR="00677190" w:rsidRPr="00376CB6">
      <w:pPr>
        <w:ind w:firstLine="708"/>
        <w:jc w:val="both"/>
        <w:rPr>
          <w:rFonts w:eastAsia="Times New Roman" w:hAnsi="Times New Roman" w:ascii="Times New Roman"/>
          <w:sz w:val="16"/>
          <w:szCs w:val="16"/>
          <w:lang w:eastAsia="hr-HR"/>
        </w:rPr>
      </w:pPr>
    </w:p>
    <w:p w:rsidRDefault="00677190" w:rsidP="00677190" w:rsidR="00677190" w:rsidRPr="00376CB6">
      <w:pPr>
        <w:ind w:firstLine="708"/>
        <w:jc w:val="both"/>
        <w:rPr>
          <w:rFonts w:eastAsia="Times New Roman" w:hAnsi="Times New Roman" w:ascii="Times New Roman"/>
          <w:lang w:eastAsia="hr-HR"/>
        </w:rPr>
      </w:pPr>
      <w:r w:rsidRPr="00376CB6">
        <w:rPr>
          <w:rFonts w:eastAsia="Times New Roman" w:hAnsi="Times New Roman" w:ascii="Times New Roman"/>
          <w:lang w:eastAsia="hr-HR"/>
        </w:rPr>
        <w:t>Sukladno čl</w:t>
      </w:r>
      <w:r w:rsidR="00376CB6">
        <w:rPr>
          <w:rFonts w:eastAsia="Times New Roman" w:hAnsi="Times New Roman" w:ascii="Times New Roman"/>
          <w:lang w:eastAsia="hr-HR"/>
        </w:rPr>
        <w:t>anku</w:t>
      </w:r>
      <w:r w:rsidRPr="00376CB6">
        <w:rPr>
          <w:rFonts w:eastAsia="Times New Roman" w:hAnsi="Times New Roman" w:ascii="Times New Roman"/>
          <w:lang w:eastAsia="hr-HR"/>
        </w:rPr>
        <w:t xml:space="preserve">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376CB6">
      <w:pPr>
        <w:ind w:firstLine="708"/>
        <w:jc w:val="both"/>
        <w:rPr>
          <w:rFonts w:eastAsia="Times New Roman" w:hAnsi="Times New Roman" w:ascii="Times New Roman"/>
          <w:sz w:val="16"/>
          <w:szCs w:val="16"/>
          <w:lang w:eastAsia="hr-HR"/>
        </w:rPr>
      </w:pPr>
      <w:r w:rsidRPr="00376CB6">
        <w:rPr>
          <w:rFonts w:eastAsia="Times New Roman" w:hAnsi="Times New Roman" w:ascii="Times New Roman"/>
          <w:sz w:val="16"/>
          <w:szCs w:val="16"/>
          <w:lang w:eastAsia="hr-HR"/>
        </w:rPr>
        <w:tab/>
      </w:r>
    </w:p>
    <w:p w:rsidRDefault="00FF6404" w:rsidP="00FF6404" w:rsidR="00FF6404" w:rsidRPr="00376CB6">
      <w:pPr>
        <w:ind w:firstLine="708"/>
        <w:jc w:val="both"/>
        <w:rPr>
          <w:rFonts w:eastAsia="Times New Roman" w:hAnsi="Times New Roman" w:ascii="Times New Roman"/>
          <w:lang w:eastAsia="hr-HR"/>
        </w:rPr>
      </w:pPr>
      <w:r w:rsidRPr="00376CB6">
        <w:rPr>
          <w:rFonts w:eastAsia="Times New Roman" w:hAnsi="Times New Roman" w:ascii="Times New Roman"/>
          <w:lang w:eastAsia="hr-HR"/>
        </w:rPr>
        <w:t>Zbog navedenog, na temelju spomenutih propisa, odlučeno je kao u izreci.</w:t>
      </w:r>
    </w:p>
    <w:p w:rsidRDefault="00FF6404" w:rsidP="00FF6404" w:rsidR="00FF6404" w:rsidRPr="00376CB6">
      <w:pPr>
        <w:jc w:val="both"/>
        <w:rPr>
          <w:rFonts w:eastAsia="Times New Roman" w:hAnsi="Times New Roman" w:ascii="Times New Roman"/>
          <w:sz w:val="16"/>
          <w:szCs w:val="16"/>
          <w:lang w:eastAsia="hr-HR"/>
        </w:rPr>
      </w:pPr>
    </w:p>
    <w:p w:rsidRDefault="00EA543F" w:rsidP="00FF6404" w:rsidR="00FF6404" w:rsidRPr="00376CB6">
      <w:pPr>
        <w:jc w:val="center"/>
        <w:rPr>
          <w:rFonts w:eastAsia="Times New Roman" w:hAnsi="Times New Roman" w:ascii="Times New Roman"/>
          <w:lang w:eastAsia="hr-HR"/>
        </w:rPr>
      </w:pPr>
      <w:r w:rsidRPr="00376CB6">
        <w:rPr>
          <w:rFonts w:eastAsia="Times New Roman" w:hAnsi="Times New Roman" w:ascii="Times New Roman"/>
          <w:lang w:eastAsia="hr-HR"/>
        </w:rPr>
        <w:t xml:space="preserve">U </w:t>
      </w:r>
      <w:r w:rsidR="00E60384" w:rsidRPr="00376CB6">
        <w:rPr>
          <w:rFonts w:eastAsia="Times New Roman" w:hAnsi="Times New Roman" w:ascii="Times New Roman"/>
          <w:lang w:eastAsia="hr-HR"/>
        </w:rPr>
        <w:t>Splitu</w:t>
      </w:r>
      <w:r w:rsidRPr="00376CB6">
        <w:rPr>
          <w:rFonts w:eastAsia="Times New Roman" w:hAnsi="Times New Roman" w:ascii="Times New Roman"/>
          <w:lang w:eastAsia="hr-HR"/>
        </w:rPr>
        <w:t xml:space="preserve">, </w:t>
      </w:r>
      <w:r w:rsidR="00376CB6">
        <w:rPr>
          <w:rFonts w:eastAsia="Times New Roman" w:hAnsi="Times New Roman" w:ascii="Times New Roman"/>
          <w:lang w:eastAsia="hr-HR"/>
        </w:rPr>
        <w:t>1</w:t>
      </w:r>
      <w:r w:rsidRPr="00376CB6">
        <w:rPr>
          <w:rFonts w:eastAsia="Times New Roman" w:hAnsi="Times New Roman" w:ascii="Times New Roman"/>
          <w:lang w:eastAsia="hr-HR"/>
        </w:rPr>
        <w:t xml:space="preserve">. </w:t>
      </w:r>
      <w:r w:rsidR="00376CB6">
        <w:rPr>
          <w:rFonts w:eastAsia="Times New Roman" w:hAnsi="Times New Roman" w:ascii="Times New Roman"/>
          <w:lang w:eastAsia="hr-HR"/>
        </w:rPr>
        <w:t>listopada</w:t>
      </w:r>
      <w:r w:rsidR="00FF6404" w:rsidRPr="00376CB6">
        <w:rPr>
          <w:rFonts w:eastAsia="Times New Roman" w:hAnsi="Times New Roman" w:ascii="Times New Roman"/>
          <w:lang w:eastAsia="hr-HR"/>
        </w:rPr>
        <w:t xml:space="preserve"> 2018.</w:t>
      </w:r>
      <w:r w:rsidRPr="00376CB6">
        <w:rPr>
          <w:rFonts w:eastAsia="Times New Roman" w:hAnsi="Times New Roman" w:ascii="Times New Roman"/>
          <w:lang w:eastAsia="hr-HR"/>
        </w:rPr>
        <w:t xml:space="preserve"> </w:t>
      </w:r>
    </w:p>
    <w:p w:rsidRDefault="00FF6404" w:rsidP="00FF6404" w:rsidR="00FF6404" w:rsidRPr="00376CB6">
      <w:pPr>
        <w:jc w:val="both"/>
        <w:rPr>
          <w:rFonts w:eastAsia="Times New Roman" w:hAnsi="Times New Roman" w:ascii="Times New Roman"/>
          <w:lang w:eastAsia="hr-HR"/>
        </w:rPr>
      </w:pPr>
    </w:p>
    <w:p w:rsidRDefault="00FF6404" w:rsidP="00FF6404" w:rsidR="00FF6404">
      <w:pPr>
        <w:jc w:val="both"/>
        <w:rPr>
          <w:rFonts w:eastAsia="Times New Roman" w:hAnsi="Times New Roman" w:ascii="Times New Roman"/>
          <w:lang w:eastAsia="hr-HR"/>
        </w:rPr>
      </w:pP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00376CB6">
        <w:rPr>
          <w:rFonts w:eastAsia="Times New Roman" w:hAnsi="Times New Roman" w:ascii="Times New Roman"/>
          <w:lang w:eastAsia="hr-HR"/>
        </w:rPr>
        <w:tab/>
        <w:t>Sudac</w:t>
      </w:r>
    </w:p>
    <w:p w:rsidRDefault="00FF6404" w:rsidP="00FF6404" w:rsidR="00FF6404" w:rsidRPr="00376CB6">
      <w:pPr>
        <w:jc w:val="both"/>
        <w:rPr>
          <w:rFonts w:eastAsia="Times New Roman" w:hAnsi="Times New Roman" w:ascii="Times New Roman"/>
          <w:lang w:eastAsia="hr-HR"/>
        </w:rPr>
      </w:pPr>
    </w:p>
    <w:p w:rsidRDefault="00FF6404" w:rsidP="00FF6404" w:rsidR="00FF6404">
      <w:pPr>
        <w:jc w:val="both"/>
        <w:rPr>
          <w:rFonts w:eastAsia="Times New Roman" w:hAnsi="Times New Roman" w:ascii="Times New Roman"/>
          <w:lang w:eastAsia="hr-HR"/>
        </w:rPr>
      </w:pP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Pr="00376CB6">
        <w:rPr>
          <w:rFonts w:eastAsia="Times New Roman" w:hAnsi="Times New Roman" w:ascii="Times New Roman"/>
          <w:lang w:eastAsia="hr-HR"/>
        </w:rPr>
        <w:tab/>
      </w:r>
      <w:r w:rsidR="00EB04B2">
        <w:rPr>
          <w:rFonts w:eastAsia="Times New Roman" w:hAnsi="Times New Roman" w:ascii="Times New Roman"/>
          <w:lang w:eastAsia="hr-HR"/>
        </w:rPr>
        <w:t xml:space="preserve">   </w:t>
      </w:r>
      <w:r w:rsidRPr="00376CB6">
        <w:rPr>
          <w:rFonts w:eastAsia="Times New Roman" w:hAnsi="Times New Roman" w:ascii="Times New Roman"/>
          <w:lang w:eastAsia="hr-HR"/>
        </w:rPr>
        <w:t>Srđan Gavranić</w:t>
      </w:r>
      <w:r w:rsidR="00EB04B2">
        <w:rPr>
          <w:rFonts w:eastAsia="Times New Roman" w:hAnsi="Times New Roman" w:ascii="Times New Roman"/>
          <w:lang w:eastAsia="hr-HR"/>
        </w:rPr>
        <w:t>,v.r.</w:t>
      </w:r>
    </w:p>
    <w:p w:rsidRDefault="00EB04B2" w:rsidP="00EB04B2" w:rsidR="00EB04B2">
      <w:pPr>
        <w:jc w:val="right"/>
        <w:rPr>
          <w:rFonts w:eastAsia="Times New Roman" w:hAnsi="Times New Roman" w:ascii="Times New Roman"/>
          <w:lang w:eastAsia="hr-HR"/>
        </w:rPr>
      </w:pPr>
      <w:r>
        <w:rPr>
          <w:rFonts w:eastAsia="Times New Roman" w:hAnsi="Times New Roman" w:ascii="Times New Roman"/>
          <w:lang w:eastAsia="hr-HR"/>
        </w:rPr>
        <w:t>Za točnost otpravka-ovlašteni službenik</w:t>
      </w:r>
    </w:p>
    <w:p w:rsidRDefault="00EB04B2" w:rsidP="00EB04B2" w:rsidR="00EB04B2" w:rsidRPr="00376CB6">
      <w:pPr>
        <w:jc w:val="right"/>
        <w:rPr>
          <w:rFonts w:eastAsia="Times New Roman" w:hAnsi="Times New Roman" w:ascii="Times New Roman"/>
          <w:lang w:eastAsia="hr-HR"/>
        </w:rPr>
      </w:pPr>
      <w:r>
        <w:rPr>
          <w:rFonts w:eastAsia="Times New Roman" w:hAnsi="Times New Roman" w:ascii="Times New Roman"/>
          <w:lang w:eastAsia="hr-HR"/>
        </w:rPr>
        <w:t xml:space="preserve">Ivana Hajder </w:t>
      </w:r>
    </w:p>
    <w:p w:rsidRDefault="00BE0F01" w:rsidP="00FF6404" w:rsidR="00BE0F01" w:rsidRPr="00376CB6">
      <w:pPr>
        <w:jc w:val="both"/>
        <w:rPr>
          <w:rFonts w:eastAsia="Times New Roman" w:hAnsi="Times New Roman" w:ascii="Times New Roman"/>
          <w:lang w:eastAsia="hr-HR"/>
        </w:rPr>
      </w:pPr>
    </w:p>
    <w:p w:rsidRDefault="00376CB6" w:rsidP="00FF6404" w:rsidR="00FF6404" w:rsidRPr="00376CB6">
      <w:pPr>
        <w:jc w:val="both"/>
        <w:rPr>
          <w:rFonts w:eastAsia="Times New Roman" w:hAnsi="Times New Roman" w:ascii="Times New Roman"/>
          <w:lang w:eastAsia="hr-HR"/>
        </w:rPr>
      </w:pPr>
      <w:r w:rsidRPr="00376CB6">
        <w:rPr>
          <w:rFonts w:eastAsia="Times New Roman" w:hAnsi="Times New Roman" w:ascii="Times New Roman"/>
          <w:lang w:eastAsia="hr-HR"/>
        </w:rPr>
        <w:t>Pouka o pravnom lijeku</w:t>
      </w:r>
      <w:r>
        <w:rPr>
          <w:rFonts w:eastAsia="Times New Roman" w:hAnsi="Times New Roman" w:ascii="Times New Roman"/>
          <w:lang w:eastAsia="hr-HR"/>
        </w:rPr>
        <w:t>:</w:t>
      </w:r>
    </w:p>
    <w:p w:rsidRDefault="00FF6404" w:rsidP="00FF6404" w:rsidR="00FF6404" w:rsidRPr="00376CB6">
      <w:pPr>
        <w:jc w:val="both"/>
        <w:rPr>
          <w:rFonts w:eastAsia="Times New Roman" w:hAnsi="Times New Roman" w:ascii="Times New Roman"/>
          <w:lang w:eastAsia="hr-HR"/>
        </w:rPr>
      </w:pPr>
      <w:r w:rsidRPr="00376CB6">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376CB6">
      <w:pPr>
        <w:jc w:val="both"/>
        <w:rPr>
          <w:rFonts w:eastAsia="Times New Roman" w:hAnsi="Times New Roman" w:ascii="Times New Roman"/>
          <w:lang w:eastAsia="hr-HR"/>
        </w:rPr>
      </w:pPr>
    </w:p>
    <w:p w:rsidRDefault="004F67B0" w:rsidR="004F67B0" w:rsidRPr="00376CB6"/>
    <w:sectPr w:rsidSect="003007A0" w:rsidR="004F67B0" w:rsidRPr="00376CB6">
      <w:headerReference w:type="even" r:id="rId11"/>
      <w:headerReference w:type="default" r:id="rId12"/>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EB04B2">
      <w:rPr>
        <w:rStyle w:val="Brojstranice"/>
        <w:noProof/>
        <w:sz w:val="20"/>
        <w:szCs w:val="20"/>
      </w:rPr>
      <w:t>2</w:t>
    </w:r>
    <w:r w:rsidRPr="00105AD2">
      <w:rPr>
        <w:rStyle w:val="Brojstranice"/>
        <w:sz w:val="20"/>
        <w:szCs w:val="20"/>
      </w:rPr>
      <w:fldChar w:fldCharType="end"/>
    </w:r>
  </w:p>
  <w:p w:rsidRDefault="003007A0" w:rsidP="003007A0" w:rsidR="003007A0" w:rsidRPr="009E5295">
    <w:pPr>
      <w:jc w:val="right"/>
      <w:rPr>
        <w:rFonts w:hAnsi="Times New Roman" w:ascii="Times New Roman"/>
      </w:rPr>
    </w:pPr>
    <w:r w:rsidRPr="009E5295">
      <w:rPr>
        <w:rFonts w:hAnsi="Times New Roman" w:ascii="Times New Roman"/>
      </w:rPr>
      <w:t xml:space="preserve">Posl. br. 6-St. </w:t>
    </w:r>
    <w:r w:rsidR="004B0386" w:rsidRPr="009E5295">
      <w:rPr>
        <w:rFonts w:hAnsi="Times New Roman" w:ascii="Times New Roman"/>
      </w:rPr>
      <w:t>23</w:t>
    </w:r>
    <w:r w:rsidRPr="009E5295">
      <w:rPr>
        <w:rFonts w:hAnsi="Times New Roman" w:ascii="Times New Roman"/>
      </w:rPr>
      <w:t>/201</w:t>
    </w:r>
    <w:r w:rsidR="00A60993" w:rsidRPr="009E5295">
      <w:rPr>
        <w:rFonts w:hAnsi="Times New Roman" w:ascii="Times New Roman"/>
      </w:rPr>
      <w:t>7</w:t>
    </w:r>
    <w:r w:rsidRPr="009E5295">
      <w:rPr>
        <w:rFonts w:hAnsi="Times New Roman" w:ascii="Times New Roman"/>
      </w:rPr>
      <w:t>-</w:t>
    </w:r>
    <w:r w:rsidR="009E5295" w:rsidRPr="009E5295">
      <w:rPr>
        <w:rFonts w:hAnsi="Times New Roman" w:ascii="Times New Roman"/>
      </w:rPr>
      <w:t>48</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0"/>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40989"/>
    <w:rsid w:val="00055626"/>
    <w:rsid w:val="00065AE6"/>
    <w:rsid w:val="0008643B"/>
    <w:rsid w:val="000874B5"/>
    <w:rsid w:val="000A3435"/>
    <w:rsid w:val="000C67EC"/>
    <w:rsid w:val="000E1943"/>
    <w:rsid w:val="001572A7"/>
    <w:rsid w:val="0017347A"/>
    <w:rsid w:val="00183758"/>
    <w:rsid w:val="00187E09"/>
    <w:rsid w:val="001968CE"/>
    <w:rsid w:val="001A750C"/>
    <w:rsid w:val="001D6C9B"/>
    <w:rsid w:val="00224AF9"/>
    <w:rsid w:val="002410EC"/>
    <w:rsid w:val="00244D68"/>
    <w:rsid w:val="00262DE8"/>
    <w:rsid w:val="00281BA3"/>
    <w:rsid w:val="002A0AF4"/>
    <w:rsid w:val="002B4122"/>
    <w:rsid w:val="003007A0"/>
    <w:rsid w:val="0034628A"/>
    <w:rsid w:val="00373625"/>
    <w:rsid w:val="00376CB6"/>
    <w:rsid w:val="00397162"/>
    <w:rsid w:val="00397D2B"/>
    <w:rsid w:val="003A6E8C"/>
    <w:rsid w:val="003B6799"/>
    <w:rsid w:val="003C3E0F"/>
    <w:rsid w:val="003C5567"/>
    <w:rsid w:val="003F23B7"/>
    <w:rsid w:val="003F2BEA"/>
    <w:rsid w:val="003F47FE"/>
    <w:rsid w:val="004011AD"/>
    <w:rsid w:val="00424C2E"/>
    <w:rsid w:val="0044772B"/>
    <w:rsid w:val="00451355"/>
    <w:rsid w:val="00451555"/>
    <w:rsid w:val="0046452F"/>
    <w:rsid w:val="00465665"/>
    <w:rsid w:val="00481E19"/>
    <w:rsid w:val="00483D7D"/>
    <w:rsid w:val="004A6D45"/>
    <w:rsid w:val="004B0386"/>
    <w:rsid w:val="004B4BCA"/>
    <w:rsid w:val="004C28D9"/>
    <w:rsid w:val="004F327A"/>
    <w:rsid w:val="004F67B0"/>
    <w:rsid w:val="00504A74"/>
    <w:rsid w:val="00517909"/>
    <w:rsid w:val="005216A5"/>
    <w:rsid w:val="005222A4"/>
    <w:rsid w:val="00532026"/>
    <w:rsid w:val="005336B0"/>
    <w:rsid w:val="00533B30"/>
    <w:rsid w:val="00553165"/>
    <w:rsid w:val="005565F8"/>
    <w:rsid w:val="0056200A"/>
    <w:rsid w:val="0056598C"/>
    <w:rsid w:val="00571439"/>
    <w:rsid w:val="00583420"/>
    <w:rsid w:val="00586E89"/>
    <w:rsid w:val="005A5276"/>
    <w:rsid w:val="005A5864"/>
    <w:rsid w:val="005B01A1"/>
    <w:rsid w:val="005B5C3E"/>
    <w:rsid w:val="005D3473"/>
    <w:rsid w:val="005D4A17"/>
    <w:rsid w:val="00600A2E"/>
    <w:rsid w:val="00603F07"/>
    <w:rsid w:val="00613F08"/>
    <w:rsid w:val="006150DB"/>
    <w:rsid w:val="00623BB2"/>
    <w:rsid w:val="006321B5"/>
    <w:rsid w:val="00651699"/>
    <w:rsid w:val="00655B27"/>
    <w:rsid w:val="00656405"/>
    <w:rsid w:val="0066049B"/>
    <w:rsid w:val="00664C58"/>
    <w:rsid w:val="00672F1F"/>
    <w:rsid w:val="00677190"/>
    <w:rsid w:val="00682450"/>
    <w:rsid w:val="006C7399"/>
    <w:rsid w:val="006D3E43"/>
    <w:rsid w:val="006E1CA1"/>
    <w:rsid w:val="00700FD4"/>
    <w:rsid w:val="00702D25"/>
    <w:rsid w:val="00744D33"/>
    <w:rsid w:val="00750E07"/>
    <w:rsid w:val="007932A1"/>
    <w:rsid w:val="00796D5D"/>
    <w:rsid w:val="007A421D"/>
    <w:rsid w:val="007B2B37"/>
    <w:rsid w:val="007E0E29"/>
    <w:rsid w:val="007E580C"/>
    <w:rsid w:val="008033A2"/>
    <w:rsid w:val="00810DDE"/>
    <w:rsid w:val="00811F8B"/>
    <w:rsid w:val="00823E15"/>
    <w:rsid w:val="008611D0"/>
    <w:rsid w:val="00870B30"/>
    <w:rsid w:val="00870C05"/>
    <w:rsid w:val="008806C4"/>
    <w:rsid w:val="008853AA"/>
    <w:rsid w:val="00893EC2"/>
    <w:rsid w:val="008D5BDA"/>
    <w:rsid w:val="00935A19"/>
    <w:rsid w:val="00937A1B"/>
    <w:rsid w:val="00987C44"/>
    <w:rsid w:val="00993AEF"/>
    <w:rsid w:val="009B116A"/>
    <w:rsid w:val="009D25CF"/>
    <w:rsid w:val="009E5295"/>
    <w:rsid w:val="00A051DC"/>
    <w:rsid w:val="00A0755D"/>
    <w:rsid w:val="00A22E20"/>
    <w:rsid w:val="00A25FB9"/>
    <w:rsid w:val="00A60993"/>
    <w:rsid w:val="00A67DB1"/>
    <w:rsid w:val="00A7369A"/>
    <w:rsid w:val="00A73D65"/>
    <w:rsid w:val="00A76C72"/>
    <w:rsid w:val="00A91EE9"/>
    <w:rsid w:val="00A9353A"/>
    <w:rsid w:val="00AB3DAB"/>
    <w:rsid w:val="00AB73C8"/>
    <w:rsid w:val="00AE5FE4"/>
    <w:rsid w:val="00B14F59"/>
    <w:rsid w:val="00B1564D"/>
    <w:rsid w:val="00B20885"/>
    <w:rsid w:val="00B24E88"/>
    <w:rsid w:val="00B403D4"/>
    <w:rsid w:val="00B765F5"/>
    <w:rsid w:val="00B870F6"/>
    <w:rsid w:val="00BA01E7"/>
    <w:rsid w:val="00BA69B8"/>
    <w:rsid w:val="00BC505E"/>
    <w:rsid w:val="00BD2D82"/>
    <w:rsid w:val="00BD77C4"/>
    <w:rsid w:val="00BE0F01"/>
    <w:rsid w:val="00BE63CB"/>
    <w:rsid w:val="00C1548C"/>
    <w:rsid w:val="00C47261"/>
    <w:rsid w:val="00CB6CB4"/>
    <w:rsid w:val="00CB7E6C"/>
    <w:rsid w:val="00CF5E5D"/>
    <w:rsid w:val="00D11A2A"/>
    <w:rsid w:val="00D346B8"/>
    <w:rsid w:val="00D4365F"/>
    <w:rsid w:val="00D71076"/>
    <w:rsid w:val="00D90A19"/>
    <w:rsid w:val="00DA5A47"/>
    <w:rsid w:val="00DA7E93"/>
    <w:rsid w:val="00DB1754"/>
    <w:rsid w:val="00DB6176"/>
    <w:rsid w:val="00DE4CA7"/>
    <w:rsid w:val="00E067BF"/>
    <w:rsid w:val="00E1529A"/>
    <w:rsid w:val="00E32BA6"/>
    <w:rsid w:val="00E515B8"/>
    <w:rsid w:val="00E562E9"/>
    <w:rsid w:val="00E60384"/>
    <w:rsid w:val="00E73124"/>
    <w:rsid w:val="00E760CE"/>
    <w:rsid w:val="00EA543F"/>
    <w:rsid w:val="00EB04B2"/>
    <w:rsid w:val="00EC00EE"/>
    <w:rsid w:val="00EC0BD8"/>
    <w:rsid w:val="00EE0564"/>
    <w:rsid w:val="00EE19D2"/>
    <w:rsid w:val="00EF2026"/>
    <w:rsid w:val="00EF349F"/>
    <w:rsid w:val="00F059D9"/>
    <w:rsid w:val="00F13C45"/>
    <w:rsid w:val="00F53CF1"/>
    <w:rsid w:val="00F663F5"/>
    <w:rsid w:val="00F702C8"/>
    <w:rsid w:val="00F77DC3"/>
    <w:rsid w:val="00F8103C"/>
    <w:rsid w:val="00FB66C7"/>
    <w:rsid w:val="00FB70FE"/>
    <w:rsid w:val="00FC604E"/>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B04B2"/>
    <w:rPr>
      <w:color w:val="808080"/>
      <w:bdr w:space="0" w:sz="0" w:color="auto" w:val="none"/>
      <w:shd w:fill="auto" w:color="auto" w:val="clear"/>
    </w:rPr>
  </w:style>
  <w:style w:customStyle="true" w:styleId="eSPISCCParagraphDefaultFont" w:type="character">
    <w:name w:val="eSPIS_CC_Paragraph Default Font"/>
    <w:basedOn w:val="Zadanifontodlomka"/>
    <w:rsid w:val="00EB04B2"/>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EB04B2"/>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EB04B2"/>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04B2"/>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EB04B2"/>
    <w:rPr>
      <w:color w:val="808080"/>
      <w:bdr w:color="auto" w:space="0" w:sz="0" w:val="none"/>
      <w:shd w:color="auto" w:fill="auto" w:val="clear"/>
    </w:rPr>
  </w:style>
  <w:style w:customStyle="1" w:styleId="eSPISCCParagraphDefaultFont" w:type="character">
    <w:name w:val="eSPIS_CC_Paragraph Default Font"/>
    <w:basedOn w:val="Zadanifontodlomka"/>
    <w:rsid w:val="00EB04B2"/>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EB04B2"/>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EB04B2"/>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04B2"/>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PRVI I ZADNJI TOM U SUCA OSTATAK U STALAŽI KAL. 10</izvorni_sadrzaj>
    <derivirana_varijabla naziv="DomainObject.Predmet.PrimjedbaSuca_1">Čl. 110. st. 1. SZ
PRVI I ZADNJI TOM U SUCA OSTATAK U STALAŽI KAL. 10</derivirana_varijabla>
  </DomainObject.Predmet.PrimjedbaSuca>
  <DomainObject.Predmet.ProtustrankaFormated>
    <izvorni_sadrzaj>  EMPERADOR d.o.o. za ugostiteljstvo i usluge</izvorni_sadrzaj>
    <derivirana_varijabla naziv="DomainObject.Predmet.ProtustrankaFormated_1">  EMPERADOR d.o.o. za ugostiteljstvo i usluge</derivirana_varijabla>
  </DomainObject.Predmet.ProtustrankaFormated>
  <DomainObject.Predmet.ProtustrankaFormatedOIB>
    <izvorni_sadrzaj>  EMPERADOR d.o.o. za ugostiteljstvo i usluge, OIB 92471092763</izvorni_sadrzaj>
    <derivirana_varijabla naziv="DomainObject.Predmet.ProtustrankaFormatedOIB_1">  EMPERADOR d.o.o. za ugostiteljstvo i usluge, OIB 92471092763</derivirana_varijabla>
  </DomainObject.Predmet.ProtustrankaFormatedOIB>
  <DomainObject.Predmet.ProtustrankaFormatedWithAdress>
    <izvorni_sadrzaj> EMPERADOR d.o.o. za ugostiteljstvo i usluge, Antuna Gustava Matoša 44, 21000 Split</izvorni_sadrzaj>
    <derivirana_varijabla naziv="DomainObject.Predmet.ProtustrankaFormatedWithAdress_1"> EMPERADOR d.o.o. za ugostiteljstvo i usluge, Antuna Gustava Matoša 44, 21000 Split</derivirana_varijabla>
  </DomainObject.Predmet.ProtustrankaFormatedWithAdress>
  <DomainObject.Predmet.ProtustrankaFormatedWithAdressOIB>
    <izvorni_sadrzaj> EMPERADOR d.o.o. za ugostiteljstvo i usluge, OIB 92471092763, Antuna Gustava Matoša 44, 21000 Split</izvorni_sadrzaj>
    <derivirana_varijabla naziv="DomainObject.Predmet.ProtustrankaFormatedWithAdressOIB_1"> EMPERADOR d.o.o. za ugostiteljstvo i usluge, OIB 92471092763, Antuna Gustava Matoša 44, 21000 Split</derivirana_varijabla>
  </DomainObject.Predmet.ProtustrankaFormatedWithAdressOIB>
  <DomainObject.Predmet.ProtustrankaWithAdress>
    <izvorni_sadrzaj>EMPERADOR d.o.o. za ugostiteljstvo i usluge Antuna Gustava Matoša 44, 21000 Split</izvorni_sadrzaj>
    <derivirana_varijabla naziv="DomainObject.Predmet.ProtustrankaWithAdress_1">EMPERADOR d.o.o. za ugostiteljstvo i usluge Antuna Gustava Matoša 44, 21000 Split</derivirana_varijabla>
  </DomainObject.Predmet.ProtustrankaWithAdress>
  <DomainObject.Predmet.ProtustrankaWithAdressOIB>
    <izvorni_sadrzaj>EMPERADOR d.o.o. za ugostiteljstvo i usluge, OIB 92471092763, Antuna Gustava Matoša 44, 21000 Split</izvorni_sadrzaj>
    <derivirana_varijabla naziv="DomainObject.Predmet.ProtustrankaWithAdressOIB_1">EMPERADOR d.o.o. za ugostiteljstvo i usluge, OIB 92471092763, Antuna Gustava Matoša 44, 21000 Split</derivirana_varijabla>
  </DomainObject.Predmet.ProtustrankaWithAdressOIB>
  <DomainObject.Predmet.ProtustrankaNazivFormated>
    <izvorni_sadrzaj>EMPERADOR d.o.o. za ugostiteljstvo i usluge</izvorni_sadrzaj>
    <derivirana_varijabla naziv="DomainObject.Predmet.ProtustrankaNazivFormated_1">EMPERADOR d.o.o. za ugostiteljstvo i usluge</derivirana_varijabla>
  </DomainObject.Predmet.ProtustrankaNazivFormated>
  <DomainObject.Predmet.ProtustrankaNazivFormatedOIB>
    <izvorni_sadrzaj>EMPERADOR d.o.o. za ugostiteljstvo i usluge, OIB 92471092763</izvorni_sadrzaj>
    <derivirana_varijabla naziv="DomainObject.Predmet.ProtustrankaNazivFormatedOIB_1">EMPERADOR d.o.o. za ugostiteljstvo i usluge, OIB 92471092763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51642.79</izvorni_sadrzaj>
    <derivirana_varijabla naziv="DomainObject.Predmet.TrenutnaVrijednost_1">51642.79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EMPERADOR d.o.o. za ugostiteljstvo i usluge</item>
    </izvorni_sadrzaj>
    <derivirana_varijabla naziv="DomainObject.Predmet.ProtuStrankaListFormated_1">
      <item>EMPERADOR d.o.o. za ugostiteljstvo i usluge</item>
    </derivirana_varijabla>
  </DomainObject.Predmet.ProtuStrankaListFormated>
  <DomainObject.Predmet.ProtuStrankaListFormatedOIB>
    <izvorni_sadrzaj>
      <item>EMPERADOR d.o.o. za ugostiteljstvo i usluge, OIB 92471092763</item>
    </izvorni_sadrzaj>
    <derivirana_varijabla naziv="DomainObject.Predmet.ProtuStrankaListFormatedOIB_1">
      <item>EMPERADOR d.o.o. za ugostiteljstvo i usluge, OIB 92471092763</item>
    </derivirana_varijabla>
  </DomainObject.Predmet.ProtuStrankaListFormatedOIB>
  <DomainObject.Predmet.ProtuStrankaListFormatedWithAdress>
    <izvorni_sadrzaj>
      <item>EMPERADOR d.o.o. za ugostiteljstvo i usluge, Antuna Gustava Matoša 44, 21000 Split</item>
    </izvorni_sadrzaj>
    <derivirana_varijabla naziv="DomainObject.Predmet.ProtuStrankaListFormatedWithAdress_1">
      <item>EMPERADOR d.o.o. za ugostiteljstvo i usluge, Antuna Gustava Matoša 44, 21000 Split</item>
    </derivirana_varijabla>
  </DomainObject.Predmet.ProtuStrankaListFormatedWithAdress>
  <DomainObject.Predmet.ProtuStrankaListFormatedWithAdressOIB>
    <izvorni_sadrzaj>
      <item>EMPERADOR d.o.o. za ugostiteljstvo i usluge, OIB 92471092763, Antuna Gustava Matoša 44, 21000 Split</item>
    </izvorni_sadrzaj>
    <derivirana_varijabla naziv="DomainObject.Predmet.ProtuStrankaListFormatedWithAdressOIB_1">
      <item>EMPERADOR d.o.o. za ugostiteljstvo i usluge, OIB 92471092763, Antuna Gustava Matoša 44, 21000 Split</item>
    </derivirana_varijabla>
  </DomainObject.Predmet.ProtuStrankaListFormatedWithAdressOIB>
  <DomainObject.Predmet.ProtuStrankaListNazivFormated>
    <izvorni_sadrzaj>
      <item>EMPERADOR d.o.o. za ugostiteljstvo i usluge</item>
    </izvorni_sadrzaj>
    <derivirana_varijabla naziv="DomainObject.Predmet.ProtuStrankaListNazivFormated_1">
      <item>EMPERADOR d.o.o. za ugostiteljstvo i usluge</item>
    </derivirana_varijabla>
  </DomainObject.Predmet.ProtuStrankaListNazivFormated>
  <DomainObject.Predmet.ProtuStrankaListNazivFormatedOIB>
    <izvorni_sadrzaj>
      <item>EMPERADOR d.o.o. za ugostiteljstvo i usluge, OIB 92471092763</item>
    </izvorni_sadrzaj>
    <derivirana_varijabla naziv="DomainObject.Predmet.ProtuStrankaListNazivFormatedOIB_1">
      <item>EMPERADOR d.o.o. za ugostiteljstvo i usluge, OIB 92471092763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EMPERADOR d.o.o. za ugostiteljstvo i usluge</izvorni_sadrzaj>
    <derivirana_varijabla naziv="DomainObject.Predmet.ProtustrankaIDrugi_1">EMPERADOR 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EMPERADOR d.o.o. za ugostiteljstvo i usluge, OIB 92471092763, Antuna Gustava Matoša 44, 21000 Split</izvorni_sadrzaj>
    <derivirana_varijabla naziv="DomainObject.Predmet.ProtustrankaIDrugiAdressOIB_1">EMPERADOR d.o.o. za ugostiteljstvo i usluge, OIB 92471092763, Antuna Gustava Matoša 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EMPERADOR d.o.o. za ugostiteljstvo i usluge</item>
      <item>FINANCIJSKA AGENCIJA, RC SPLIT</item>
    </izvorni_sadrzaj>
    <derivirana_varijabla naziv="DomainObject.Predmet.SudioniciListNaziv_1">
      <item>EMPERADOR d.o.o. za ugostiteljstvo i usluge</item>
      <item>FINANCIJSKA AGENCIJA, RC SPLIT</item>
    </derivirana_varijabla>
  </DomainObject.Predmet.SudioniciListNaziv>
  <DomainObject.Predmet.SudioniciListAdressOIB>
    <izvorni_sadrzaj>
      <item>EMPERADOR d.o.o. za ugostiteljstvo i usluge, OIB 92471092763, Antuna Gustava Matoša 44,21000 Split</item>
      <item>FINANCIJSKA AGENCIJA, RC SPLIT, OIB 85821130368, Mažuranićevo šetalište 24 b,21000 Split</item>
    </izvorni_sadrzaj>
    <derivirana_varijabla naziv="DomainObject.Predmet.SudioniciListAdressOIB_1">
      <item>EMPERADOR d.o.o. za ugostiteljstvo i usluge, OIB 92471092763, Antuna Gustava Matoša 44,21000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92471092763</item>
      <item>, OIB 85821130368</item>
    </izvorni_sadrzaj>
    <derivirana_varijabla naziv="DomainObject.Predmet.SudioniciListNazivOIB_1">
      <item>, OIB 92471092763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781</properties:Words>
  <properties:Characters>4387</properties:Characters>
  <properties:Lines>103</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5194</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2018-07-12T06:36:00Z</dcterms:created>
  <dc:creator>Srđan Gavranić</dc:creator>
  <cp:lastModifiedBy>Katarina Mikulić</cp:lastModifiedBy>
  <cp:lastPrinted>2018-10-01T10:25:00Z</cp:lastPrinted>
  <dcterms:modified xmlns:xsi="http://www.w3.org/2001/XMLSchema-instance" xsi:type="dcterms:W3CDTF">2018-10-01T10:25:00Z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16-07-2018.docx)</vt:lpwstr>
  </prop:property>
  <prop:property name="CC_coloring" pid="4" fmtid="{D5CDD505-2E9C-101B-9397-08002B2CF9AE}">
    <vt:bool>false</vt:bool>
  </prop:property>
  <prop:property name="BrojStranica" pid="5" fmtid="{D5CDD505-2E9C-101B-9397-08002B2CF9AE}">
    <vt:i4>2</vt:i4>
  </prop:property>
</prop:Properties>
</file>