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2955" w14:paraId="a382955" w:rsidRDefault="00013CB7" w:rsidP="00013CB7" w:rsidR="00013CB7">
      <w:pPr>
        <w:pStyle w:val="Zaglavlje"/>
        <w:jc w:val="right"/>
        <w15:collapsed w:val="false"/>
      </w:pPr>
      <w:bookmarkStart w:name="_GoBack" w:id="0"/>
      <w:bookmarkEnd w:id="0"/>
      <w:r>
        <w:t>Poslovni broj: 2 St-273/16-6</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bCs/>
          <w:snapToGrid w:val="false"/>
        </w:rPr>
        <w:t xml:space="preserve">                     </w:t>
      </w:r>
      <w:r w:rsidRPr="00463E4A">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463E4A">
        <w:rPr>
          <w:rFonts w:eastAsia="Times New Roman"/>
          <w:bCs/>
          <w:snapToGrid w:val="false"/>
        </w:rPr>
        <w:tab/>
      </w:r>
      <w:r w:rsidRPr="00463E4A">
        <w:rPr>
          <w:rFonts w:eastAsia="Times New Roman"/>
          <w:bCs/>
          <w:snapToGrid w:val="false"/>
        </w:rPr>
        <w:tab/>
        <w:t xml:space="preserve">                             </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snapToGrid w:val="false"/>
        </w:rPr>
        <w:t xml:space="preserve">       REPUBLIKA HRVATSKA</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snapToGrid w:val="false"/>
        </w:rPr>
        <w:t>TRGOVAČKI SUD U VARAŽDINU</w:t>
      </w:r>
    </w:p>
    <w:p w:rsidRDefault="007678B4" w:rsidP="007678B4" w:rsidR="007678B4" w:rsidRPr="00463E4A">
      <w:pPr>
        <w:widowControl w:val="false"/>
        <w:spacing w:lineRule="auto" w:line="240" w:after="0"/>
        <w:rPr>
          <w:rFonts w:eastAsia="Times New Roman"/>
          <w:bCs/>
          <w:snapToGrid w:val="false"/>
        </w:rPr>
      </w:pPr>
      <w:r w:rsidRPr="00463E4A">
        <w:rPr>
          <w:rFonts w:eastAsia="Times New Roman"/>
          <w:snapToGrid w:val="false"/>
        </w:rPr>
        <w:t xml:space="preserve">                  B. Radić 2</w:t>
      </w:r>
      <w:r w:rsidRPr="00463E4A">
        <w:rPr>
          <w:rFonts w:eastAsia="Times New Roman"/>
          <w:bCs/>
          <w:snapToGrid w:val="false"/>
        </w:rPr>
        <w:t xml:space="preserve">                   </w:t>
      </w:r>
      <w:r w:rsidRPr="00463E4A">
        <w:rPr>
          <w:rFonts w:eastAsia="Times New Roman"/>
          <w:bCs/>
          <w:snapToGrid w:val="false"/>
        </w:rPr>
        <w:tab/>
      </w:r>
      <w:r w:rsidRPr="00463E4A">
        <w:rPr>
          <w:rFonts w:eastAsia="Times New Roman"/>
          <w:bCs/>
          <w:snapToGrid w:val="false"/>
        </w:rPr>
        <w:tab/>
      </w:r>
      <w:r w:rsidRPr="00463E4A">
        <w:rPr>
          <w:rFonts w:eastAsia="Times New Roman"/>
          <w:bCs/>
          <w:snapToGrid w:val="false"/>
        </w:rPr>
        <w:tab/>
      </w:r>
    </w:p>
    <w:p w:rsidRDefault="00066C4E" w:rsidP="000A275A" w:rsidR="00066C4E">
      <w:pPr>
        <w:pStyle w:val="Zaglavlje"/>
        <w:jc w:val="right"/>
      </w:pPr>
    </w:p>
    <w:p w:rsidRDefault="00F91FA6" w:rsidP="00F91FA6" w:rsidR="00CD4711">
      <w:pPr>
        <w:pStyle w:val="Zaglavlje"/>
        <w:jc w:val="center"/>
      </w:pPr>
      <w:r>
        <w:t>R E P U B L I K A    H R V A T S K A</w:t>
      </w:r>
    </w:p>
    <w:p w:rsidRDefault="00066C4E" w:rsidP="00F91FA6" w:rsidR="00066C4E">
      <w:pPr>
        <w:pStyle w:val="Zaglavlje"/>
        <w:jc w:val="center"/>
      </w:pPr>
    </w:p>
    <w:p w:rsidRDefault="00AC1C85" w:rsidP="00AC1C85" w:rsidR="001A2133">
      <w:pPr>
        <w:pStyle w:val="Zaglavlje"/>
        <w:jc w:val="center"/>
      </w:pPr>
      <w:r w:rsidRPr="00AC1C85">
        <w:t>R J E Š E N J E</w:t>
      </w:r>
    </w:p>
    <w:p w:rsidRDefault="00CD4711" w:rsidP="000A275A" w:rsidR="00CD4711">
      <w:pPr>
        <w:pStyle w:val="Zaglavlje"/>
        <w:jc w:val="right"/>
      </w:pPr>
    </w:p>
    <w:p w:rsidRDefault="00804BB0" w:rsidP="00013CB7" w:rsidR="00013CB7">
      <w:pPr>
        <w:spacing w:lineRule="auto" w:line="240" w:after="0"/>
        <w:jc w:val="both"/>
      </w:pPr>
      <w:r>
        <w:tab/>
      </w:r>
      <w:r w:rsidR="00013CB7">
        <w:t>Trgovački sud u Varaždinu po sucu toga suda Meliti Poljanec Bubaš, kao stečajnoj sutkinji, u stečajnom predmetu, povodom prijedloga predlagatelja Financijske agencije Regionalni centar Zagreb, Podružnica Varaždin, Augusta Cesarca 2, Varaždin,  za otvaranje stečajnog postupka nad dužnikom JASA j.d.o.o., OIB 18845894663, Vratišinec, Crkvena 7, 40315 Vratišinec, dana 12. rujna 2016. godine</w:t>
      </w:r>
    </w:p>
    <w:p w:rsidRDefault="00804BB0" w:rsidP="00AA5C6B" w:rsidR="00804BB0">
      <w:pPr>
        <w:spacing w:lineRule="auto" w:line="240" w:after="0"/>
        <w:jc w:val="both"/>
      </w:pPr>
    </w:p>
    <w:p w:rsidRDefault="002F4DC4" w:rsidP="00804BB0" w:rsidR="00804BB0">
      <w:pPr>
        <w:spacing w:lineRule="auto" w:line="240" w:after="0"/>
        <w:jc w:val="center"/>
      </w:pPr>
      <w:r>
        <w:t xml:space="preserve">r i j e š i o  </w:t>
      </w:r>
      <w:r w:rsidR="00804BB0">
        <w:t>j e</w:t>
      </w:r>
    </w:p>
    <w:p w:rsidRDefault="00804BB0" w:rsidP="00804BB0" w:rsidR="00804BB0">
      <w:pPr>
        <w:spacing w:lineRule="auto" w:line="240" w:after="0"/>
        <w:jc w:val="both"/>
      </w:pPr>
    </w:p>
    <w:p w:rsidRDefault="00804BB0" w:rsidP="00804BB0" w:rsidR="00804BB0">
      <w:pPr>
        <w:spacing w:lineRule="auto" w:line="240" w:after="0"/>
        <w:jc w:val="both"/>
      </w:pPr>
    </w:p>
    <w:p w:rsidRDefault="003F2605" w:rsidP="00EC2B21" w:rsidR="00EC2B21">
      <w:pPr>
        <w:spacing w:lineRule="auto" w:line="240" w:after="0"/>
        <w:jc w:val="both"/>
      </w:pPr>
      <w:r>
        <w:tab/>
        <w:t>I</w:t>
      </w:r>
      <w:r w:rsidR="00EC2B21">
        <w:t xml:space="preserve">. Ročište radi </w:t>
      </w:r>
      <w:r w:rsidR="002F4DC4">
        <w:t>očitovanja</w:t>
      </w:r>
      <w:r w:rsidR="00EC2B21">
        <w:t xml:space="preserve"> o prijedlogu za otvaranje stečajnog postupka i davanja obavijesti iz čl. </w:t>
      </w:r>
      <w:r w:rsidR="002F4DC4">
        <w:t>117. Stečajnog zakona ("Narodne novine"</w:t>
      </w:r>
      <w:r w:rsidR="00EC2B21">
        <w:t xml:space="preserve"> </w:t>
      </w:r>
      <w:r w:rsidR="002F4DC4">
        <w:t>71/15</w:t>
      </w:r>
      <w:r w:rsidR="00EC2B21">
        <w:t xml:space="preserve"> dalje SZ) i radi utvrđivanja uvjeta za otvaranje stečajnog postupka nad dužnikom zakazuje se za </w:t>
      </w:r>
    </w:p>
    <w:p w:rsidRDefault="00980C3B" w:rsidP="00804BB0" w:rsidR="00980C3B" w:rsidRPr="002F4DC4">
      <w:pPr>
        <w:spacing w:lineRule="auto" w:line="240" w:after="0"/>
        <w:jc w:val="both"/>
        <w:rPr>
          <w:color w:val="FF0000"/>
        </w:rPr>
      </w:pPr>
    </w:p>
    <w:p w:rsidRDefault="001A59FC" w:rsidP="00804BB0" w:rsidR="00804BB0" w:rsidRPr="005207B1">
      <w:pPr>
        <w:spacing w:lineRule="auto" w:line="240" w:after="0"/>
        <w:jc w:val="center"/>
        <w:rPr>
          <w:b/>
          <w:u w:val="single"/>
        </w:rPr>
      </w:pPr>
      <w:r>
        <w:rPr>
          <w:b/>
          <w:u w:val="single"/>
        </w:rPr>
        <w:t>10</w:t>
      </w:r>
      <w:r w:rsidR="00906DC0">
        <w:rPr>
          <w:b/>
          <w:u w:val="single"/>
        </w:rPr>
        <w:t xml:space="preserve">. </w:t>
      </w:r>
      <w:r w:rsidR="003F2605">
        <w:rPr>
          <w:b/>
          <w:u w:val="single"/>
        </w:rPr>
        <w:t>listopada</w:t>
      </w:r>
      <w:r w:rsidR="001D108C">
        <w:rPr>
          <w:b/>
          <w:u w:val="single"/>
        </w:rPr>
        <w:t xml:space="preserve"> </w:t>
      </w:r>
      <w:r w:rsidR="00AA5C6B">
        <w:rPr>
          <w:b/>
          <w:u w:val="single"/>
        </w:rPr>
        <w:t>2016. u 09</w:t>
      </w:r>
      <w:r>
        <w:rPr>
          <w:b/>
          <w:u w:val="single"/>
        </w:rPr>
        <w:t>,0</w:t>
      </w:r>
      <w:r w:rsidR="00AA5C6B">
        <w:rPr>
          <w:b/>
          <w:u w:val="single"/>
        </w:rPr>
        <w:t>0</w:t>
      </w:r>
      <w:r w:rsidR="009C1489">
        <w:rPr>
          <w:b/>
          <w:u w:val="single"/>
        </w:rPr>
        <w:t xml:space="preserve"> sati</w:t>
      </w:r>
    </w:p>
    <w:p w:rsidRDefault="00980C3B" w:rsidP="00804BB0" w:rsidR="00980C3B">
      <w:pPr>
        <w:spacing w:lineRule="auto" w:line="240" w:after="0"/>
        <w:jc w:val="center"/>
        <w:rPr>
          <w:b/>
          <w:color w:themeColor="text1" w:val="000000"/>
          <w:u w:val="single"/>
        </w:rPr>
      </w:pPr>
    </w:p>
    <w:p w:rsidRDefault="00804BB0" w:rsidP="00804BB0" w:rsidR="00804BB0">
      <w:pPr>
        <w:spacing w:lineRule="auto" w:line="240" w:after="0"/>
        <w:jc w:val="center"/>
        <w:rPr>
          <w:b/>
          <w:color w:val="FF0000"/>
          <w:u w:val="single"/>
        </w:rPr>
      </w:pPr>
    </w:p>
    <w:p w:rsidRDefault="00804BB0" w:rsidP="00804BB0" w:rsidR="00804BB0">
      <w:pPr>
        <w:spacing w:lineRule="auto" w:line="240" w:after="0"/>
        <w:jc w:val="both"/>
      </w:pPr>
      <w:r>
        <w:t>kod Trgovačkog suda u Varaždi</w:t>
      </w:r>
      <w:r w:rsidR="005207B1">
        <w:t>nu, Braće Radić 2, soba broj 224</w:t>
      </w:r>
      <w:r>
        <w:t>/II kat, a na koje se dostavom ovoga rješenja pozivaju:</w:t>
      </w:r>
    </w:p>
    <w:p w:rsidRDefault="00804BB0" w:rsidP="00804BB0" w:rsidR="00804BB0">
      <w:pPr>
        <w:spacing w:lineRule="auto" w:line="240" w:after="0"/>
        <w:jc w:val="both"/>
      </w:pPr>
    </w:p>
    <w:p w:rsidRDefault="001A59FC" w:rsidP="001A59FC" w:rsidR="001A59FC">
      <w:pPr>
        <w:spacing w:lineRule="auto" w:line="240" w:after="0"/>
        <w:jc w:val="both"/>
      </w:pPr>
      <w:r>
        <w:t>- predlagatelj Financijska agencija, Regionalni centar Zagreb, Podružnica Varaždin, Augusta Cesarca 2, Varaždin,</w:t>
      </w:r>
    </w:p>
    <w:p w:rsidRDefault="001A59FC" w:rsidP="001A59FC" w:rsidR="001A59FC">
      <w:pPr>
        <w:spacing w:lineRule="auto" w:line="240" w:after="0"/>
        <w:jc w:val="both"/>
      </w:pPr>
      <w:r>
        <w:t>- direktor dužnika Jasenka Šantl, 40316 Vratišinec, Crkvena 7, OIB: 23522947005</w:t>
      </w:r>
    </w:p>
    <w:p w:rsidRDefault="00804BB0" w:rsidP="00804BB0" w:rsidR="00804BB0">
      <w:pPr>
        <w:spacing w:lineRule="auto" w:line="240" w:after="0"/>
        <w:jc w:val="both"/>
      </w:pPr>
    </w:p>
    <w:p w:rsidRDefault="003F2605" w:rsidP="00804BB0" w:rsidR="00716D2A">
      <w:pPr>
        <w:spacing w:lineRule="auto" w:line="240" w:after="0"/>
        <w:jc w:val="both"/>
      </w:pPr>
      <w:r>
        <w:tab/>
        <w:t>I</w:t>
      </w:r>
      <w:r w:rsidR="007678B4">
        <w:t xml:space="preserve">I. Nalaže se </w:t>
      </w:r>
      <w:r w:rsidR="002F4DC4">
        <w:t>direktoru</w:t>
      </w:r>
      <w:r w:rsidR="00804BB0">
        <w:t xml:space="preserve"> dužnika da do dana održavanja ročišta iz točke II. </w:t>
      </w:r>
      <w:r w:rsidR="00822D9B">
        <w:t>izreke ovog rješenja dostav</w:t>
      </w:r>
      <w:r w:rsidR="007678B4">
        <w:t>i</w:t>
      </w:r>
      <w:r w:rsidR="00804BB0">
        <w:t xml:space="preserve"> sudu </w:t>
      </w:r>
      <w:r w:rsidR="002F4DC4">
        <w:t>popis imovine i obveza sukladno čl. 17. SZ-a.</w:t>
      </w:r>
    </w:p>
    <w:p w:rsidRDefault="002F4DC4" w:rsidP="00804BB0" w:rsidR="002F4DC4">
      <w:pPr>
        <w:spacing w:lineRule="auto" w:line="240" w:after="0"/>
        <w:jc w:val="both"/>
      </w:pPr>
    </w:p>
    <w:p w:rsidRDefault="003F2605" w:rsidP="00804BB0" w:rsidR="00716D2A">
      <w:pPr>
        <w:spacing w:lineRule="auto" w:line="240" w:after="0"/>
        <w:jc w:val="both"/>
      </w:pPr>
      <w:r>
        <w:rPr>
          <w:rFonts w:eastAsia="Times New Roman"/>
          <w:lang w:eastAsia="hr-HR"/>
        </w:rPr>
        <w:tab/>
        <w:t>III</w:t>
      </w:r>
      <w:r w:rsidR="00716D2A" w:rsidRPr="00A02B1E">
        <w:rPr>
          <w:rFonts w:eastAsia="Times New Roman"/>
          <w:lang w:eastAsia="hr-HR"/>
        </w:rPr>
        <w:t>.</w:t>
      </w:r>
      <w:r w:rsidR="00716D2A">
        <w:rPr>
          <w:rFonts w:eastAsia="Times New Roman"/>
          <w:lang w:eastAsia="hr-HR"/>
        </w:rPr>
        <w:t xml:space="preserve"> </w:t>
      </w:r>
      <w:r w:rsidR="00716D2A" w:rsidRPr="00A02B1E">
        <w:rPr>
          <w:rFonts w:eastAsia="Times New Roman"/>
          <w:lang w:eastAsia="hr-HR"/>
        </w:rPr>
        <w:t>Ak</w:t>
      </w:r>
      <w:r w:rsidR="00716D2A">
        <w:rPr>
          <w:rFonts w:eastAsia="Times New Roman"/>
          <w:lang w:eastAsia="hr-HR"/>
        </w:rPr>
        <w:t xml:space="preserve">o se </w:t>
      </w:r>
      <w:r w:rsidR="002F4DC4">
        <w:rPr>
          <w:rFonts w:eastAsia="Times New Roman"/>
          <w:lang w:eastAsia="hr-HR"/>
        </w:rPr>
        <w:t>direktor</w:t>
      </w:r>
      <w:r w:rsidR="00F91FA6">
        <w:rPr>
          <w:rFonts w:eastAsia="Times New Roman"/>
          <w:lang w:eastAsia="hr-HR"/>
        </w:rPr>
        <w:t xml:space="preserve"> dužnika</w:t>
      </w:r>
      <w:r w:rsidR="00716D2A">
        <w:rPr>
          <w:rFonts w:eastAsia="Times New Roman"/>
          <w:lang w:eastAsia="hr-HR"/>
        </w:rPr>
        <w:t xml:space="preserve"> </w:t>
      </w:r>
      <w:r w:rsidR="007678B4">
        <w:rPr>
          <w:rFonts w:eastAsia="Times New Roman"/>
          <w:lang w:eastAsia="hr-HR"/>
        </w:rPr>
        <w:t>ne odazove</w:t>
      </w:r>
      <w:r w:rsidR="00716D2A" w:rsidRPr="00A02B1E">
        <w:rPr>
          <w:rFonts w:eastAsia="Times New Roman"/>
          <w:lang w:eastAsia="hr-HR"/>
        </w:rPr>
        <w:t xml:space="preserve"> na navedeno ročište, sud može narediti da se prisilno doved</w:t>
      </w:r>
      <w:r w:rsidR="007678B4">
        <w:rPr>
          <w:rFonts w:eastAsia="Times New Roman"/>
          <w:lang w:eastAsia="hr-HR"/>
        </w:rPr>
        <w:t>e i podmir</w:t>
      </w:r>
      <w:r w:rsidR="006A5264">
        <w:rPr>
          <w:rFonts w:eastAsia="Times New Roman"/>
          <w:lang w:eastAsia="hr-HR"/>
        </w:rPr>
        <w:t>i</w:t>
      </w:r>
      <w:r w:rsidR="00716D2A" w:rsidRPr="00A02B1E">
        <w:rPr>
          <w:rFonts w:eastAsia="Times New Roman"/>
          <w:lang w:eastAsia="hr-HR"/>
        </w:rPr>
        <w:t xml:space="preserve"> troškove dovođenja, a </w:t>
      </w:r>
      <w:r w:rsidR="007678B4">
        <w:rPr>
          <w:rFonts w:eastAsia="Times New Roman"/>
          <w:lang w:eastAsia="hr-HR"/>
        </w:rPr>
        <w:t>može</w:t>
      </w:r>
      <w:r w:rsidR="00716D2A" w:rsidRPr="00A02B1E">
        <w:rPr>
          <w:rFonts w:eastAsia="Times New Roman"/>
          <w:lang w:eastAsia="hr-HR"/>
        </w:rPr>
        <w:t xml:space="preserve"> biti  novčano kažnjen u iznosu do 10.000,00 kn (čl. 1</w:t>
      </w:r>
      <w:r w:rsidR="00D113A9">
        <w:rPr>
          <w:rFonts w:eastAsia="Times New Roman"/>
          <w:lang w:eastAsia="hr-HR"/>
        </w:rPr>
        <w:t>17</w:t>
      </w:r>
      <w:r w:rsidR="00716D2A" w:rsidRPr="00A02B1E">
        <w:rPr>
          <w:rFonts w:eastAsia="Times New Roman"/>
          <w:lang w:eastAsia="hr-HR"/>
        </w:rPr>
        <w:t xml:space="preserve">. st. </w:t>
      </w:r>
      <w:r w:rsidR="00D113A9">
        <w:rPr>
          <w:rFonts w:eastAsia="Times New Roman"/>
          <w:lang w:eastAsia="hr-HR"/>
        </w:rPr>
        <w:t>6.</w:t>
      </w:r>
      <w:r w:rsidR="00716D2A" w:rsidRPr="00A02B1E">
        <w:rPr>
          <w:rFonts w:eastAsia="Times New Roman"/>
          <w:lang w:eastAsia="hr-HR"/>
        </w:rPr>
        <w:t xml:space="preserve"> u vezi sa čl. </w:t>
      </w:r>
      <w:r w:rsidR="00D113A9">
        <w:rPr>
          <w:rFonts w:eastAsia="Times New Roman"/>
          <w:lang w:eastAsia="hr-HR"/>
        </w:rPr>
        <w:t>177. i 178.</w:t>
      </w:r>
      <w:r w:rsidR="00716D2A" w:rsidRPr="00A02B1E">
        <w:rPr>
          <w:rFonts w:eastAsia="Times New Roman"/>
          <w:lang w:eastAsia="hr-HR"/>
        </w:rPr>
        <w:t xml:space="preserve"> Stečajnog zakona).</w:t>
      </w:r>
    </w:p>
    <w:p w:rsidRDefault="00804BB0" w:rsidP="00804BB0" w:rsidR="00804BB0">
      <w:pPr>
        <w:spacing w:lineRule="auto" w:line="240" w:after="0"/>
        <w:jc w:val="both"/>
      </w:pPr>
    </w:p>
    <w:p w:rsidRDefault="00804BB0" w:rsidP="00804BB0" w:rsidR="00804BB0">
      <w:pPr>
        <w:spacing w:lineRule="auto" w:line="240" w:after="0"/>
        <w:jc w:val="both"/>
      </w:pPr>
    </w:p>
    <w:p w:rsidRDefault="006A5264" w:rsidP="00804BB0" w:rsidR="006A5264">
      <w:pPr>
        <w:spacing w:lineRule="auto" w:line="240" w:after="0"/>
        <w:jc w:val="center"/>
      </w:pPr>
    </w:p>
    <w:p w:rsidRDefault="003F2605" w:rsidP="00804BB0" w:rsidR="003F2605">
      <w:pPr>
        <w:spacing w:lineRule="auto" w:line="240" w:after="0"/>
        <w:jc w:val="center"/>
      </w:pPr>
    </w:p>
    <w:p w:rsidRDefault="003F2605" w:rsidP="00804BB0" w:rsidR="003F2605">
      <w:pPr>
        <w:spacing w:lineRule="auto" w:line="240" w:after="0"/>
        <w:jc w:val="center"/>
      </w:pPr>
    </w:p>
    <w:p w:rsidRDefault="003F2605" w:rsidP="00804BB0" w:rsidR="003F2605">
      <w:pPr>
        <w:spacing w:lineRule="auto" w:line="240" w:after="0"/>
        <w:jc w:val="center"/>
      </w:pPr>
    </w:p>
    <w:p w:rsidRDefault="003F2605" w:rsidP="00804BB0" w:rsidR="003F2605">
      <w:pPr>
        <w:spacing w:lineRule="auto" w:line="240" w:after="0"/>
        <w:jc w:val="center"/>
      </w:pPr>
    </w:p>
    <w:p w:rsidRDefault="006A5264" w:rsidP="00804BB0" w:rsidR="006A5264">
      <w:pPr>
        <w:spacing w:lineRule="auto" w:line="240" w:after="0"/>
        <w:jc w:val="center"/>
      </w:pPr>
    </w:p>
    <w:p w:rsidRDefault="00804BB0" w:rsidP="00804BB0" w:rsidR="00804BB0">
      <w:pPr>
        <w:spacing w:lineRule="auto" w:line="240" w:after="0"/>
        <w:jc w:val="center"/>
      </w:pPr>
      <w:r>
        <w:lastRenderedPageBreak/>
        <w:t>Obrazloženje</w:t>
      </w:r>
    </w:p>
    <w:p w:rsidRDefault="00804BB0" w:rsidP="00804BB0" w:rsidR="00804BB0">
      <w:pPr>
        <w:spacing w:lineRule="auto" w:line="240" w:after="0"/>
        <w:jc w:val="both"/>
      </w:pPr>
    </w:p>
    <w:p w:rsidRDefault="00804BB0" w:rsidP="003F2605" w:rsidR="00804BB0">
      <w:pPr>
        <w:spacing w:lineRule="auto" w:line="240" w:after="0"/>
        <w:jc w:val="both"/>
      </w:pPr>
      <w:r>
        <w:tab/>
      </w:r>
      <w:r w:rsidR="003F2605">
        <w:t>Budući da na ročište zaka</w:t>
      </w:r>
      <w:r w:rsidR="00AA5C6B">
        <w:t>zano za 12</w:t>
      </w:r>
      <w:r w:rsidR="003F2605">
        <w:t xml:space="preserve">. </w:t>
      </w:r>
      <w:r w:rsidR="00AA5C6B">
        <w:t>rujna</w:t>
      </w:r>
      <w:r w:rsidR="003F2605">
        <w:t xml:space="preserve"> 2016. godine direktor dužnika nije pristupio, valjalo je odrediti novi termin ročišta i ponovno pozvati osobe iz točke I izreke, pri čemu se direktoru dužnika nalaže da dostavi traženu dokumentaciju.</w:t>
      </w:r>
    </w:p>
    <w:p w:rsidRDefault="003F2605" w:rsidP="003F2605" w:rsidR="003F2605">
      <w:pPr>
        <w:spacing w:lineRule="auto" w:line="240" w:after="0"/>
        <w:jc w:val="both"/>
      </w:pPr>
    </w:p>
    <w:p w:rsidRDefault="00804BB0" w:rsidP="00804BB0" w:rsidR="00804BB0">
      <w:pPr>
        <w:spacing w:lineRule="auto" w:line="240" w:after="0"/>
        <w:jc w:val="center"/>
      </w:pPr>
      <w:r>
        <w:t>U Varaždinu</w:t>
      </w:r>
      <w:r w:rsidR="005C102C">
        <w:t>,</w:t>
      </w:r>
      <w:r>
        <w:t xml:space="preserve"> </w:t>
      </w:r>
      <w:r w:rsidR="00AA5C6B">
        <w:t>12</w:t>
      </w:r>
      <w:r w:rsidR="00066C4E" w:rsidRPr="005207B1">
        <w:t xml:space="preserve">. </w:t>
      </w:r>
      <w:r w:rsidR="00AA5C6B">
        <w:t>rujna</w:t>
      </w:r>
      <w:r w:rsidR="00CC2EF9" w:rsidRPr="005207B1">
        <w:t xml:space="preserve"> </w:t>
      </w:r>
      <w:r>
        <w:t>201</w:t>
      </w:r>
      <w:r w:rsidR="00CC2EF9">
        <w:t>6</w:t>
      </w:r>
      <w:r>
        <w:t>. godine</w:t>
      </w:r>
    </w:p>
    <w:p w:rsidRDefault="00804BB0" w:rsidP="00804BB0" w:rsidR="00804BB0">
      <w:pPr>
        <w:spacing w:lineRule="auto" w:line="240" w:after="0"/>
        <w:jc w:val="both"/>
      </w:pPr>
    </w:p>
    <w:p w:rsidRDefault="00804BB0" w:rsidP="00804BB0" w:rsidR="00804BB0">
      <w:pPr>
        <w:spacing w:lineRule="auto" w:line="240" w:after="0"/>
        <w:jc w:val="both"/>
      </w:pPr>
      <w:r>
        <w:tab/>
      </w:r>
      <w:r>
        <w:tab/>
      </w:r>
      <w:r>
        <w:tab/>
      </w:r>
      <w:r>
        <w:tab/>
      </w:r>
      <w:r>
        <w:tab/>
      </w:r>
      <w:r>
        <w:tab/>
      </w:r>
      <w:r>
        <w:tab/>
      </w:r>
      <w:r>
        <w:tab/>
      </w:r>
      <w:r>
        <w:tab/>
      </w:r>
      <w:r w:rsidR="0038484B">
        <w:t xml:space="preserve">   </w:t>
      </w:r>
      <w:r w:rsidR="005207B1">
        <w:t xml:space="preserve">  </w:t>
      </w:r>
      <w:r>
        <w:t>SUDAC</w:t>
      </w:r>
    </w:p>
    <w:p w:rsidRDefault="00804BB0" w:rsidP="00BA496C" w:rsidR="003F2605">
      <w:pPr>
        <w:spacing w:lineRule="auto" w:line="240" w:after="0"/>
        <w:jc w:val="both"/>
      </w:pPr>
      <w:r>
        <w:tab/>
      </w:r>
      <w:r>
        <w:tab/>
      </w:r>
      <w:r>
        <w:tab/>
      </w:r>
      <w:r>
        <w:tab/>
      </w:r>
      <w:r>
        <w:tab/>
      </w:r>
      <w:r>
        <w:tab/>
      </w:r>
      <w:r>
        <w:tab/>
      </w:r>
      <w:r>
        <w:tab/>
      </w:r>
      <w:r w:rsidR="0038484B">
        <w:t xml:space="preserve">   </w:t>
      </w:r>
      <w:r w:rsidR="005207B1">
        <w:t xml:space="preserve"> Melita Poljanec Bubaš</w:t>
      </w:r>
      <w:r w:rsidR="006B569D">
        <w:t>, v.r.</w:t>
      </w:r>
    </w:p>
    <w:p w:rsidRDefault="006B569D" w:rsidP="00BA496C" w:rsidR="006B569D">
      <w:pPr>
        <w:spacing w:lineRule="auto" w:line="240" w:after="0"/>
        <w:jc w:val="both"/>
      </w:pPr>
    </w:p>
    <w:p w:rsidRDefault="006B569D" w:rsidP="00BA496C" w:rsidR="006B569D">
      <w:pPr>
        <w:spacing w:lineRule="auto" w:line="240" w:after="0"/>
        <w:jc w:val="both"/>
      </w:pPr>
    </w:p>
    <w:p w:rsidRDefault="003F2605" w:rsidP="008704A4" w:rsidR="003F2605">
      <w:pPr>
        <w:spacing w:lineRule="auto" w:line="240" w:after="0"/>
        <w:jc w:val="both"/>
      </w:pPr>
    </w:p>
    <w:p w:rsidRDefault="00066C4E" w:rsidP="00804BB0" w:rsidR="00066C4E">
      <w:pPr>
        <w:spacing w:lineRule="auto" w:line="240" w:after="0"/>
        <w:jc w:val="both"/>
      </w:pPr>
    </w:p>
    <w:p w:rsidRDefault="00804BB0" w:rsidP="00804BB0" w:rsidR="00804BB0">
      <w:pPr>
        <w:spacing w:lineRule="auto" w:line="240" w:after="0"/>
        <w:jc w:val="both"/>
      </w:pPr>
    </w:p>
    <w:p w:rsidRDefault="005207B1" w:rsidP="00804BB0" w:rsidR="005207B1">
      <w:pPr>
        <w:spacing w:lineRule="auto" w:line="240" w:after="0"/>
        <w:jc w:val="both"/>
      </w:pPr>
    </w:p>
    <w:p w:rsidRDefault="0023791A" w:rsidP="00804BB0" w:rsidR="0023791A">
      <w:pPr>
        <w:spacing w:lineRule="auto" w:line="240" w:after="0"/>
        <w:jc w:val="both"/>
      </w:pPr>
    </w:p>
    <w:p w:rsidRDefault="005207B1" w:rsidP="00804BB0" w:rsidR="005207B1">
      <w:pPr>
        <w:spacing w:lineRule="auto" w:line="240" w:after="0"/>
        <w:jc w:val="both"/>
      </w:pPr>
    </w:p>
    <w:p w:rsidRDefault="00804BB0" w:rsidP="00804BB0" w:rsidR="00804BB0">
      <w:pPr>
        <w:spacing w:lineRule="auto" w:line="240" w:after="0"/>
        <w:jc w:val="both"/>
      </w:pPr>
      <w:r>
        <w:t>UPUTA O PRAVNOM LIJEKU :</w:t>
      </w:r>
    </w:p>
    <w:p w:rsidRDefault="00804BB0" w:rsidP="00804BB0" w:rsidR="00804BB0">
      <w:pPr>
        <w:spacing w:lineRule="auto" w:line="240" w:after="0"/>
        <w:jc w:val="both"/>
      </w:pPr>
      <w:r>
        <w:t xml:space="preserve">Protiv ovoga rješenja posebna žalba nije dopuštena (čl. </w:t>
      </w:r>
      <w:r w:rsidR="00CC2EF9">
        <w:t>115</w:t>
      </w:r>
      <w:r>
        <w:t>. st. 1. SZ-a).</w:t>
      </w:r>
    </w:p>
    <w:p w:rsidRDefault="00804BB0" w:rsidP="00804BB0" w:rsidR="00804BB0">
      <w:pPr>
        <w:spacing w:lineRule="auto" w:line="240" w:after="0"/>
        <w:jc w:val="both"/>
      </w:pPr>
    </w:p>
    <w:p w:rsidRDefault="00AA5C6B" w:rsidP="00AA5C6B" w:rsidR="00AA5C6B">
      <w:pPr>
        <w:spacing w:lineRule="auto" w:line="240" w:after="0"/>
        <w:jc w:val="both"/>
      </w:pPr>
      <w:r>
        <w:t>DNA:</w:t>
      </w:r>
    </w:p>
    <w:p w:rsidRDefault="001A59FC" w:rsidP="001A59FC" w:rsidR="001A59FC">
      <w:pPr>
        <w:spacing w:lineRule="auto" w:line="240" w:after="0"/>
        <w:jc w:val="both"/>
      </w:pPr>
      <w:r>
        <w:t>- predlagatelj FINANCIJSKA AGENCIJA, Podružnica Varaždin, Augusta Cesarca 2</w:t>
      </w:r>
    </w:p>
    <w:p w:rsidRDefault="001A59FC" w:rsidP="001A59FC" w:rsidR="001A59FC">
      <w:pPr>
        <w:spacing w:lineRule="auto" w:line="240" w:after="0"/>
        <w:jc w:val="both"/>
      </w:pPr>
      <w:r>
        <w:t>- dužnik JASA j.d.o.o., Vratišinec, Crkvena 7, 40315 Vratišinec</w:t>
      </w:r>
    </w:p>
    <w:p w:rsidRDefault="001A59FC" w:rsidP="001A59FC" w:rsidR="001A59FC">
      <w:pPr>
        <w:spacing w:lineRule="auto" w:line="240" w:after="0"/>
        <w:jc w:val="both"/>
      </w:pPr>
      <w:r>
        <w:t>- direktor dužnika Jasenka Šantl, 40316 Vratišinec, Crkvena 7</w:t>
      </w:r>
    </w:p>
    <w:p w:rsidRDefault="00AA5C6B" w:rsidP="00AA5C6B" w:rsidR="00AA5C6B">
      <w:pPr>
        <w:spacing w:lineRule="auto" w:line="240" w:after="0"/>
        <w:jc w:val="both"/>
      </w:pPr>
      <w:r>
        <w:t xml:space="preserve">- stečajna e-Oglasna ploča </w:t>
      </w:r>
    </w:p>
    <w:p w:rsidRDefault="00066C4E" w:rsidP="00804BB0" w:rsidR="00066C4E">
      <w:pPr>
        <w:spacing w:lineRule="auto" w:line="240" w:after="0"/>
        <w:jc w:val="both"/>
      </w:pPr>
    </w:p>
    <w:p w:rsidRDefault="00804BB0" w:rsidP="00804BB0" w:rsidR="00804BB0">
      <w:pPr>
        <w:spacing w:lineRule="auto" w:line="240" w:after="0"/>
        <w:jc w:val="both"/>
      </w:pPr>
    </w:p>
    <w:p w:rsidRDefault="00E01330" w:rsidP="00804BB0" w:rsidR="00E01330">
      <w:pPr>
        <w:spacing w:lineRule="auto" w:line="240" w:after="0"/>
        <w:jc w:val="center"/>
      </w:pPr>
    </w:p>
    <w:sectPr w:rsidSect="00CD4711" w:rsidR="00E0133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057D" w:rsidP="00CD4711" w:rsidR="0023057D">
      <w:pPr>
        <w:spacing w:lineRule="auto" w:line="240" w:after="0"/>
      </w:pPr>
      <w:r>
        <w:separator/>
      </w:r>
    </w:p>
  </w:endnote>
  <w:endnote w:id="0" w:type="continuationSeparator">
    <w:p w:rsidRDefault="0023057D" w:rsidP="00CD4711" w:rsidR="002305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057D" w:rsidP="00CD4711" w:rsidR="0023057D">
      <w:pPr>
        <w:spacing w:lineRule="auto" w:line="240" w:after="0"/>
      </w:pPr>
      <w:r>
        <w:separator/>
      </w:r>
    </w:p>
  </w:footnote>
  <w:footnote w:id="0" w:type="continuationSeparator">
    <w:p w:rsidRDefault="0023057D" w:rsidP="00CD4711" w:rsidR="002305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7614803"/>
      <w:docPartObj>
        <w:docPartGallery w:val="Page Numbers (Top of Page)"/>
        <w:docPartUnique/>
      </w:docPartObj>
    </w:sdtPr>
    <w:sdtEndPr/>
    <w:sdtContent>
      <w:p w:rsidRDefault="00CD4711" w:rsidR="00CD4711">
        <w:pPr>
          <w:pStyle w:val="Zaglavlje"/>
          <w:jc w:val="center"/>
        </w:pPr>
        <w:r>
          <w:fldChar w:fldCharType="begin"/>
        </w:r>
        <w:r>
          <w:instrText>PAGE   \* MERGEFORMAT</w:instrText>
        </w:r>
        <w:r>
          <w:fldChar w:fldCharType="separate"/>
        </w:r>
        <w:r w:rsidR="00E956C4">
          <w:rPr>
            <w:noProof/>
          </w:rPr>
          <w:t>2</w:t>
        </w:r>
        <w:r>
          <w:fldChar w:fldCharType="end"/>
        </w:r>
      </w:p>
    </w:sdtContent>
  </w:sdt>
  <w:p w:rsidRDefault="00013CB7" w:rsidP="00013CB7" w:rsidR="00013CB7">
    <w:pPr>
      <w:pStyle w:val="Zaglavlje"/>
      <w:jc w:val="right"/>
    </w:pPr>
    <w:r>
      <w:t>Poslovni broj: 2 St-273/16-6</w:t>
    </w:r>
  </w:p>
  <w:p w:rsidRDefault="00CD4711" w:rsidP="005207B1" w:rsidR="00CD4711">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5BE"/>
    <w:rsid w:val="00013CB7"/>
    <w:rsid w:val="0006153E"/>
    <w:rsid w:val="00066C4E"/>
    <w:rsid w:val="00077412"/>
    <w:rsid w:val="000A275A"/>
    <w:rsid w:val="00104FDD"/>
    <w:rsid w:val="00195D08"/>
    <w:rsid w:val="001A2133"/>
    <w:rsid w:val="001A59FC"/>
    <w:rsid w:val="001D0CA0"/>
    <w:rsid w:val="001D108C"/>
    <w:rsid w:val="0023057D"/>
    <w:rsid w:val="0023791A"/>
    <w:rsid w:val="002B4851"/>
    <w:rsid w:val="002F4DC4"/>
    <w:rsid w:val="003275CE"/>
    <w:rsid w:val="0035755D"/>
    <w:rsid w:val="0038484B"/>
    <w:rsid w:val="003959CC"/>
    <w:rsid w:val="003A35DB"/>
    <w:rsid w:val="003B6C29"/>
    <w:rsid w:val="003C532A"/>
    <w:rsid w:val="003C596F"/>
    <w:rsid w:val="003F2605"/>
    <w:rsid w:val="00400A22"/>
    <w:rsid w:val="00422C42"/>
    <w:rsid w:val="00434C84"/>
    <w:rsid w:val="00440457"/>
    <w:rsid w:val="00505DB1"/>
    <w:rsid w:val="005070A0"/>
    <w:rsid w:val="005207B1"/>
    <w:rsid w:val="005325BE"/>
    <w:rsid w:val="00547BA8"/>
    <w:rsid w:val="0055467A"/>
    <w:rsid w:val="00583C9D"/>
    <w:rsid w:val="005C102C"/>
    <w:rsid w:val="005F04AA"/>
    <w:rsid w:val="00605C60"/>
    <w:rsid w:val="00620156"/>
    <w:rsid w:val="006A4DA1"/>
    <w:rsid w:val="006A5264"/>
    <w:rsid w:val="006B569D"/>
    <w:rsid w:val="006D7FF6"/>
    <w:rsid w:val="007123C6"/>
    <w:rsid w:val="00716D2A"/>
    <w:rsid w:val="007678B4"/>
    <w:rsid w:val="00777F98"/>
    <w:rsid w:val="00790171"/>
    <w:rsid w:val="007C532B"/>
    <w:rsid w:val="00804BB0"/>
    <w:rsid w:val="00822D9B"/>
    <w:rsid w:val="008704A4"/>
    <w:rsid w:val="008768BC"/>
    <w:rsid w:val="008E5BE7"/>
    <w:rsid w:val="008F4174"/>
    <w:rsid w:val="00906DC0"/>
    <w:rsid w:val="0091406C"/>
    <w:rsid w:val="0092027E"/>
    <w:rsid w:val="00943AB3"/>
    <w:rsid w:val="00960A0B"/>
    <w:rsid w:val="0096218E"/>
    <w:rsid w:val="00980C3B"/>
    <w:rsid w:val="009C1489"/>
    <w:rsid w:val="00A331B3"/>
    <w:rsid w:val="00A710AC"/>
    <w:rsid w:val="00AA5C6B"/>
    <w:rsid w:val="00AA771F"/>
    <w:rsid w:val="00AC1C85"/>
    <w:rsid w:val="00AC1CAE"/>
    <w:rsid w:val="00AC256F"/>
    <w:rsid w:val="00AC4BF5"/>
    <w:rsid w:val="00B23A1B"/>
    <w:rsid w:val="00B64216"/>
    <w:rsid w:val="00BA496C"/>
    <w:rsid w:val="00BB07B4"/>
    <w:rsid w:val="00C04790"/>
    <w:rsid w:val="00C30BDC"/>
    <w:rsid w:val="00CB6A41"/>
    <w:rsid w:val="00CC2EF9"/>
    <w:rsid w:val="00CD4711"/>
    <w:rsid w:val="00CF2E63"/>
    <w:rsid w:val="00D059D6"/>
    <w:rsid w:val="00D113A9"/>
    <w:rsid w:val="00D152FE"/>
    <w:rsid w:val="00D75765"/>
    <w:rsid w:val="00E01330"/>
    <w:rsid w:val="00E17CBA"/>
    <w:rsid w:val="00E87994"/>
    <w:rsid w:val="00E956C4"/>
    <w:rsid w:val="00EB0C64"/>
    <w:rsid w:val="00EC2B21"/>
    <w:rsid w:val="00F7065E"/>
    <w:rsid w:val="00F91FA6"/>
    <w:rsid w:val="00FE31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7678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78B4"/>
    <w:rPr>
      <w:rFonts w:cs="Tahoma" w:hAnsi="Tahoma" w:ascii="Tahoma"/>
      <w:sz w:val="16"/>
      <w:szCs w:val="16"/>
    </w:rPr>
  </w:style>
  <w:style w:styleId="Tekstrezerviranogmjesta" w:type="character">
    <w:name w:val="Placeholder Text"/>
    <w:basedOn w:val="Zadanifontodlomka"/>
    <w:uiPriority w:val="99"/>
    <w:semiHidden/>
    <w:rsid w:val="008704A4"/>
    <w:rPr>
      <w:color w:val="808080"/>
      <w:bdr w:space="0" w:sz="0" w:color="auto" w:val="none"/>
      <w:shd w:fill="auto" w:color="auto" w:val="clear"/>
    </w:rPr>
  </w:style>
  <w:style w:customStyle="true" w:styleId="eSPISCCParagraphDefaultFont" w:type="character">
    <w:name w:val="eSPIS_CC_Paragraph Default Font"/>
    <w:basedOn w:val="Zadanifontodlomka"/>
    <w:rsid w:val="008704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4A4"/>
    <w:rPr>
      <w:bdr w:space="0" w:sz="0" w:color="auto" w:val="none"/>
      <w:shd w:fill="FFFFCC" w:color="auto" w:val="clear"/>
      <w:lang w:val="hr-HR"/>
    </w:rPr>
  </w:style>
  <w:style w:customStyle="true" w:styleId="PozadinaSvijetloCrvena" w:type="character">
    <w:name w:val="Pozadina_SvijetloCrvena"/>
    <w:basedOn w:val="eSPISCCParagraphDefaultFont"/>
    <w:rsid w:val="008704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4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7678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78B4"/>
    <w:rPr>
      <w:rFonts w:ascii="Tahoma" w:cs="Tahoma" w:hAnsi="Tahoma"/>
      <w:sz w:val="16"/>
      <w:szCs w:val="16"/>
    </w:rPr>
  </w:style>
  <w:style w:styleId="Tekstrezerviranogmjesta" w:type="character">
    <w:name w:val="Placeholder Text"/>
    <w:basedOn w:val="Zadanifontodlomka"/>
    <w:uiPriority w:val="99"/>
    <w:semiHidden/>
    <w:rsid w:val="008704A4"/>
    <w:rPr>
      <w:color w:val="808080"/>
      <w:bdr w:color="auto" w:space="0" w:sz="0" w:val="none"/>
      <w:shd w:color="auto" w:fill="auto" w:val="clear"/>
    </w:rPr>
  </w:style>
  <w:style w:customStyle="1" w:styleId="eSPISCCParagraphDefaultFont" w:type="character">
    <w:name w:val="eSPIS_CC_Paragraph Default Font"/>
    <w:basedOn w:val="Zadanifontodlomka"/>
    <w:rsid w:val="008704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4A4"/>
    <w:rPr>
      <w:bdr w:color="auto" w:space="0" w:sz="0" w:val="none"/>
      <w:shd w:color="auto" w:fill="FFFFCC" w:val="clear"/>
      <w:lang w:val="hr-HR"/>
    </w:rPr>
  </w:style>
  <w:style w:customStyle="1" w:styleId="PozadinaSvijetloCrvena" w:type="character">
    <w:name w:val="Pozadina_SvijetloCrvena"/>
    <w:basedOn w:val="eSPISCCParagraphDefaultFont"/>
    <w:rsid w:val="008704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4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83389">
      <w:bodyDiv w:val="true"/>
      <w:marLeft w:val="0"/>
      <w:marRight w:val="0"/>
      <w:marTop w:val="0"/>
      <w:marBottom w:val="0"/>
      <w:divBdr>
        <w:top w:space="0" w:sz="0" w:color="auto" w:val="none"/>
        <w:left w:space="0" w:sz="0" w:color="auto" w:val="none"/>
        <w:bottom w:space="0" w:sz="0" w:color="auto" w:val="none"/>
        <w:right w:space="0" w:sz="0" w:color="auto" w:val="none"/>
      </w:divBdr>
    </w:div>
    <w:div w:id="310209673">
      <w:bodyDiv w:val="true"/>
      <w:marLeft w:val="0"/>
      <w:marRight w:val="0"/>
      <w:marTop w:val="0"/>
      <w:marBottom w:val="0"/>
      <w:divBdr>
        <w:top w:space="0" w:sz="0" w:color="auto" w:val="none"/>
        <w:left w:space="0" w:sz="0" w:color="auto" w:val="none"/>
        <w:bottom w:space="0" w:sz="0" w:color="auto" w:val="none"/>
        <w:right w:space="0" w:sz="0" w:color="auto" w:val="none"/>
      </w:divBdr>
    </w:div>
    <w:div w:id="507477001">
      <w:bodyDiv w:val="true"/>
      <w:marLeft w:val="0"/>
      <w:marRight w:val="0"/>
      <w:marTop w:val="0"/>
      <w:marBottom w:val="0"/>
      <w:divBdr>
        <w:top w:space="0" w:sz="0" w:color="auto" w:val="none"/>
        <w:left w:space="0" w:sz="0" w:color="auto" w:val="none"/>
        <w:bottom w:space="0" w:sz="0" w:color="auto" w:val="none"/>
        <w:right w:space="0" w:sz="0" w:color="auto" w:val="none"/>
      </w:divBdr>
    </w:div>
    <w:div w:id="776406419">
      <w:bodyDiv w:val="true"/>
      <w:marLeft w:val="0"/>
      <w:marRight w:val="0"/>
      <w:marTop w:val="0"/>
      <w:marBottom w:val="0"/>
      <w:divBdr>
        <w:top w:space="0" w:sz="0" w:color="auto" w:val="none"/>
        <w:left w:space="0" w:sz="0" w:color="auto" w:val="none"/>
        <w:bottom w:space="0" w:sz="0" w:color="auto" w:val="none"/>
        <w:right w:space="0" w:sz="0" w:color="auto" w:val="none"/>
      </w:divBdr>
    </w:div>
    <w:div w:id="1361081172">
      <w:bodyDiv w:val="true"/>
      <w:marLeft w:val="0"/>
      <w:marRight w:val="0"/>
      <w:marTop w:val="0"/>
      <w:marBottom w:val="0"/>
      <w:divBdr>
        <w:top w:space="0" w:sz="0" w:color="auto" w:val="none"/>
        <w:left w:space="0" w:sz="0" w:color="auto" w:val="none"/>
        <w:bottom w:space="0" w:sz="0" w:color="auto" w:val="none"/>
        <w:right w:space="0" w:sz="0" w:color="auto" w:val="none"/>
      </w:divBdr>
    </w:div>
    <w:div w:id="1429155325">
      <w:bodyDiv w:val="true"/>
      <w:marLeft w:val="0"/>
      <w:marRight w:val="0"/>
      <w:marTop w:val="0"/>
      <w:marBottom w:val="0"/>
      <w:divBdr>
        <w:top w:space="0" w:sz="0" w:color="auto" w:val="none"/>
        <w:left w:space="0" w:sz="0" w:color="auto" w:val="none"/>
        <w:bottom w:space="0" w:sz="0" w:color="auto" w:val="none"/>
        <w:right w:space="0" w:sz="0" w:color="auto" w:val="none"/>
      </w:divBdr>
    </w:div>
    <w:div w:id="1562331069">
      <w:bodyDiv w:val="true"/>
      <w:marLeft w:val="0"/>
      <w:marRight w:val="0"/>
      <w:marTop w:val="0"/>
      <w:marBottom w:val="0"/>
      <w:divBdr>
        <w:top w:space="0" w:sz="0" w:color="auto" w:val="none"/>
        <w:left w:space="0" w:sz="0" w:color="auto" w:val="none"/>
        <w:bottom w:space="0" w:sz="0" w:color="auto" w:val="none"/>
        <w:right w:space="0" w:sz="0" w:color="auto" w:val="none"/>
      </w:divBdr>
    </w:div>
    <w:div w:id="2136605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JASA jednostavno društvo s ograničenom odgovornošću za frizerske usluge zastupanog po punomoćniku Jasenka Šantl</izvorni_sadrzaj>
    <derivirana_varijabla naziv="DomainObject.Predmet.ProtustrankaFormated_1">  JASA jednostavno društvo s ograničenom odgovornošću za frizerske usluge zastupanog po punomoćniku Jasenka Šantl</derivirana_varijabla>
  </DomainObject.Predmet.ProtustrankaFormated>
  <DomainObject.Predmet.ProtustrankaFormatedOIB>
    <izvorni_sadrzaj>  JASA jednostavno društvo s ograničenom odgovornošću za frizerske usluge, OIB 18845894663 zastupanog po punomoćniku Jasenka Šantl</izvorni_sadrzaj>
    <derivirana_varijabla naziv="DomainObject.Predmet.ProtustrankaFormatedOIB_1">  JASA jednostavno društvo s ograničenom odgovornošću za frizerske usluge, OIB 18845894663 zastupanog po punomoćniku Jasenka Šantl</derivirana_varijabla>
  </DomainObject.Predmet.ProtustrankaFormatedOIB>
  <DomainObject.Predmet.ProtustrankaFormatedWithAdress>
    <izvorni_sadrzaj> JASA jednostavno društvo s ograničenom odgovornošću za frizerske usluge, Crkvena 7, 40315 Vratišinec zastupanog po punomoćniku Jasenka Šantl</izvorni_sadrzaj>
    <derivirana_varijabla naziv="DomainObject.Predmet.ProtustrankaFormatedWithAdress_1"> JASA jednostavno društvo s ograničenom odgovornošću za frizerske usluge, Crkvena 7, 40315 Vratišinec zastupanog po punomoćniku Jasenka Šantl</derivirana_varijabla>
  </DomainObject.Predmet.ProtustrankaFormatedWithAdress>
  <DomainObject.Predmet.ProtustrankaFormatedWithAdressOIB>
    <izvorni_sadrzaj> JASA jednostavno društvo s ograničenom odgovornošću za frizerske usluge, OIB 18845894663, Crkvena 7, 40315 Vratišinec zastupanog po punomoćniku Jasenka Šantl</izvorni_sadrzaj>
    <derivirana_varijabla naziv="DomainObject.Predmet.ProtustrankaFormatedWithAdressOIB_1"> JASA jednostavno društvo s ograničenom odgovornošću za frizerske usluge, OIB 18845894663, Crkvena 7, 40315 Vratišinec zastupanog po punomoćniku Jasenka Šantl</derivirana_varijabla>
  </DomainObject.Predmet.ProtustrankaFormatedWithAdressOIB>
  <DomainObject.Predmet.ProtustrankaWithAdress>
    <izvorni_sadrzaj>JASA jednostavno društvo s ograničenom odgovornošću za frizerske usluge Crkvena 7, 40315 Vratišinec</izvorni_sadrzaj>
    <derivirana_varijabla naziv="DomainObject.Predmet.ProtustrankaWithAdress_1">JASA jednostavno društvo s ograničenom odgovornošću za frizerske usluge Crkvena 7, 40315 Vratišinec</derivirana_varijabla>
  </DomainObject.Predmet.ProtustrankaWithAdress>
  <DomainObject.Predmet.ProtustrankaWithAdressOIB>
    <izvorni_sadrzaj>JASA jednostavno društvo s ograničenom odgovornošću za frizerske usluge, OIB 18845894663, Crkvena 7, 40315 Vratišinec</izvorni_sadrzaj>
    <derivirana_varijabla naziv="DomainObject.Predmet.ProtustrankaWithAdressOIB_1">JASA jednostavno društvo s ograničenom odgovornošću za frizerske usluge, OIB 18845894663, Crkvena 7, 40315 Vratišinec</derivirana_varijabla>
  </DomainObject.Predmet.ProtustrankaWithAdressOIB>
  <DomainObject.Predmet.ProtustrankaNazivFormated>
    <izvorni_sadrzaj>JASA jednostavno društvo s ograničenom odgovornošću za frizerske usluge</izvorni_sadrzaj>
    <derivirana_varijabla naziv="DomainObject.Predmet.ProtustrankaNazivFormated_1">JASA jednostavno društvo s ograničenom odgovornošću za frizerske usluge</derivirana_varijabla>
  </DomainObject.Predmet.ProtustrankaNazivFormated>
  <DomainObject.Predmet.ProtustrankaNazivFormatedOIB>
    <izvorni_sadrzaj>JASA jednostavno društvo s ograničenom odgovornošću za frizerske usluge, OIB 18845894663</izvorni_sadrzaj>
    <derivirana_varijabla naziv="DomainObject.Predmet.ProtustrankaNazivFormatedOIB_1">JASA jednostavno društvo s ograničenom odgovornošću za frizerske usluge, OIB 18845894663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7886.97</izvorni_sadrzaj>
    <derivirana_varijabla naziv="DomainObject.Predmet.TrenutnaVrijednost_1">7886.97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JASA jednostavno društvo s ograničenom odgovornošću za frizerske usluge zastupanog po punomoćniku Jasenka Šantl</item>
    </izvorni_sadrzaj>
    <derivirana_varijabla naziv="DomainObject.Predmet.ProtuStrankaListFormated_1">
      <item>JASA jednostavno društvo s ograničenom odgovornošću za frizerske usluge zastupanog po punomoćniku Jasenka Šantl</item>
    </derivirana_varijabla>
  </DomainObject.Predmet.ProtuStrankaListFormated>
  <DomainObject.Predmet.ProtuStrankaListFormatedOIB>
    <izvorni_sadrzaj>
      <item>JASA jednostavno društvo s ograničenom odgovornošću za frizerske usluge, OIB 18845894663 zastupanog po punomoćniku Jasenka Šantl</item>
    </izvorni_sadrzaj>
    <derivirana_varijabla naziv="DomainObject.Predmet.ProtuStrankaListFormatedOIB_1">
      <item>JASA jednostavno društvo s ograničenom odgovornošću za frizerske usluge, OIB 18845894663 zastupanog po punomoćniku Jasenka Šantl</item>
    </derivirana_varijabla>
  </DomainObject.Predmet.ProtuStrankaListFormatedOIB>
  <DomainObject.Predmet.ProtuStrankaListFormatedWithAdress>
    <izvorni_sadrzaj>
      <item>JASA jednostavno društvo s ograničenom odgovornošću za frizerske usluge, Crkvena 7, 40315 Vratišinec zastupanog po punomoćniku Jasenka Šantl</item>
    </izvorni_sadrzaj>
    <derivirana_varijabla naziv="DomainObject.Predmet.ProtuStrankaListFormatedWithAdress_1">
      <item>JASA jednostavno društvo s ograničenom odgovornošću za frizerske usluge, Crkvena 7, 40315 Vratišinec zastupanog po punomoćniku Jasenka Šantl</item>
    </derivirana_varijabla>
  </DomainObject.Predmet.ProtuStrankaListFormatedWithAdress>
  <DomainObject.Predmet.ProtuStrankaListFormatedWithAdressOIB>
    <izvorni_sadrzaj>
      <item>JASA jednostavno društvo s ograničenom odgovornošću za frizerske usluge, OIB 18845894663, Crkvena 7, 40315 Vratišinec zastupanog po punomoćniku Jasenka Šantl</item>
    </izvorni_sadrzaj>
    <derivirana_varijabla naziv="DomainObject.Predmet.ProtuStrankaListFormatedWithAdressOIB_1">
      <item>JASA jednostavno društvo s ograničenom odgovornošću za frizerske usluge, OIB 18845894663, Crkvena 7, 40315 Vratišinec zastupanog po punomoćniku Jasenka Šantl</item>
    </derivirana_varijabla>
  </DomainObject.Predmet.ProtuStrankaListFormatedWithAdressOIB>
  <DomainObject.Predmet.ProtuStrankaListNazivFormated>
    <izvorni_sadrzaj>
      <item>JASA jednostavno društvo s ograničenom odgovornošću za frizerske usluge</item>
    </izvorni_sadrzaj>
    <derivirana_varijabla naziv="DomainObject.Predmet.ProtuStrankaListNazivFormated_1">
      <item>JASA jednostavno društvo s ograničenom odgovornošću za frizerske usluge</item>
    </derivirana_varijabla>
  </DomainObject.Predmet.ProtuStrankaListNazivFormated>
  <DomainObject.Predmet.ProtuStrankaListNazivFormatedOIB>
    <izvorni_sadrzaj>
      <item>JASA jednostavno društvo s ograničenom odgovornošću za frizerske usluge, OIB 18845894663</item>
    </izvorni_sadrzaj>
    <derivirana_varijabla naziv="DomainObject.Predmet.ProtuStrankaListNazivFormatedOIB_1">
      <item>JASA jednostavno društvo s ograničenom odgovornošću za frizerske usluge, OIB 18845894663</item>
    </derivirana_varijabla>
  </DomainObject.Predmet.ProtuStrankaListNazivFormatedOIB>
  <DomainObject.Predmet.OstaliListFormated>
    <izvorni_sadrzaj>
      <item>Sudski registar</item>
      <item>Jasenka Šantl punomoćnik sudionika u postupku JASA jednostavno društvo s ograničenom odgovornošću za frizerske usluge</item>
    </izvorni_sadrzaj>
    <derivirana_varijabla naziv="DomainObject.Predmet.OstaliListFormated_1">
      <item>Sudski registar</item>
      <item>Jasenka Šantl punomoćnik sudionika u postupku JASA jednostavno društvo s ograničenom odgovornošću za frizerske usluge</item>
    </derivirana_varijabla>
  </DomainObject.Predmet.OstaliListFormated>
  <DomainObject.Predmet.OstaliListFormatedOIB>
    <izvorni_sadrzaj>
      <item>Sudski registar</item>
      <item>Jasenka Šantl, OIB 23522947005 punomoćnik sudionika u postupku JASA jednostavno društvo s ograničenom odgovornošću za frizerske usluge</item>
    </izvorni_sadrzaj>
    <derivirana_varijabla naziv="DomainObject.Predmet.OstaliListFormatedOIB_1">
      <item>Sudski registar</item>
      <item>Jasenka Šantl, OIB 23522947005 punomoćnik sudionika u postupku JASA jednostavno društvo s ograničenom odgovornošću za frizerske usluge</item>
    </derivirana_varijabla>
  </DomainObject.Predmet.OstaliListFormatedOIB>
  <DomainObject.Predmet.OstaliListFormatedWithAdress>
    <izvorni_sadrzaj>
      <item>Sudski registar</item>
      <item>Jasenka Šantl, Crkvena Ulica 7, 40315 Vratišinec punomoćnik sudionika u postupku JASA jednostavno društvo s ograničenom odgovornošću za frizerske usluge</item>
    </izvorni_sadrzaj>
    <derivirana_varijabla naziv="DomainObject.Predmet.OstaliListFormatedWithAdress_1">
      <item>Sudski registar</item>
      <item>Jasenka Šantl, Crkvena Ulica 7, 40315 Vratišinec punomoćnik sudionika u postupku JASA jednostavno društvo s ograničenom odgovornošću za frizerske usluge</item>
    </derivirana_varijabla>
  </DomainObject.Predmet.OstaliListFormatedWithAdress>
  <DomainObject.Predmet.OstaliListFormatedWithAdressOIB>
    <izvorni_sadrzaj>
      <item>Sudski registar</item>
      <item>Jasenka Šantl, OIB 23522947005, Crkvena Ulica 7, 40315 Vratišinec punomoćnik sudionika u postupku JASA jednostavno društvo s ograničenom odgovornošću za frizerske usluge</item>
    </izvorni_sadrzaj>
    <derivirana_varijabla naziv="DomainObject.Predmet.OstaliListFormatedWithAdressOIB_1">
      <item>Sudski registar</item>
      <item>Jasenka Šantl, OIB 23522947005, Crkvena Ulica 7, 40315 Vratišinec punomoćnik sudionika u postupku JASA jednostavno društvo s ograničenom odgovornošću za frizerske usluge</item>
    </derivirana_varijabla>
  </DomainObject.Predmet.OstaliListFormatedWithAdressOIB>
  <DomainObject.Predmet.OstaliListNazivFormated>
    <izvorni_sadrzaj>
      <item>Sudski registar</item>
      <item>Jasenka Šantl</item>
    </izvorni_sadrzaj>
    <derivirana_varijabla naziv="DomainObject.Predmet.OstaliListNazivFormated_1">
      <item>Sudski registar</item>
      <item>Jasenka Šantl</item>
    </derivirana_varijabla>
  </DomainObject.Predmet.OstaliListNazivFormated>
  <DomainObject.Predmet.OstaliListNazivFormatedOIB>
    <izvorni_sadrzaj>
      <item>Sudski registar</item>
      <item>Jasenka Šantl, OIB 23522947005</item>
    </izvorni_sadrzaj>
    <derivirana_varijabla naziv="DomainObject.Predmet.OstaliListNazivFormatedOIB_1">
      <item>Sudski registar</item>
      <item>Jasenka Šantl, OIB 23522947005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JASA jednostavno društvo s ograničenom odgovornošću za frizerske usluge</izvorni_sadrzaj>
    <derivirana_varijabla naziv="DomainObject.Predmet.ProtustrankaIDrugi_1">JASA jednostavno društvo s ograničenom odgovornošću za frizerske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JASA jednostavno društvo s ograničenom odgovornošću za frizerske usluge, OIB 18845894663, Crkvena 7, 40315 Vratišinec</izvorni_sadrzaj>
    <derivirana_varijabla naziv="DomainObject.Predmet.ProtustrankaIDrugiAdressOIB_1">JASA jednostavno društvo s ograničenom odgovornošću za frizerske usluge, OIB 18845894663, Crkvena 7,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JASA jednostavno društvo s ograničenom odgovornošću za frizerske usluge</item>
      <item>Sudski registar</item>
      <item>Jasenka Šantl</item>
    </izvorni_sadrzaj>
    <derivirana_varijabla naziv="DomainObject.Predmet.SudioniciListNaziv_1">
      <item>Financijska agencija</item>
      <item>JASA jednostavno društvo s ograničenom odgovornošću za frizerske usluge</item>
      <item>Sudski registar</item>
      <item>Jasenka Šantl</item>
    </derivirana_varijabla>
  </DomainObject.Predmet.SudioniciListNaziv>
  <DomainObject.Predmet.SudioniciListAdressOIB>
    <izvorni_sadrzaj>
      <item>Financijska agencija, OIB 85821130368, A. Cesarca 2,42000 Varaždin</item>
      <item>JASA jednostavno društvo s ograničenom odgovornošću za frizerske usluge, OIB 18845894663, Crkvena 7,40315 Vratišinec</item>
      <item>Sudski registar</item>
      <item>Jasenka Šantl, OIB 23522947005, Crkvena Ulica 7,40315 Vratišinec</item>
    </izvorni_sadrzaj>
    <derivirana_varijabla naziv="DomainObject.Predmet.SudioniciListAdressOIB_1">
      <item>Financijska agencija, OIB 85821130368, A. Cesarca 2,42000 Varaždin</item>
      <item>JASA jednostavno društvo s ograničenom odgovornošću za frizerske usluge, OIB 18845894663, Crkvena 7,40315 Vratišinec</item>
      <item>Sudski registar</item>
      <item>Jasenka Šantl, OIB 23522947005, Crkvena Ulica 7,40315 Vratišinec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18845894663</item>
      <item>, OIB null</item>
      <item>, OIB 23522947005</item>
    </izvorni_sadrzaj>
    <derivirana_varijabla naziv="DomainObject.Predmet.SudioniciListNazivOIB_1">
      <item>, OIB 85821130368</item>
      <item>, OIB 18845894663</item>
      <item>, OIB null</item>
      <item>, OIB 23522947005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5D4B7-FF9B-4377-9040-E5B6A2730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1835</properties:Characters>
  <properties:Lines>75</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2016-09-12T10:33:00Z</dcterms:created>
  <dc:creator>Maja Valušnig</dc:creator>
  <cp:lastModifiedBy>Marko Makaj</cp:lastModifiedBy>
  <cp:lastPrinted>2016-09-12T10:34:00Z</cp:lastPrinted>
  <dcterms:modified xmlns:xsi="http://www.w3.org/2001/XMLSchema-instance" xsi:type="dcterms:W3CDTF">2016-09-12T10:37:00Z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