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e1eb9" w14:paraId="1be1eb9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DE5973">
        <w:t>u Josipu Bilić</w:t>
      </w:r>
      <w:r w:rsidR="005632E0">
        <w:t>,</w:t>
      </w:r>
      <w:r w:rsidR="00DE5973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2F0958">
        <w:t>6021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DE5973">
        <w:t>25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2F0958">
        <w:t>DIZAJN ACIDUS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9F357F">
        <w:t>Zagreb</w:t>
      </w:r>
      <w:r w:rsidR="002F0958">
        <w:t>,</w:t>
      </w:r>
      <w:r w:rsidR="00266301">
        <w:t xml:space="preserve"> </w:t>
      </w:r>
      <w:r w:rsidR="002F0958">
        <w:t>Pantovčak 26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2F0958">
        <w:t>17018743145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2F0958">
        <w:t>1.613,83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DE5973">
        <w:t>25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DE5973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2F0958">
      <w:rPr>
        <w:b/>
      </w:rPr>
      <w:t>6021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66301"/>
    <w:rsid w:val="00297E94"/>
    <w:rsid w:val="002C164A"/>
    <w:rsid w:val="002F0958"/>
    <w:rsid w:val="00313A40"/>
    <w:rsid w:val="00325398"/>
    <w:rsid w:val="0038246E"/>
    <w:rsid w:val="003A27B5"/>
    <w:rsid w:val="003D35F9"/>
    <w:rsid w:val="003E3A15"/>
    <w:rsid w:val="00413F4C"/>
    <w:rsid w:val="00421590"/>
    <w:rsid w:val="00471FE8"/>
    <w:rsid w:val="004939E4"/>
    <w:rsid w:val="004B337A"/>
    <w:rsid w:val="004F3962"/>
    <w:rsid w:val="00527BDC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95AB9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E5CBE"/>
    <w:rsid w:val="009F357F"/>
    <w:rsid w:val="00A04F26"/>
    <w:rsid w:val="00A147E6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836B9"/>
    <w:rsid w:val="00C958E9"/>
    <w:rsid w:val="00CE7362"/>
    <w:rsid w:val="00D01B78"/>
    <w:rsid w:val="00D66226"/>
    <w:rsid w:val="00D91DFD"/>
    <w:rsid w:val="00DD43AA"/>
    <w:rsid w:val="00DE5973"/>
    <w:rsid w:val="00DE5A76"/>
    <w:rsid w:val="00E25D3F"/>
    <w:rsid w:val="00E3304E"/>
    <w:rsid w:val="00E80EE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7B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BDC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BDC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BDC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BDC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7B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BDC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BDC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BDC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BDC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6021</izvorni_sadrzaj>
    <derivirana_varijabla naziv="DomainObject.Predmet.Broj_1">6021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St-6021/2015</izvorni_sadrzaj>
    <derivirana_varijabla naziv="DomainObject.Predmet.OznakaBroj_1">St-6021/2015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DIZAJN ACIDUS d.o.o.</izvorni_sadrzaj>
    <derivirana_varijabla naziv="DomainObject.Predmet.ProtustrankaFormated_1">  DIZAJN ACIDUS d.o.o.</derivirana_varijabla>
  </DomainObject.Predmet.ProtustrankaFormated>
  <DomainObject.Predmet.ProtustrankaFormatedOIB>
    <izvorni_sadrzaj>  DIZAJN ACIDUS d.o.o., OIB 17018743145</izvorni_sadrzaj>
    <derivirana_varijabla naziv="DomainObject.Predmet.ProtustrankaFormatedOIB_1">  DIZAJN ACIDUS d.o.o., OIB 17018743145</derivirana_varijabla>
  </DomainObject.Predmet.ProtustrankaFormatedOIB>
  <DomainObject.Predmet.ProtustrankaFormatedWithAdress>
    <izvorni_sadrzaj> DIZAJN ACIDUS d.o.o., Pantovčak 26, 10000 Zagreb</izvorni_sadrzaj>
    <derivirana_varijabla naziv="DomainObject.Predmet.ProtustrankaFormatedWithAdress_1"> DIZAJN ACIDUS d.o.o., Pantovčak 26, 10000 Zagreb</derivirana_varijabla>
  </DomainObject.Predmet.ProtustrankaFormatedWithAdress>
  <DomainObject.Predmet.ProtustrankaFormatedWithAdressOIB>
    <izvorni_sadrzaj> DIZAJN ACIDUS d.o.o., OIB 17018743145, Pantovčak 26, 10000 Zagreb</izvorni_sadrzaj>
    <derivirana_varijabla naziv="DomainObject.Predmet.ProtustrankaFormatedWithAdressOIB_1"> DIZAJN ACIDUS d.o.o., OIB 17018743145, Pantovčak 26, 10000 Zagreb</derivirana_varijabla>
  </DomainObject.Predmet.ProtustrankaFormatedWithAdressOIB>
  <DomainObject.Predmet.ProtustrankaWithAdress>
    <izvorni_sadrzaj>DIZAJN ACIDUS d.o.o. Pantovčak 26, 10000 Zagreb</izvorni_sadrzaj>
    <derivirana_varijabla naziv="DomainObject.Predmet.ProtustrankaWithAdress_1">DIZAJN ACIDUS d.o.o. Pantovčak 26, 10000 Zagreb</derivirana_varijabla>
  </DomainObject.Predmet.ProtustrankaWithAdress>
  <DomainObject.Predmet.ProtustrankaWithAdressOIB>
    <izvorni_sadrzaj>DIZAJN ACIDUS d.o.o., OIB 17018743145, Pantovčak 26, 10000 Zagreb</izvorni_sadrzaj>
    <derivirana_varijabla naziv="DomainObject.Predmet.ProtustrankaWithAdressOIB_1">DIZAJN ACIDUS d.o.o., OIB 17018743145, Pantovčak 26, 10000 Zagreb</derivirana_varijabla>
  </DomainObject.Predmet.ProtustrankaWithAdressOIB>
  <DomainObject.Predmet.ProtustrankaNazivFormated>
    <izvorni_sadrzaj>DIZAJN ACIDUS d.o.o.</izvorni_sadrzaj>
    <derivirana_varijabla naziv="DomainObject.Predmet.ProtustrankaNazivFormated_1">DIZAJN ACIDUS d.o.o.</derivirana_varijabla>
  </DomainObject.Predmet.ProtustrankaNazivFormated>
  <DomainObject.Predmet.ProtustrankaNazivFormatedOIB>
    <izvorni_sadrzaj>DIZAJN ACIDUS d.o.o., OIB 17018743145</izvorni_sadrzaj>
    <derivirana_varijabla naziv="DomainObject.Predmet.ProtustrankaNazivFormatedOIB_1">DIZAJN ACIDUS d.o.o., OIB 17018743145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DIZAJN ACIDUS d.o.o.</item>
    </izvorni_sadrzaj>
    <derivirana_varijabla naziv="DomainObject.Predmet.ProtuStrankaListFormated_1">
      <item>DIZAJN ACIDUS d.o.o.</item>
    </derivirana_varijabla>
  </DomainObject.Predmet.ProtuStrankaListFormated>
  <DomainObject.Predmet.ProtuStrankaListFormatedOIB>
    <izvorni_sadrzaj>
      <item>DIZAJN ACIDUS d.o.o., OIB 17018743145</item>
    </izvorni_sadrzaj>
    <derivirana_varijabla naziv="DomainObject.Predmet.ProtuStrankaListFormatedOIB_1">
      <item>DIZAJN ACIDUS d.o.o., OIB 17018743145</item>
    </derivirana_varijabla>
  </DomainObject.Predmet.ProtuStrankaListFormatedOIB>
  <DomainObject.Predmet.ProtuStrankaListFormatedWithAdress>
    <izvorni_sadrzaj>
      <item>DIZAJN ACIDUS d.o.o., Pantovčak 26, 10000 Zagreb</item>
    </izvorni_sadrzaj>
    <derivirana_varijabla naziv="DomainObject.Predmet.ProtuStrankaListFormatedWithAdress_1">
      <item>DIZAJN ACIDUS d.o.o., Pantovčak 26, 10000 Zagreb</item>
    </derivirana_varijabla>
  </DomainObject.Predmet.ProtuStrankaListFormatedWithAdress>
  <DomainObject.Predmet.ProtuStrankaListFormatedWithAdressOIB>
    <izvorni_sadrzaj>
      <item>DIZAJN ACIDUS d.o.o., OIB 17018743145, Pantovčak 26, 10000 Zagreb</item>
    </izvorni_sadrzaj>
    <derivirana_varijabla naziv="DomainObject.Predmet.ProtuStrankaListFormatedWithAdressOIB_1">
      <item>DIZAJN ACIDUS d.o.o., OIB 17018743145, Pantovčak 26, 10000 Zagreb</item>
    </derivirana_varijabla>
  </DomainObject.Predmet.ProtuStrankaListFormatedWithAdressOIB>
  <DomainObject.Predmet.ProtuStrankaListNazivFormated>
    <izvorni_sadrzaj>
      <item>DIZAJN ACIDUS d.o.o.</item>
    </izvorni_sadrzaj>
    <derivirana_varijabla naziv="DomainObject.Predmet.ProtuStrankaListNazivFormated_1">
      <item>DIZAJN ACIDUS d.o.o.</item>
    </derivirana_varijabla>
  </DomainObject.Predmet.ProtuStrankaListNazivFormated>
  <DomainObject.Predmet.ProtuStrankaListNazivFormatedOIB>
    <izvorni_sadrzaj>
      <item>DIZAJN ACIDUS d.o.o., OIB 17018743145</item>
    </izvorni_sadrzaj>
    <derivirana_varijabla naziv="DomainObject.Predmet.ProtuStrankaListNazivFormatedOIB_1">
      <item>DIZAJN ACIDUS d.o.o., OIB 17018743145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DIZAJN ACIDUS d.o.o.</izvorni_sadrzaj>
    <derivirana_varijabla naziv="DomainObject.Predmet.ProtustrankaIDrugi_1">DIZAJN ACIDUS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DIZAJN ACIDUS d.o.o., OIB 17018743145, Pantovčak 26, 10000 Zagreb</izvorni_sadrzaj>
    <derivirana_varijabla naziv="DomainObject.Predmet.ProtustrankaIDrugiAdressOIB_1">DIZAJN ACIDUS d.o.o., OIB 17018743145, Pantovčak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DIZAJN ACIDUS d.o.o.</item>
    </izvorni_sadrzaj>
    <derivirana_varijabla naziv="DomainObject.Predmet.SudioniciListNaziv_1">
      <item>FINA Regionalni centar Zagreb</item>
      <item>DIZAJN ACIDUS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DIZAJN ACIDUS d.o.o., OIB 17018743145, Pantovčak 26,10000 Zagreb</item>
    </izvorni_sadrzaj>
    <derivirana_varijabla naziv="DomainObject.Predmet.SudioniciListAdressOIB_1">
      <item>FINA Regionalni centar Zagreb, OIB 85821130368, Trg svibanjskih žrtava 1995. 1,10000 Zagreb</item>
      <item>DIZAJN ACIDUS d.o.o., OIB 17018743145, Pantovčak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17018743145</item>
    </izvorni_sadrzaj>
    <derivirana_varijabla naziv="DomainObject.Predmet.SudioniciListNazivOIB_1">
      <item>, OIB 85821130368</item>
      <item>, OIB 17018743145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1401</properties:Characters>
  <properties:Lines>46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2016-01-05T12:05:00Z</dcterms:created>
  <dc:creator>ilukac</dc:creator>
  <cp:lastModifiedBy>Ksenija Hršak</cp:lastModifiedBy>
  <cp:lastPrinted>2015-09-23T11:51:00Z</cp:lastPrinted>
  <dcterms:modified xmlns:xsi="http://www.w3.org/2001/XMLSchema-instance" xsi:type="dcterms:W3CDTF">2016-01-25T10:37:00Z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