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f563" w14:paraId="0f0f563" w:rsidRDefault="008615FD" w:rsidP="008615FD" w:rsidR="008615FD" w:rsidRPr="003838AA">
      <w:pPr>
        <w15:collapsed w:val="false"/>
      </w:pPr>
      <w:r w:rsidRPr="003838AA">
        <w:rPr>
          <w:rStyle w:val="Naglaeno"/>
        </w:rPr>
        <w:t xml:space="preserve">             </w:t>
      </w:r>
      <w:r w:rsidR="00574060" w:rsidRPr="003838A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3838AA">
      <w:pPr>
        <w:ind w:hanging="720" w:left="360"/>
      </w:pPr>
      <w:r w:rsidRPr="003838AA">
        <w:t xml:space="preserve">     </w:t>
      </w:r>
      <w:r w:rsidR="00A8162D" w:rsidRPr="003838AA">
        <w:t xml:space="preserve">   </w:t>
      </w:r>
      <w:r w:rsidR="00F82EFB" w:rsidRPr="003838AA">
        <w:t xml:space="preserve"> </w:t>
      </w:r>
      <w:r w:rsidRPr="003838AA">
        <w:t>REPUBLIKA HRVATSKA</w:t>
      </w:r>
    </w:p>
    <w:p w:rsidRDefault="008615FD" w:rsidP="00D61455" w:rsidR="00614EE3" w:rsidRPr="003838AA">
      <w:pPr>
        <w:ind w:hanging="720" w:left="360"/>
      </w:pPr>
      <w:r w:rsidRPr="003838AA">
        <w:t xml:space="preserve">     TRGOVAČKI SUD U OSIJEKU</w:t>
      </w:r>
    </w:p>
    <w:p w:rsidRDefault="00D27785" w:rsidP="008615FD" w:rsidR="00D27785" w:rsidRPr="003838AA"/>
    <w:p w:rsidRDefault="00614EE3" w:rsidP="00614EE3" w:rsidR="00614EE3" w:rsidRPr="003838AA">
      <w:pPr>
        <w:jc w:val="center"/>
      </w:pPr>
      <w:r w:rsidRPr="003838AA">
        <w:rPr>
          <w:color w:val="000000"/>
        </w:rPr>
        <w:t>REPUBLIKA HRVATSKA</w:t>
      </w:r>
    </w:p>
    <w:p w:rsidRDefault="00614EE3" w:rsidP="00614EE3" w:rsidR="00614EE3" w:rsidRPr="003838AA">
      <w:pPr>
        <w:jc w:val="center"/>
      </w:pPr>
      <w:r w:rsidRPr="003838AA">
        <w:rPr>
          <w:color w:val="000000"/>
        </w:rPr>
        <w:t>R J E Š E N J E</w:t>
      </w:r>
    </w:p>
    <w:p w:rsidRDefault="00D27785" w:rsidP="00D61455" w:rsidR="00D27785" w:rsidRPr="003838AA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3838AA">
      <w:pPr>
        <w:rPr>
          <w:b/>
          <w:bCs/>
        </w:rPr>
      </w:pPr>
    </w:p>
    <w:p w:rsidRDefault="00E8165C" w:rsidP="00E8165C" w:rsidR="00E8165C" w:rsidRPr="003838AA">
      <w:pPr>
        <w:pStyle w:val="Tijeloteksta"/>
        <w:ind w:firstLine="708"/>
        <w:rPr>
          <w:sz w:val="24"/>
        </w:rPr>
      </w:pPr>
      <w:r w:rsidRPr="003838AA">
        <w:rPr>
          <w:sz w:val="24"/>
        </w:rPr>
        <w:t>Trgovački sud u Osijeku, po stečajnom sucu mr. sc. Borisu Vukoviću</w:t>
      </w:r>
      <w:r w:rsidRPr="003838AA">
        <w:rPr>
          <w:color w:val="000000"/>
          <w:sz w:val="24"/>
        </w:rPr>
        <w:t xml:space="preserve">, </w:t>
      </w:r>
      <w:r w:rsidRPr="003838AA">
        <w:rPr>
          <w:sz w:val="24"/>
        </w:rPr>
        <w:t xml:space="preserve">u stečajnom postupku nad dužnikom MOLTON d.o.o. u stečaju, Osijek, Vinkovačka Cesta 2, MBS: 030046033, OIB: 26660191167, dana 3. listopada 2018. </w:t>
      </w:r>
    </w:p>
    <w:p w:rsidRDefault="00044AA2" w:rsidP="00E91C27" w:rsidR="00044AA2" w:rsidRPr="003838AA">
      <w:pPr>
        <w:ind w:firstLine="708"/>
        <w:jc w:val="both"/>
      </w:pPr>
    </w:p>
    <w:p w:rsidRDefault="00E91C27" w:rsidP="00E91C27" w:rsidR="00E91C27" w:rsidRPr="003838AA">
      <w:pPr>
        <w:ind w:firstLine="708"/>
        <w:jc w:val="both"/>
      </w:pPr>
    </w:p>
    <w:p w:rsidRDefault="00BF557C" w:rsidP="00BF557C" w:rsidR="00BF557C" w:rsidRPr="003838AA">
      <w:pPr>
        <w:jc w:val="center"/>
      </w:pPr>
      <w:r w:rsidRPr="003838AA">
        <w:t>r i j e š i o   j e</w:t>
      </w:r>
    </w:p>
    <w:p w:rsidRDefault="00E5045C" w:rsidP="00BF557C" w:rsidR="00E5045C" w:rsidRPr="003838AA">
      <w:pPr>
        <w:jc w:val="center"/>
      </w:pPr>
    </w:p>
    <w:p w:rsidRDefault="00BF557C" w:rsidP="00BF557C" w:rsidR="00BF557C" w:rsidRPr="003838AA">
      <w:pPr>
        <w:jc w:val="both"/>
      </w:pPr>
    </w:p>
    <w:p w:rsidRDefault="00876682" w:rsidP="00CD4CFC" w:rsidR="00695821" w:rsidRPr="003838AA">
      <w:pPr>
        <w:ind w:firstLine="708"/>
        <w:jc w:val="both"/>
      </w:pPr>
      <w:r w:rsidRPr="003838AA">
        <w:t xml:space="preserve">  I  Ispravlja se  </w:t>
      </w:r>
      <w:r w:rsidR="00E5045C" w:rsidRPr="003838AA">
        <w:t>rješenje</w:t>
      </w:r>
      <w:r w:rsidRPr="003838AA">
        <w:t xml:space="preserve"> Trgovačkog suda u Osijeku </w:t>
      </w:r>
      <w:proofErr w:type="spellStart"/>
      <w:r w:rsidRPr="003838AA">
        <w:t>posl</w:t>
      </w:r>
      <w:proofErr w:type="spellEnd"/>
      <w:r w:rsidRPr="003838AA">
        <w:t>. br. 7 St-</w:t>
      </w:r>
      <w:r w:rsidR="00BA2597" w:rsidRPr="003838AA">
        <w:t>2682</w:t>
      </w:r>
      <w:r w:rsidRPr="003838AA">
        <w:t>/</w:t>
      </w:r>
      <w:r w:rsidR="00BA2597" w:rsidRPr="003838AA">
        <w:t>16-68</w:t>
      </w:r>
      <w:r w:rsidR="00EC645D" w:rsidRPr="003838AA">
        <w:t xml:space="preserve"> od </w:t>
      </w:r>
      <w:r w:rsidR="00BA2597" w:rsidRPr="003838AA">
        <w:t>25</w:t>
      </w:r>
      <w:r w:rsidR="00EC645D" w:rsidRPr="003838AA">
        <w:t xml:space="preserve">. </w:t>
      </w:r>
      <w:r w:rsidR="00BA2597" w:rsidRPr="003838AA">
        <w:t>rujna</w:t>
      </w:r>
      <w:r w:rsidR="00E5045C" w:rsidRPr="003838AA">
        <w:t xml:space="preserve"> 2018</w:t>
      </w:r>
      <w:r w:rsidR="00EC645D" w:rsidRPr="003838AA">
        <w:t>. godine</w:t>
      </w:r>
      <w:r w:rsidRPr="003838AA">
        <w:t xml:space="preserve"> tako da </w:t>
      </w:r>
      <w:r w:rsidR="00695821" w:rsidRPr="003838AA">
        <w:t xml:space="preserve">u izreci rješenja </w:t>
      </w:r>
      <w:r w:rsidR="00695821" w:rsidRPr="003838AA">
        <w:rPr>
          <w:b/>
        </w:rPr>
        <w:t>točka 3. sada glasi</w:t>
      </w:r>
      <w:r w:rsidR="00695821" w:rsidRPr="003838AA">
        <w:t>:</w:t>
      </w:r>
    </w:p>
    <w:p w:rsidRDefault="00695821" w:rsidP="00CD4CFC" w:rsidR="00695821" w:rsidRPr="003838AA">
      <w:pPr>
        <w:ind w:firstLine="708"/>
        <w:jc w:val="both"/>
      </w:pPr>
    </w:p>
    <w:p w:rsidRDefault="00695821" w:rsidP="00695821" w:rsidR="00695821" w:rsidRPr="003838AA">
      <w:pPr>
        <w:pStyle w:val="Odlomakpopisa"/>
        <w:spacing w:after="240"/>
        <w:jc w:val="both"/>
      </w:pPr>
      <w:r w:rsidRPr="003838AA">
        <w:t xml:space="preserve">3. Nalaže se kupcu </w:t>
      </w:r>
      <w:r w:rsidRPr="003838AA">
        <w:rPr>
          <w:color w:val="000000"/>
        </w:rPr>
        <w:t xml:space="preserve">ERSTE&amp;STEIERMÄRKISCHE BANK d. d., Rijeka, Jadranski Trg 3/a, </w:t>
      </w:r>
      <w:r w:rsidRPr="003838AA">
        <w:t xml:space="preserve">MBS: 040001037, OIB: 23057039320  da u roku od 30 dana od dana pravomoćnosti rješenja o dosudi uplatiti razliku </w:t>
      </w:r>
      <w:proofErr w:type="spellStart"/>
      <w:r w:rsidRPr="003838AA">
        <w:t>kupovnine</w:t>
      </w:r>
      <w:proofErr w:type="spellEnd"/>
      <w:r w:rsidRPr="003838AA">
        <w:t xml:space="preserve"> za nekretnine opisane u točki I. u visini od 1.127.750,00 kn (slovima: </w:t>
      </w:r>
      <w:proofErr w:type="spellStart"/>
      <w:r w:rsidRPr="003838AA">
        <w:t>jedanmilijunstodvadesetsedamtisućasedamstotinapedesetkuna</w:t>
      </w:r>
      <w:proofErr w:type="spellEnd"/>
      <w:r w:rsidRPr="003838AA">
        <w:t xml:space="preserve">) na poseban račun Agencije IBAN: HR1123900011300028787, Model: HR11, uplati </w:t>
      </w:r>
      <w:proofErr w:type="spellStart"/>
      <w:r w:rsidRPr="003838AA">
        <w:t>kupovninu</w:t>
      </w:r>
      <w:proofErr w:type="spellEnd"/>
      <w:r w:rsidRPr="003838AA">
        <w:t xml:space="preserve"> za ID nadmetanja 7931. Pod "Poziv na broj" (PNB) kao podatak prvi (P1) treba upisati broj </w:t>
      </w:r>
      <w:r w:rsidRPr="003838AA">
        <w:rPr>
          <w:b/>
        </w:rPr>
        <w:t>79316</w:t>
      </w:r>
      <w:r w:rsidRPr="003838AA">
        <w:t xml:space="preserve">, a kao podatak drugi (P2*) broj sadržan u tablici pod rednim brojem VII (Lista ponuditelja sa zadnjom najvišom valjanom ponudom u nadmetanju) - broj </w:t>
      </w:r>
      <w:r w:rsidRPr="003838AA">
        <w:rPr>
          <w:b/>
        </w:rPr>
        <w:t>36196</w:t>
      </w:r>
      <w:r w:rsidRPr="003838AA">
        <w:t>. U slučaju da je kupac osoba s pravom prvokupa, tada je kao podatak drugi (P2) potrebno naznačiti broj 19. U slučaju prijeboja, kao podatak drugi (P2) potrebno je naznačiti broj 27. Podatak P1 i P2 nužno je odvojiti crticom (-).</w:t>
      </w:r>
    </w:p>
    <w:p w:rsidRDefault="00695821" w:rsidP="00695821" w:rsidR="00E5045C" w:rsidRPr="003838AA">
      <w:pPr>
        <w:spacing w:after="240"/>
        <w:ind w:left="708"/>
        <w:jc w:val="both"/>
      </w:pPr>
      <w:r w:rsidRPr="003838AA">
        <w:t xml:space="preserve">Prilikom uplate </w:t>
      </w:r>
      <w:proofErr w:type="spellStart"/>
      <w:r w:rsidRPr="003838AA">
        <w:t>kupovnine</w:t>
      </w:r>
      <w:proofErr w:type="spellEnd"/>
      <w:r w:rsidRPr="003838AA">
        <w:t xml:space="preserve"> na račun Agencije IBAN: HR1123900011300028787, potrebno je da uplatitelj u polje 71A na SWIFT-u ili na obrascu naloga za plaćanje u polje „Opcija troška“ naznači opciju „OUR“.</w:t>
      </w:r>
    </w:p>
    <w:p w:rsidRDefault="00EC645D" w:rsidP="00EC645D" w:rsidR="00EC645D" w:rsidRPr="003838AA">
      <w:pPr>
        <w:jc w:val="both"/>
      </w:pPr>
    </w:p>
    <w:p w:rsidRDefault="001F4920" w:rsidP="001F4920" w:rsidR="001F4920" w:rsidRPr="003838AA">
      <w:pPr>
        <w:jc w:val="both"/>
      </w:pPr>
      <w:r w:rsidRPr="003838AA">
        <w:tab/>
        <w:t xml:space="preserve">II  U ostalom dijelu rješenje </w:t>
      </w:r>
      <w:proofErr w:type="spellStart"/>
      <w:r w:rsidR="00695821" w:rsidRPr="003838AA">
        <w:t>posl</w:t>
      </w:r>
      <w:proofErr w:type="spellEnd"/>
      <w:r w:rsidR="00695821" w:rsidRPr="003838AA">
        <w:t xml:space="preserve">. br. 7 St-2682/16-68 od 25. rujna 2018. godine </w:t>
      </w:r>
      <w:r w:rsidRPr="003838AA">
        <w:t>ostaje nepromijenjeno.</w:t>
      </w:r>
    </w:p>
    <w:p w:rsidRDefault="00E5045C" w:rsidP="00BF557C" w:rsidR="00E5045C" w:rsidRPr="003838AA">
      <w:pPr>
        <w:jc w:val="both"/>
      </w:pPr>
    </w:p>
    <w:p w:rsidRDefault="00BF557C" w:rsidP="00E91C27" w:rsidR="00BF557C" w:rsidRPr="003838AA">
      <w:pPr>
        <w:jc w:val="center"/>
      </w:pPr>
      <w:r w:rsidRPr="003838AA">
        <w:t>Obrazloženje</w:t>
      </w:r>
    </w:p>
    <w:p w:rsidRDefault="00BF557C" w:rsidP="00BF557C" w:rsidR="00BF557C" w:rsidRPr="003838AA">
      <w:pPr>
        <w:jc w:val="center"/>
      </w:pPr>
    </w:p>
    <w:p w:rsidRDefault="00E5045C" w:rsidP="00BF557C" w:rsidR="00E5045C" w:rsidRPr="003838AA">
      <w:pPr>
        <w:jc w:val="center"/>
      </w:pPr>
    </w:p>
    <w:p w:rsidRDefault="001F4920" w:rsidP="00DB52B8" w:rsidR="001F4920" w:rsidRPr="003838AA">
      <w:pPr>
        <w:ind w:firstLine="708"/>
        <w:jc w:val="both"/>
      </w:pPr>
      <w:r w:rsidRPr="003838AA">
        <w:t xml:space="preserve">Budući omaškom u pisanju rješenja </w:t>
      </w:r>
      <w:proofErr w:type="spellStart"/>
      <w:r w:rsidR="00695821" w:rsidRPr="003838AA">
        <w:t>posl</w:t>
      </w:r>
      <w:proofErr w:type="spellEnd"/>
      <w:r w:rsidR="00695821" w:rsidRPr="003838AA">
        <w:t>. br. 7 St-2682/16-68 od 25. rujna 2018. godine</w:t>
      </w:r>
      <w:r w:rsidRPr="003838AA">
        <w:t xml:space="preserve"> sud u </w:t>
      </w:r>
      <w:r w:rsidR="00E5045C" w:rsidRPr="003838AA">
        <w:t xml:space="preserve">tekstu </w:t>
      </w:r>
      <w:r w:rsidR="00EC645D" w:rsidRPr="003838AA">
        <w:t>rješenja</w:t>
      </w:r>
      <w:r w:rsidR="00E5045C" w:rsidRPr="003838AA">
        <w:t xml:space="preserve"> </w:t>
      </w:r>
      <w:r w:rsidR="00695821" w:rsidRPr="003838AA">
        <w:t xml:space="preserve">nije naveo u pozivu na broj (PNB) podatak </w:t>
      </w:r>
      <w:r w:rsidR="00695821" w:rsidRPr="003838AA">
        <w:rPr>
          <w:b/>
        </w:rPr>
        <w:t xml:space="preserve">P2 </w:t>
      </w:r>
      <w:r w:rsidR="00695821" w:rsidRPr="003838AA">
        <w:t xml:space="preserve">koji je sadržan u tablici Lista ponuditelja sa zadnjom najvišom ponudom u nadmetanju pod rednim brojem VII, a koji je sastavni dio Izvještaja o provedenoj elektroničkoj javnoj dražbi kojeg Agencija </w:t>
      </w:r>
      <w:r w:rsidR="00695821" w:rsidRPr="003838AA">
        <w:lastRenderedPageBreak/>
        <w:t>dostavlja nadležnom sudu sukladno čl. 103. Ovršnog zakona</w:t>
      </w:r>
      <w:r w:rsidRPr="003838AA">
        <w:t xml:space="preserve">, </w:t>
      </w:r>
      <w:r w:rsidR="00695821" w:rsidRPr="003838AA">
        <w:t xml:space="preserve">sud </w:t>
      </w:r>
      <w:r w:rsidRPr="003838AA">
        <w:t xml:space="preserve"> je u smislu odredbe čl. 342. st. 1. i 2. Zakona o parničnom postupku („Narodne novine“ broj 53/91, 91/92, 112/99, 88/01, 117/03, 84/08, 123/08 i 57/11,</w:t>
      </w:r>
      <w:r w:rsidR="00EE413B" w:rsidRPr="003838AA">
        <w:t xml:space="preserve"> 148/11, </w:t>
      </w:r>
      <w:r w:rsidRPr="003838AA">
        <w:t>25/13</w:t>
      </w:r>
      <w:r w:rsidR="00EE413B" w:rsidRPr="003838AA">
        <w:t xml:space="preserve"> i 89/14</w:t>
      </w:r>
      <w:r w:rsidRPr="003838AA">
        <w:t>) ispravio navedeno rješenje i odlučio kao u izreci rješenja.</w:t>
      </w:r>
    </w:p>
    <w:p w:rsidRDefault="009B4A86" w:rsidP="00FE3F69" w:rsidR="009B4A86" w:rsidRPr="003838AA">
      <w:pPr>
        <w:jc w:val="both"/>
      </w:pPr>
    </w:p>
    <w:p w:rsidRDefault="009B4A86" w:rsidP="00F37FD9" w:rsidR="009B4A86" w:rsidRPr="003838AA">
      <w:pPr>
        <w:jc w:val="center"/>
        <w:rPr>
          <w:bCs/>
        </w:rPr>
      </w:pPr>
      <w:r w:rsidRPr="003838AA">
        <w:rPr>
          <w:bCs/>
        </w:rPr>
        <w:t xml:space="preserve">U Osijeku </w:t>
      </w:r>
      <w:r w:rsidR="00695821" w:rsidRPr="003838AA">
        <w:rPr>
          <w:bCs/>
        </w:rPr>
        <w:t>3. listopada</w:t>
      </w:r>
      <w:r w:rsidR="00DC42FA" w:rsidRPr="003838AA">
        <w:rPr>
          <w:bCs/>
        </w:rPr>
        <w:t xml:space="preserve"> 2018.</w:t>
      </w:r>
      <w:r w:rsidRPr="003838AA">
        <w:rPr>
          <w:bCs/>
        </w:rPr>
        <w:t xml:space="preserve">                </w:t>
      </w:r>
    </w:p>
    <w:p w:rsidRDefault="009B4A86" w:rsidP="009B4A86" w:rsidR="009B4A86" w:rsidRPr="003838AA">
      <w:pPr>
        <w:jc w:val="center"/>
        <w:rPr>
          <w:bCs/>
        </w:rPr>
      </w:pPr>
    </w:p>
    <w:p w:rsidRDefault="00D30FEE" w:rsidP="009B4A86" w:rsidR="009B4A86" w:rsidRPr="003838AA">
      <w:pPr>
        <w:ind w:left="5580"/>
        <w:jc w:val="center"/>
      </w:pPr>
      <w:r w:rsidRPr="003838AA">
        <w:rPr>
          <w:bCs/>
        </w:rPr>
        <w:t>STEČAJNI SUDAC</w:t>
      </w:r>
    </w:p>
    <w:p w:rsidRDefault="009B4A86" w:rsidP="00FE3F69" w:rsidR="00CD7F07" w:rsidRPr="003838AA">
      <w:pPr>
        <w:ind w:left="5580"/>
        <w:jc w:val="center"/>
      </w:pPr>
      <w:r w:rsidRPr="003838AA">
        <w:t>mr.</w:t>
      </w:r>
      <w:r w:rsidR="00FE3F69" w:rsidRPr="003838AA">
        <w:t xml:space="preserve"> </w:t>
      </w:r>
      <w:r w:rsidRPr="003838AA">
        <w:t>sc. Boris Vuković</w:t>
      </w:r>
      <w:bookmarkStart w:name="_GoBack" w:id="0"/>
      <w:bookmarkEnd w:id="0"/>
    </w:p>
    <w:p w:rsidRDefault="001A3183" w:rsidP="00FE3F69" w:rsidR="001A3183" w:rsidRPr="003838AA">
      <w:pPr>
        <w:ind w:left="5580"/>
        <w:jc w:val="center"/>
      </w:pPr>
    </w:p>
    <w:p w:rsidRDefault="00B47E69" w:rsidP="00FE3F69" w:rsidR="00B47E69">
      <w:pPr>
        <w:ind w:left="5580"/>
        <w:jc w:val="center"/>
      </w:pPr>
    </w:p>
    <w:p w:rsidRDefault="003838AA" w:rsidP="00FE3F69" w:rsidR="003838AA">
      <w:pPr>
        <w:ind w:left="5580"/>
        <w:jc w:val="center"/>
      </w:pPr>
    </w:p>
    <w:p w:rsidRDefault="003838AA" w:rsidP="00FE3F69" w:rsidR="003838AA" w:rsidRPr="003838AA">
      <w:pPr>
        <w:ind w:left="5580"/>
        <w:jc w:val="center"/>
      </w:pPr>
    </w:p>
    <w:p w:rsidRDefault="00482511" w:rsidP="00E91C27" w:rsidR="00482511" w:rsidRPr="003838AA"/>
    <w:p w:rsidRDefault="00CD7F07" w:rsidP="00CD7F07" w:rsidR="00CD7F07" w:rsidRPr="003838AA">
      <w:r w:rsidRPr="003838AA">
        <w:t>Zapisničar Danijela Špeletić</w:t>
      </w:r>
    </w:p>
    <w:p w:rsidRDefault="00CD4CFC" w:rsidP="00FE3F69" w:rsidR="00CD4CFC"/>
    <w:p w:rsidRDefault="003838AA" w:rsidP="00FE3F69" w:rsidR="003838AA"/>
    <w:p w:rsidRDefault="003838AA" w:rsidP="00FE3F69" w:rsidR="003838AA" w:rsidRPr="003838AA"/>
    <w:p w:rsidRDefault="00CD4CFC" w:rsidP="00BF557C" w:rsidR="00BF557C" w:rsidRPr="003838AA">
      <w:pPr>
        <w:jc w:val="both"/>
      </w:pPr>
      <w:r w:rsidRPr="003838AA">
        <w:t>UPUTA</w:t>
      </w:r>
      <w:r w:rsidR="00BF557C" w:rsidRPr="003838AA">
        <w:t xml:space="preserve"> O PRAVNOM LIJEKU:</w:t>
      </w:r>
    </w:p>
    <w:p w:rsidRDefault="00BF557C" w:rsidP="00BF557C" w:rsidR="00BF557C" w:rsidRPr="003838AA">
      <w:pPr>
        <w:jc w:val="both"/>
      </w:pPr>
      <w:r w:rsidRPr="003838AA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3838AA">
      <w:pPr>
        <w:ind w:left="5580"/>
        <w:jc w:val="center"/>
      </w:pPr>
    </w:p>
    <w:p w:rsidRDefault="009B4A86" w:rsidP="00D1116B" w:rsidR="009B4A86">
      <w:pPr>
        <w:rPr>
          <w:bCs/>
        </w:rPr>
      </w:pPr>
    </w:p>
    <w:p w:rsidRDefault="003838AA" w:rsidP="00D1116B" w:rsidR="003838AA" w:rsidRPr="003838AA">
      <w:pPr>
        <w:rPr>
          <w:bCs/>
        </w:rPr>
      </w:pPr>
    </w:p>
    <w:p w:rsidRDefault="00D2023D" w:rsidP="00D2023D" w:rsidR="00D2023D" w:rsidRPr="003838AA">
      <w:r w:rsidRPr="003838AA">
        <w:t>DNA:</w:t>
      </w:r>
    </w:p>
    <w:p w:rsidRDefault="00D2023D" w:rsidP="00D2023D" w:rsidR="00D2023D" w:rsidRPr="003838AA">
      <w:pPr>
        <w:jc w:val="both"/>
      </w:pPr>
      <w:r w:rsidRPr="003838AA">
        <w:t>1.e-Oglasna ploča</w:t>
      </w:r>
    </w:p>
    <w:p w:rsidRDefault="00D2023D" w:rsidP="00D2023D" w:rsidR="00D2023D" w:rsidRPr="003838AA">
      <w:pPr>
        <w:jc w:val="both"/>
        <w:rPr>
          <w:b/>
          <w:u w:val="single"/>
        </w:rPr>
      </w:pPr>
      <w:r w:rsidRPr="003838AA">
        <w:t xml:space="preserve">2.Financijska agencija Osijek, radi objave na mrežnim stranicama, </w:t>
      </w:r>
      <w:r w:rsidRPr="003838AA">
        <w:rPr>
          <w:b/>
          <w:u w:val="single"/>
        </w:rPr>
        <w:t>nakon pravomoćnosti s klauzulom pravomoćnosti</w:t>
      </w:r>
    </w:p>
    <w:p w:rsidRDefault="00D2023D" w:rsidP="00D2023D" w:rsidR="00D2023D" w:rsidRPr="003838AA">
      <w:pPr>
        <w:jc w:val="both"/>
      </w:pPr>
      <w:r w:rsidRPr="003838AA">
        <w:t xml:space="preserve">3.Općinski sud u Osijeku, Zemljišnoknjižni odjel Osijek, </w:t>
      </w:r>
      <w:r w:rsidRPr="003838AA">
        <w:rPr>
          <w:b/>
        </w:rPr>
        <w:t>odmah</w:t>
      </w:r>
      <w:r w:rsidRPr="003838AA">
        <w:t xml:space="preserve"> radi zabilježbe rješenja o dosudi</w:t>
      </w:r>
    </w:p>
    <w:p w:rsidRDefault="00D2023D" w:rsidP="00D2023D" w:rsidR="00D2023D" w:rsidRPr="003838AA">
      <w:pPr>
        <w:jc w:val="both"/>
      </w:pPr>
      <w:r w:rsidRPr="003838AA">
        <w:t xml:space="preserve">4.Općinski sud u Osijeku, </w:t>
      </w:r>
      <w:proofErr w:type="spellStart"/>
      <w:r w:rsidRPr="003838AA">
        <w:t>zk</w:t>
      </w:r>
      <w:proofErr w:type="spellEnd"/>
      <w:r w:rsidRPr="003838AA">
        <w:t xml:space="preserve"> odjel Osijek, </w:t>
      </w:r>
      <w:r w:rsidRPr="003838AA">
        <w:rPr>
          <w:b/>
          <w:u w:val="single"/>
        </w:rPr>
        <w:t>po pravomoćnosti</w:t>
      </w:r>
      <w:r w:rsidRPr="003838AA">
        <w:t xml:space="preserve"> uz potvrdu o uplati razlike </w:t>
      </w:r>
      <w:proofErr w:type="spellStart"/>
      <w:r w:rsidRPr="003838AA">
        <w:t>kupovnine</w:t>
      </w:r>
      <w:proofErr w:type="spellEnd"/>
    </w:p>
    <w:p w:rsidRDefault="00D2023D" w:rsidP="00D2023D" w:rsidR="00D2023D" w:rsidRPr="003838AA">
      <w:pPr>
        <w:jc w:val="both"/>
      </w:pPr>
      <w:r w:rsidRPr="003838AA">
        <w:t xml:space="preserve">5.Stečajni upravitelj Margareta </w:t>
      </w:r>
      <w:proofErr w:type="spellStart"/>
      <w:r w:rsidRPr="003838AA">
        <w:t>Bondža</w:t>
      </w:r>
      <w:proofErr w:type="spellEnd"/>
      <w:r w:rsidRPr="003838AA">
        <w:t xml:space="preserve">, Vinkovci, </w:t>
      </w:r>
      <w:proofErr w:type="spellStart"/>
      <w:r w:rsidRPr="003838AA">
        <w:t>Lapovačka</w:t>
      </w:r>
      <w:proofErr w:type="spellEnd"/>
      <w:r w:rsidRPr="003838AA">
        <w:t xml:space="preserve"> 30</w:t>
      </w:r>
      <w:r w:rsidRPr="003838AA">
        <w:tab/>
      </w:r>
    </w:p>
    <w:p w:rsidRDefault="00D2023D" w:rsidP="00D2023D" w:rsidR="00D2023D" w:rsidRPr="003838AA">
      <w:pPr>
        <w:jc w:val="both"/>
      </w:pPr>
      <w:r w:rsidRPr="003838AA">
        <w:t>6.kal 29.10.2018</w:t>
      </w:r>
      <w:r w:rsidRPr="003838AA">
        <w:tab/>
      </w:r>
    </w:p>
    <w:p w:rsidRDefault="00D2023D" w:rsidP="00D2023D" w:rsidR="00D2023D" w:rsidRPr="003838AA">
      <w:pPr>
        <w:pStyle w:val="Naslovdokumenta"/>
        <w:spacing w:after="0"/>
      </w:pPr>
    </w:p>
    <w:p w:rsidRDefault="008615FD" w:rsidP="008615FD" w:rsidR="008615FD" w:rsidRPr="003838A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838AA"/>
    <w:p w:rsidRDefault="008615FD" w:rsidP="008615FD" w:rsidR="008615FD" w:rsidRPr="003838AA">
      <w:pPr>
        <w:pStyle w:val="Tijeloteksta"/>
        <w:jc w:val="left"/>
        <w:rPr>
          <w:sz w:val="24"/>
        </w:rPr>
      </w:pPr>
      <w:r w:rsidRPr="003838AA">
        <w:rPr>
          <w:sz w:val="24"/>
        </w:rPr>
        <w:lastRenderedPageBreak/>
        <w:tab/>
      </w:r>
      <w:r w:rsidRPr="003838AA">
        <w:rPr>
          <w:sz w:val="24"/>
        </w:rPr>
        <w:tab/>
      </w:r>
      <w:r w:rsidRPr="003838AA">
        <w:rPr>
          <w:sz w:val="24"/>
        </w:rPr>
        <w:tab/>
      </w:r>
      <w:r w:rsidRPr="003838AA">
        <w:rPr>
          <w:sz w:val="24"/>
        </w:rPr>
        <w:tab/>
      </w:r>
      <w:r w:rsidRPr="003838AA">
        <w:rPr>
          <w:sz w:val="24"/>
        </w:rPr>
        <w:tab/>
      </w:r>
      <w:r w:rsidRPr="003838AA">
        <w:rPr>
          <w:sz w:val="24"/>
        </w:rPr>
        <w:tab/>
      </w:r>
      <w:r w:rsidRPr="003838AA">
        <w:rPr>
          <w:sz w:val="24"/>
        </w:rPr>
        <w:tab/>
      </w:r>
      <w:r w:rsidRPr="003838AA">
        <w:rPr>
          <w:sz w:val="24"/>
        </w:rPr>
        <w:tab/>
      </w:r>
      <w:r w:rsidRPr="003838AA">
        <w:rPr>
          <w:sz w:val="24"/>
        </w:rPr>
        <w:tab/>
      </w:r>
      <w:r w:rsidRPr="003838AA">
        <w:rPr>
          <w:sz w:val="24"/>
        </w:rPr>
        <w:tab/>
      </w:r>
      <w:r w:rsidRPr="003838AA">
        <w:rPr>
          <w:sz w:val="24"/>
        </w:rPr>
        <w:tab/>
      </w:r>
      <w:r w:rsidRPr="003838AA">
        <w:rPr>
          <w:sz w:val="24"/>
        </w:rPr>
        <w:tab/>
        <w:t xml:space="preserve"> </w:t>
      </w:r>
      <w:r w:rsidRPr="003838A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8615FD" w:rsidP="008615FD" w:rsidR="008615FD" w:rsidRPr="003838AA">
      <w:pPr>
        <w:pStyle w:val="Tijeloteksta"/>
        <w:jc w:val="left"/>
        <w:rPr>
          <w:sz w:val="24"/>
        </w:rPr>
      </w:pPr>
      <w:r w:rsidRPr="003838AA">
        <w:rPr>
          <w:sz w:val="24"/>
        </w:rPr>
        <w:t xml:space="preserve">                                                                                                                                </w:t>
      </w:r>
      <w:r w:rsidRPr="003838AA">
        <w:rPr>
          <w:sz w:val="24"/>
        </w:rPr>
        <w:tab/>
      </w:r>
      <w:r w:rsidRPr="003838AA">
        <w:rPr>
          <w:sz w:val="24"/>
        </w:rPr>
        <w:tab/>
      </w:r>
      <w:r w:rsidRPr="003838AA">
        <w:rPr>
          <w:sz w:val="24"/>
        </w:rPr>
        <w:tab/>
      </w:r>
    </w:p>
    <w:p w:rsidRDefault="008615FD" w:rsidP="008615FD" w:rsidR="008615FD" w:rsidRPr="003838AA">
      <w:pPr>
        <w:pStyle w:val="Tijeloteksta"/>
        <w:jc w:val="left"/>
        <w:rPr>
          <w:sz w:val="24"/>
        </w:rPr>
      </w:pPr>
      <w:r w:rsidRPr="003838AA">
        <w:rPr>
          <w:sz w:val="24"/>
        </w:rPr>
        <w:tab/>
      </w:r>
      <w:r w:rsidRPr="003838AA">
        <w:rPr>
          <w:sz w:val="24"/>
        </w:rPr>
        <w:tab/>
      </w:r>
      <w:r w:rsidRPr="003838AA">
        <w:rPr>
          <w:sz w:val="24"/>
        </w:rPr>
        <w:tab/>
      </w:r>
      <w:r w:rsidRPr="003838AA">
        <w:rPr>
          <w:sz w:val="24"/>
        </w:rPr>
        <w:tab/>
        <w:t xml:space="preserve">   </w:t>
      </w:r>
      <w:r w:rsidRPr="003838A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3838AA">
      <w:pPr>
        <w:pStyle w:val="Tijeloteksta"/>
        <w:jc w:val="left"/>
        <w:rPr>
          <w:sz w:val="24"/>
        </w:rPr>
      </w:pPr>
    </w:p>
    <w:p w:rsidRDefault="006D3C3F" w:rsidP="008615FD" w:rsidR="006D3C3F" w:rsidRPr="003838AA"/>
    <w:sectPr w:rsidSect="00606835" w:rsidR="006D3C3F" w:rsidRPr="003838A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4EE0" w:rsidR="00FC4EE0">
      <w:r>
        <w:separator/>
      </w:r>
    </w:p>
  </w:endnote>
  <w:endnote w:id="0" w:type="continuationSeparator">
    <w:p w:rsidRDefault="00FC4EE0" w:rsidR="00FC4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4EE0" w:rsidR="00FC4EE0">
      <w:r>
        <w:separator/>
      </w:r>
    </w:p>
  </w:footnote>
  <w:footnote w:id="0" w:type="continuationSeparator">
    <w:p w:rsidRDefault="00FC4EE0" w:rsidR="00FC4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58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32A83" w:rsidR="00E32A8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32A83">
      <w:t>7 St-2682/16-70</w:t>
    </w:r>
  </w:p>
  <w:p w:rsidRDefault="00BF3E59" w:rsidP="0038135F" w:rsidR="00BF3E59">
    <w:pPr>
      <w:jc w:val="right"/>
    </w:pPr>
  </w:p>
  <w:p w:rsidRDefault="003838AA" w:rsidP="0038135F" w:rsidR="003838AA">
    <w:pPr>
      <w:jc w:val="right"/>
    </w:pPr>
  </w:p>
  <w:p w:rsidRDefault="003838AA" w:rsidP="0038135F" w:rsidR="003838AA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E32A83" w:rsidR="00E32A8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E32A83">
      <w:t>7 St-2682/16-70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8AA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821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2597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4CFC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023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88D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42FA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A83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45C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65C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2EFB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4EE0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2A8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dokumentaChar" w:type="character">
    <w:name w:val="Naslov_dokumenta Char"/>
    <w:link w:val="Naslovdokumenta"/>
    <w:locked/>
    <w:rsid w:val="00D2023D"/>
    <w:rPr>
      <w:b/>
      <w:caps/>
      <w:spacing w:val="100"/>
      <w:sz w:val="24"/>
      <w:szCs w:val="24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2023D"/>
    <w:pPr>
      <w:keepNext/>
      <w:spacing w:after="480" w:before="480"/>
      <w:jc w:val="center"/>
    </w:pPr>
    <w:rPr>
      <w:b/>
      <w:caps/>
      <w:spacing w:val="100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58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6588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6588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88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88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2A8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dokumentaChar" w:type="character">
    <w:name w:val="Naslov_dokumenta Char"/>
    <w:link w:val="Naslovdokumenta"/>
    <w:locked/>
    <w:rsid w:val="00D2023D"/>
    <w:rPr>
      <w:b/>
      <w:caps/>
      <w:spacing w:val="100"/>
      <w:sz w:val="24"/>
      <w:szCs w:val="24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2023D"/>
    <w:pPr>
      <w:keepNext/>
      <w:spacing w:after="480" w:before="480"/>
      <w:jc w:val="center"/>
    </w:pPr>
    <w:rPr>
      <w:b/>
      <w:caps/>
      <w:spacing w:val="100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58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6588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6588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88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88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196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84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56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465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82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3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St-2682/2016</izvorni_sadrzaj>
    <derivirana_varijabla naziv="DomainObject.Predmet.OznakaBroj_1">St-2682/2016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OVR-3581/2016 sa
Općinskog suda u OSIJEKU
roč. 15.02.</izvorni_sadrzaj>
    <derivirana_varijabla naziv="DomainObject.Predmet.PrimjedbaSuca_1">priložen spis OVR-3581/2016 sa
Općinskog suda u OSIJEKU
roč. 15.02.</derivirana_varijabla>
  </DomainObject.Predmet.PrimjedbaSuca>
  <DomainObject.Predmet.ProtustrankaFormated>
    <izvorni_sadrzaj>  MOLTON d.o.o. za proizvodnju i trgovinu zastupanog po punomoćniku Tomislav Škaro</izvorni_sadrzaj>
    <derivirana_varijabla naziv="DomainObject.Predmet.ProtustrankaFormated_1">  MOLTON d.o.o. za proizvodnju i trgovinu zastupanog po punomoćniku Tomislav Škaro</derivirana_varijabla>
  </DomainObject.Predmet.ProtustrankaFormated>
  <DomainObject.Predmet.ProtustrankaFormatedOIB>
    <izvorni_sadrzaj>  MOLTON d.o.o. za proizvodnju i trgovinu, OIB 26660191167 zastupanog po punomoćniku Tomislav Škaro</izvorni_sadrzaj>
    <derivirana_varijabla naziv="DomainObject.Predmet.ProtustrankaFormatedOIB_1">  MOLTON d.o.o. za proizvodnju i trgovinu, OIB 26660191167 zastupanog po punomoćniku Tomislav Škaro</derivirana_varijabla>
  </DomainObject.Predmet.ProtustrankaFormatedOIB>
  <DomainObject.Predmet.ProtustrankaFormatedWithAdress>
    <izvorni_sadrzaj> MOLTON d.o.o. za proizvodnju i trgovinu, Vinkovačka Cesta 2, 31000 Osijek zastupanog po punomoćniku Tomislav Škaro</izvorni_sadrzaj>
    <derivirana_varijabla naziv="DomainObject.Predmet.ProtustrankaFormatedWithAdress_1"> MOLTON d.o.o. za proizvodnju i trgovinu, Vinkovačka Cesta 2, 31000 Osijek zastupanog po punomoćniku Tomislav Škaro</derivirana_varijabla>
  </DomainObject.Predmet.ProtustrankaFormatedWithAdress>
  <DomainObject.Predmet.ProtustrankaFormatedWithAdressOIB>
    <izvorni_sadrzaj> MOLTON d.o.o. za proizvodnju i trgovinu, OIB 26660191167, Vinkovačka Cesta 2, 31000 Osijek zastupanog po punomoćniku Tomislav Škaro</izvorni_sadrzaj>
    <derivirana_varijabla naziv="DomainObject.Predmet.ProtustrankaFormatedWithAdressOIB_1"> MOLTON d.o.o. za proizvodnju i trgovinu, OIB 26660191167, Vinkovačka Cesta 2, 31000 Osijek zastupanog po punomoćniku Tomislav Škaro</derivirana_varijabla>
  </DomainObject.Predmet.ProtustrankaFormatedWithAdressOIB>
  <DomainObject.Predmet.ProtustrankaWithAdress>
    <izvorni_sadrzaj>MOLTON d.o.o. za proizvodnju i trgovinu Vinkovačka Cesta 2, 31000 Osijek</izvorni_sadrzaj>
    <derivirana_varijabla naziv="DomainObject.Predmet.ProtustrankaWithAdress_1">MOLTON d.o.o. za proizvodnju i trgovinu Vinkovačka Cesta 2, 31000 Osijek</derivirana_varijabla>
  </DomainObject.Predmet.ProtustrankaWithAdress>
  <DomainObject.Predmet.ProtustrankaWithAdressOIB>
    <izvorni_sadrzaj>MOLTON d.o.o. za proizvodnju i trgovinu, OIB 26660191167, Vinkovačka Cesta 2, 31000 Osijek</izvorni_sadrzaj>
    <derivirana_varijabla naziv="DomainObject.Predmet.ProtustrankaWithAdressOIB_1">MOLTON d.o.o. za proizvodnju i trgovinu, OIB 26660191167, Vinkovačka Cesta 2, 31000 Osijek</derivirana_varijabla>
  </DomainObject.Predmet.ProtustrankaWithAdressOIB>
  <DomainObject.Predmet.ProtustrankaNazivFormated>
    <izvorni_sadrzaj>MOLTON d.o.o. za proizvodnju i trgovinu</izvorni_sadrzaj>
    <derivirana_varijabla naziv="DomainObject.Predmet.ProtustrankaNazivFormated_1">MOLTON d.o.o. za proizvodnju i trgovinu</derivirana_varijabla>
  </DomainObject.Predmet.ProtustrankaNazivFormated>
  <DomainObject.Predmet.ProtustrankaNazivFormatedOIB>
    <izvorni_sadrzaj>MOLTON d.o.o. za proizvodnju i trgovinu, OIB 26660191167</izvorni_sadrzaj>
    <derivirana_varijabla naziv="DomainObject.Predmet.ProtustrankaNazivFormatedOIB_1">MOLTON d.o.o. za proizvodnju i trgovinu, OIB 26660191167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FINANCIJA; FINA RC Osijek</izvorni_sadrzaj>
    <derivirana_varijabla naziv="DomainObject.Predmet.StrankaFormated_1">  RH MINISTARSTVO FINANCIJA; FINA RC Osijek</derivirana_varijabla>
  </DomainObject.Predmet.StrankaFormated>
  <DomainObject.Predmet.StrankaFormatedOIB>
    <izvorni_sadrzaj>  RH MINISTARSTVO FINANCIJA, OIB 52634238587; FINA RC Osijek</izvorni_sadrzaj>
    <derivirana_varijabla naziv="DomainObject.Predmet.StrankaFormatedOIB_1">  RH MINISTARSTVO FINANCIJA, OIB 52634238587; FINA RC Osijek</derivirana_varijabla>
  </DomainObject.Predmet.StrankaFormatedOIB>
  <DomainObject.Predmet.StrankaFormatedWithAdress>
    <izvorni_sadrzaj> RH MINISTARSTVO FINANCIJA; FINA RC Osijek, L. Jagera 3, 31000 Osijek</izvorni_sadrzaj>
    <derivirana_varijabla naziv="DomainObject.Predmet.StrankaFormatedWithAdress_1"> RH MINISTARSTVO FINANCIJA; FINA RC Osijek, L. Jagera 3, 31000 Osijek</derivirana_varijabla>
  </DomainObject.Predmet.StrankaFormatedWithAdress>
  <DomainObject.Predmet.StrankaFormatedWithAdressOIB>
    <izvorni_sadrzaj> RH MINISTARSTVO FINANCIJA, OIB 52634238587; FINA RC Osijek, L. Jagera 3, 31000 Osijek</izvorni_sadrzaj>
    <derivirana_varijabla naziv="DomainObject.Predmet.StrankaFormatedWithAdressOIB_1"> RH MINISTARSTVO FINANCIJA, OIB 52634238587; FINA RC Osijek, L. Jagera 3, 31000 Osijek</derivirana_varijabla>
  </DomainObject.Predmet.StrankaFormatedWithAdressOIB>
  <DomainObject.Predmet.StrankaWithAdress>
    <izvorni_sadrzaj>RH MINISTARSTVO FINANCIJA ,FINA RC Osijek L. Jagera 3,31000 Osijek</izvorni_sadrzaj>
    <derivirana_varijabla naziv="DomainObject.Predmet.StrankaWithAdress_1">RH MINISTARSTVO FINANCIJA ,FINA RC Osijek L. Jagera 3,31000 Osijek</derivirana_varijabla>
  </DomainObject.Predmet.StrankaWithAdress>
  <DomainObject.Predmet.StrankaWithAdressOIB>
    <izvorni_sadrzaj>RH MINISTARSTVO FINANCIJA, OIB 52634238587,FINA RC Osijek, L. Jagera 3,31000 Osijek</izvorni_sadrzaj>
    <derivirana_varijabla naziv="DomainObject.Predmet.StrankaWithAdressOIB_1">RH MINISTARSTVO FINANCIJA, OIB 52634238587,FINA RC Osijek, L. Jagera 3,31000 Osijek</derivirana_varijabla>
  </DomainObject.Predmet.StrankaWithAdressOIB>
  <DomainObject.Predmet.StrankaNazivFormated>
    <izvorni_sadrzaj>RH MINISTARSTVO FINANCIJA,FINA RC Osijek</izvorni_sadrzaj>
    <derivirana_varijabla naziv="DomainObject.Predmet.StrankaNazivFormated_1">RH MINISTARSTVO FINANCIJA,FINA RC Osijek</derivirana_varijabla>
  </DomainObject.Predmet.StrankaNazivFormated>
  <DomainObject.Predmet.StrankaNazivFormatedOIB>
    <izvorni_sadrzaj>RH MINISTARSTVO FINANCIJA, OIB 52634238587,FINA RC Osijek</izvorni_sadrzaj>
    <derivirana_varijabla naziv="DomainObject.Predmet.StrankaNazivFormatedOIB_1">RH MINISTARSTVO FINANCIJA, OIB 52634238587,FINA RC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  <item>FINA RC Osijek</item>
    </izvorni_sadrzaj>
    <derivirana_varijabla naziv="DomainObject.Predmet.StrankaListFormated_1">
      <item>RH MINISTARSTVO FINANCIJA</item>
      <item>FINA RC Osijek</item>
    </derivirana_varijabla>
  </DomainObject.Predmet.StrankaListFormated>
  <DomainObject.Predmet.StrankaListFormatedOIB>
    <izvorni_sadrzaj>
      <item>RH MINISTARSTVO FINANCIJA, OIB 52634238587</item>
      <item>FINA RC Osijek</item>
    </izvorni_sadrzaj>
    <derivirana_varijabla naziv="DomainObject.Predmet.StrankaListFormatedOIB_1">
      <item>RH MINISTARSTVO FINANCIJA, OIB 52634238587</item>
      <item>FINA RC Osijek</item>
    </derivirana_varijabla>
  </DomainObject.Predmet.StrankaListFormatedOIB>
  <DomainObject.Predmet.StrankaListFormatedWithAdress>
    <izvorni_sadrzaj>
      <item>RH MINISTARSTVO FINANCIJA</item>
      <item>FINA RC Osijek, L. Jagera 3, 31000 Osijek</item>
    </izvorni_sadrzaj>
    <derivirana_varijabla naziv="DomainObject.Predmet.StrankaListFormatedWithAdress_1">
      <item>RH MINISTARSTVO FINANCIJA</item>
      <item>FINA RC Osijek, L. Jagera 3, 31000 Osijek</item>
    </derivirana_varijabla>
  </DomainObject.Predmet.StrankaListFormatedWithAdress>
  <DomainObject.Predmet.StrankaListFormatedWithAdressOIB>
    <izvorni_sadrzaj>
      <item>RH MINISTARSTVO FINANCIJA, OIB 52634238587</item>
      <item>FINA RC Osijek, L. Jagera 3, 31000 Osijek</item>
    </izvorni_sadrzaj>
    <derivirana_varijabla naziv="DomainObject.Predmet.StrankaListFormatedWithAdressOIB_1">
      <item>RH MINISTARSTVO FINANCIJA, OIB 52634238587</item>
      <item>FINA RC Osijek, L. Jagera 3, 31000 Osijek</item>
    </derivirana_varijabla>
  </DomainObject.Predmet.StrankaListFormatedWithAdressOIB>
  <DomainObject.Predmet.StrankaListNazivFormated>
    <izvorni_sadrzaj>
      <item>RH MINISTARSTVO FINANCIJA</item>
      <item>FINA RC Osijek</item>
    </izvorni_sadrzaj>
    <derivirana_varijabla naziv="DomainObject.Predmet.StrankaListNazivFormated_1">
      <item>RH MINISTARSTVO FINANCIJA</item>
      <item>FINA RC Osijek</item>
    </derivirana_varijabla>
  </DomainObject.Predmet.StrankaListNazivFormated>
  <DomainObject.Predmet.StrankaListNazivFormatedOIB>
    <izvorni_sadrzaj>
      <item>RH MINISTARSTVO FINANCIJA, OIB 52634238587</item>
      <item>FINA RC Osijek</item>
    </izvorni_sadrzaj>
    <derivirana_varijabla naziv="DomainObject.Predmet.StrankaListNazivFormatedOIB_1">
      <item>RH MINISTARSTVO FINANCIJA, OIB 52634238587</item>
      <item>FINA RC Osijek</item>
    </derivirana_varijabla>
  </DomainObject.Predmet.StrankaListNazivFormatedOIB>
  <DomainObject.Predmet.ProtuStrankaListFormated>
    <izvorni_sadrzaj>
      <item>MOLTON d.o.o. za proizvodnju i trgovinu zastupanog po punomoćniku Tomislav Škaro</item>
    </izvorni_sadrzaj>
    <derivirana_varijabla naziv="DomainObject.Predmet.ProtuStrankaListFormated_1">
      <item>MOLTON d.o.o. za proizvodnju i trgovinu zastupanog po punomoćniku Tomislav Škaro</item>
    </derivirana_varijabla>
  </DomainObject.Predmet.ProtuStrankaListFormated>
  <DomainObject.Predmet.ProtuStrankaListFormatedOIB>
    <izvorni_sadrzaj>
      <item>MOLTON d.o.o. za proizvodnju i trgovinu, OIB 26660191167 zastupanog po punomoćniku Tomislav Škaro</item>
    </izvorni_sadrzaj>
    <derivirana_varijabla naziv="DomainObject.Predmet.ProtuStrankaListFormatedOIB_1">
      <item>MOLTON d.o.o. za proizvodnju i trgovinu, OIB 26660191167 zastupanog po punomoćniku Tomislav Škaro</item>
    </derivirana_varijabla>
  </DomainObject.Predmet.ProtuStrankaListFormatedOIB>
  <DomainObject.Predmet.ProtuStrankaListFormatedWithAdress>
    <izvorni_sadrzaj>
      <item>MOLTON d.o.o. za proizvodnju i trgovinu, Vinkovačka Cesta 2, 31000 Osijek zastupanog po punomoćniku Tomislav Škaro</item>
    </izvorni_sadrzaj>
    <derivirana_varijabla naziv="DomainObject.Predmet.ProtuStrankaListFormatedWithAdress_1">
      <item>MOLTON d.o.o. za proizvodnju i trgovinu, Vinkovačka Cesta 2, 31000 Osijek zastupanog po punomoćniku Tomislav Škaro</item>
    </derivirana_varijabla>
  </DomainObject.Predmet.ProtuStrankaListFormatedWithAdress>
  <DomainObject.Predmet.ProtuStrankaListFormatedWithAdressOIB>
    <izvorni_sadrzaj>
      <item>MOLTON d.o.o. za proizvodnju i trgovinu, OIB 26660191167, Vinkovačka Cesta 2, 31000 Osijek zastupanog po punomoćniku Tomislav Škaro</item>
    </izvorni_sadrzaj>
    <derivirana_varijabla naziv="DomainObject.Predmet.ProtuStrankaListFormatedWithAdressOIB_1">
      <item>MOLTON d.o.o. za proizvodnju i trgovinu, OIB 26660191167, Vinkovačka Cesta 2, 31000 Osijek zastupanog po punomoćniku Tomislav Škaro</item>
    </derivirana_varijabla>
  </DomainObject.Predmet.ProtuStrankaListFormatedWithAdressOIB>
  <DomainObject.Predmet.ProtuStrankaListNazivFormated>
    <izvorni_sadrzaj>
      <item>MOLTON d.o.o. za proizvodnju i trgovinu</item>
    </izvorni_sadrzaj>
    <derivirana_varijabla naziv="DomainObject.Predmet.ProtuStrankaListNazivFormated_1">
      <item>MOLTON d.o.o. za proizvodnju i trgovinu</item>
    </derivirana_varijabla>
  </DomainObject.Predmet.ProtuStrankaListNazivFormated>
  <DomainObject.Predmet.ProtuStrankaListNazivFormatedOIB>
    <izvorni_sadrzaj>
      <item>MOLTON d.o.o. za proizvodnju i trgovinu, OIB 26660191167</item>
    </izvorni_sadrzaj>
    <derivirana_varijabla naziv="DomainObject.Predmet.ProtuStrankaListNazivFormatedOIB_1">
      <item>MOLTON d.o.o. za proizvodnju i trgovinu, OIB 26660191167</item>
    </derivirana_varijabla>
  </DomainObject.Predmet.ProtuStrankaListNazivFormatedOIB>
  <DomainObject.Predmet.OstaliListFormated>
    <izvorni_sadrzaj>
      <item>Tomislav Škaro punomoćnik sudionika u postupku MOLTON d.o.o. za proizvodnju i trgovinu</item>
      <item>Odvj. Ivana Mandić</item>
      <item>Županijsko državno odvjetništvo GUO</item>
      <item>Tomislav Čavić</item>
      <item>Addiko Bank dioničko društvo</item>
    </izvorni_sadrzaj>
    <derivirana_varijabla naziv="DomainObject.Predmet.OstaliListFormated_1">
      <item>Tomislav Škaro punomoćnik sudionika u postupku MOLTON d.o.o. za proizvodnju i trgovinu</item>
      <item>Odvj. Ivana Mandić</item>
      <item>Županijsko državno odvjetništvo GUO</item>
      <item>Tomislav Čavić</item>
      <item>Addiko Bank dioničko društvo</item>
    </derivirana_varijabla>
  </DomainObject.Predmet.OstaliListFormated>
  <DomainObject.Predmet.OstaliListFormatedOIB>
    <izvorni_sadrzaj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  <item>Addiko Bank dioničko društvo, OIB 14036333877</item>
    </izvorni_sadrzaj>
    <derivirana_varijabla naziv="DomainObject.Predmet.OstaliListFormatedOIB_1"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  <item>Addiko Bank dioničko društvo, OIB 14036333877</item>
    </derivirana_varijabla>
  </DomainObject.Predmet.OstaliListFormatedOIB>
  <DomainObject.Predmet.OstaliListFormatedWithAdress>
    <izvorni_sadrzaj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  <item>Addiko Bank dioničko društvo, Slavonska avenija 6, 10000 Zagreb</item>
    </izvorni_sadrzaj>
    <derivirana_varijabla naziv="DomainObject.Predmet.OstaliListFormatedWithAdress_1"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  <item>Addiko Bank dioničko društvo, OIB 14036333877, Slavonska avenija 6, 10000 Zagreb</item>
    </izvorni_sadrzaj>
    <derivirana_varijabla naziv="DomainObject.Predmet.OstaliListFormatedWithAdressOIB_1"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Tomislav Škaro</item>
      <item>Odvj. Ivana Mandić</item>
      <item>Županijsko državno odvjetništvo GUO</item>
      <item>Tomislav Čavić</item>
      <item>Addiko Bank dioničko društvo</item>
    </izvorni_sadrzaj>
    <derivirana_varijabla naziv="DomainObject.Predmet.OstaliListNazivFormated_1">
      <item>Tomislav Škaro</item>
      <item>Odvj. Ivana Mandić</item>
      <item>Županijsko državno odvjetništvo GUO</item>
      <item>Tomislav Čavić</item>
      <item>Addiko Bank dioničko društvo</item>
    </derivirana_varijabla>
  </DomainObject.Predmet.OstaliListNazivFormated>
  <DomainObject.Predmet.OstaliListNazivFormatedOIB>
    <izvorni_sadrzaj>
      <item>Tomislav Škaro, OIB 32809552883</item>
      <item>Odvj. Ivana Mandić</item>
      <item>Županijsko državno odvjetništvo GUO</item>
      <item>Tomislav Čavić, OIB 93102837390</item>
      <item>Addiko Bank dioničko društvo, OIB 14036333877</item>
    </izvorni_sadrzaj>
    <derivirana_varijabla naziv="DomainObject.Predmet.OstaliListNazivFormatedOIB_1">
      <item>Tomislav Škaro, OIB 32809552883</item>
      <item>Odvj. Ivana Mandić</item>
      <item>Županijsko državno odvjetništvo GUO</item>
      <item>Tomislav Čavić, OIB 93102837390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MOLTON d.o.o. za proizvodnju i trgovinu</izvorni_sadrzaj>
    <derivirana_varijabla naziv="DomainObject.Predmet.ProtustrankaIDrugi_1">MOLTON d.o.o. za proizvodnju i trgovinu</derivirana_varijabla>
  </DomainObject.Predmet.ProtustrankaIDrugi>
  <DomainObject.Predmet.StrankaIDrugiAdressOIB>
    <izvorni_sadrzaj>RH MINISTARSTVO FINANCIJA, OIB 52634238587 i dr.</izvorni_sadrzaj>
    <derivirana_varijabla naziv="DomainObject.Predmet.StrankaIDrugiAdressOIB_1">RH MINISTARSTVO FINANCIJA, OIB 52634238587 i dr.</derivirana_varijabla>
  </DomainObject.Predmet.StrankaIDrugiAdressOIB>
  <DomainObject.Predmet.ProtustrankaIDrugiAdressOIB>
    <izvorni_sadrzaj>MOLTON d.o.o. za proizvodnju i trgovinu, OIB 26660191167, Vinkovačka Cesta 2, 31000 Osijek</izvorni_sadrzaj>
    <derivirana_varijabla naziv="DomainObject.Predmet.ProtustrankaIDrugiAdressOIB_1">MOLTON d.o.o. za proizvodnju i trgovinu, OIB 26660191167, Vinkovačka Cesta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  <item>Addiko Bank dioničko društvo</item>
    </izvorni_sadrzaj>
    <derivirana_varijabla naziv="DomainObject.Predmet.SudioniciListNaziv_1"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  <item>Addiko Bank dioničko društvo</item>
    </derivirana_varijabla>
  </DomainObject.Predmet.SudioniciListNaziv>
  <DomainObject.Predmet.SudioniciListAdressOIB>
    <izvorni_sadrzaj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  <item>Addiko Bank dioničko društvo, OIB 14036333877, Slavonska avenija 6,10000 Zagreb</item>
    </izvorni_sadrzaj>
    <derivirana_varijabla naziv="DomainObject.Predmet.SudioniciListAdressOIB_1"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26660191167</item>
      <item>, OIB 52634238587</item>
      <item>, OIB null</item>
      <item>, OIB 32809552883</item>
      <item>, OIB null</item>
      <item>, OIB null</item>
      <item>, OIB 93102837390</item>
      <item>, OIB 14036333877</item>
    </izvorni_sadrzaj>
    <derivirana_varijabla naziv="DomainObject.Predmet.SudioniciListNazivOIB_1">
      <item>, OIB 26660191167</item>
      <item>, OIB 52634238587</item>
      <item>, OIB null</item>
      <item>, OIB 32809552883</item>
      <item>, OIB null</item>
      <item>, OIB null</item>
      <item>, OIB 93102837390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001660-5D05-44E8-B57D-B9BC3FB754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469</properties:Words>
  <properties:Characters>2552</properties:Characters>
  <properties:Lines>146</properties:Lines>
  <properties:Paragraphs>25</properties:Paragraphs>
  <properties:TotalTime>533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2018-10-03T11:48:00Z</cp:lastPrinted>
  <dcterms:modified xmlns:xsi="http://www.w3.org/2001/XMLSchema-instance" xsi:type="dcterms:W3CDTF">2018-10-03T11:48:00Z</dcterms:modified>
  <cp:revision>404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(2682-16 (-70) MOLTON.docx)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