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b258" w14:paraId="6cab258" w:rsidRDefault="00AE649C" w:rsidP="00BF79F7" w:rsidR="00AE649C" w:rsidRPr="00B76F3C">
      <w:pPr>
        <w:pStyle w:val="NormaleSPIS"/>
        <w:spacing w:after="0"/>
        <w15:collapsed w:val="false"/>
      </w:pPr>
    </w:p>
    <w:p w:rsidRDefault="00BF79F7" w:rsidP="00BF79F7" w:rsidR="00BF79F7">
      <w:pPr>
        <w:pStyle w:val="NormaleSPIS"/>
        <w:spacing w:after="0"/>
        <w:ind w:firstLine="0"/>
      </w:pPr>
    </w:p>
    <w:p w:rsidRDefault="00AB4602" w:rsidP="00BF79F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79F7">
        <w:t>REPUBLIKA HRVATSKA</w:t>
      </w:r>
    </w:p>
    <w:p w:rsidRDefault="00BF79F7" w:rsidP="00BF79F7" w:rsidR="00BF79F7">
      <w:pPr>
        <w:pStyle w:val="NormaleSPIS"/>
        <w:spacing w:after="0"/>
        <w:ind w:firstLine="0"/>
      </w:pPr>
      <w:r>
        <w:t>Trgovački sud u Varaždinu</w:t>
      </w:r>
    </w:p>
    <w:p w:rsidRDefault="00BF79F7" w:rsidP="00BF79F7" w:rsidR="00BF79F7" w:rsidRPr="00B76F3C">
      <w:pPr>
        <w:pStyle w:val="NormaleSPIS"/>
        <w:spacing w:after="0"/>
        <w:ind w:firstLine="0"/>
      </w:pPr>
      <w:r>
        <w:t>Varaždin, Braće Radić br. 2.</w:t>
      </w:r>
    </w:p>
    <w:p w:rsidRDefault="00BF79F7" w:rsidP="00BF79F7" w:rsidR="00BF79F7">
      <w:pPr>
        <w:spacing w:after="0"/>
        <w:jc w:val="center"/>
      </w:pPr>
    </w:p>
    <w:p w:rsidRDefault="00BF79F7" w:rsidP="00BF79F7" w:rsidR="00BF79F7">
      <w:pPr>
        <w:spacing w:after="0"/>
        <w:jc w:val="center"/>
      </w:pPr>
    </w:p>
    <w:p w:rsidRDefault="00BF79F7" w:rsidP="00BF79F7" w:rsidR="00BF79F7">
      <w:pPr>
        <w:spacing w:after="0"/>
        <w:jc w:val="center"/>
      </w:pPr>
      <w:r>
        <w:t>R E P U B L I K A      H R V A T S K A</w:t>
      </w:r>
    </w:p>
    <w:p w:rsidRDefault="00BF79F7" w:rsidP="00BF79F7" w:rsidR="00BF79F7">
      <w:pPr>
        <w:spacing w:after="0"/>
        <w:jc w:val="center"/>
      </w:pPr>
    </w:p>
    <w:p w:rsidRDefault="00BF79F7" w:rsidP="000F3281" w:rsidR="00BF79F7">
      <w:pPr>
        <w:spacing w:after="0"/>
        <w:jc w:val="center"/>
      </w:pPr>
      <w:r>
        <w:t>R    J    E    Š   E    N    J    E</w:t>
      </w:r>
    </w:p>
    <w:p w:rsidRDefault="003F73B4" w:rsidP="000F3281" w:rsidR="003F73B4">
      <w:pPr>
        <w:spacing w:after="0"/>
        <w:jc w:val="center"/>
      </w:pP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BENTEX d.o.o. iz Varaždina, </w:t>
      </w:r>
      <w:proofErr w:type="spellStart"/>
      <w:r>
        <w:t>Gundulićeva</w:t>
      </w:r>
      <w:proofErr w:type="spellEnd"/>
      <w:r>
        <w:t xml:space="preserve"> br. 6, OIB: 71036885213, nakon održanog ročišta radi ispitivanja tražbina od 26. rujna 2016</w:t>
      </w:r>
      <w:r w:rsidR="00B04305">
        <w:t>.</w:t>
      </w:r>
      <w:r>
        <w:t xml:space="preserve">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 (Narodne novine br. 53/91., 91/92., 112/99., 88/01., 117/03., 88/05., 2/07., 84/08., 123/08., 57/11., 148/11., 25/13. i 43/13., dalje : ZPP-a), izvan ročišta 7. srpnja 2017.</w:t>
      </w:r>
    </w:p>
    <w:p w:rsidRDefault="00BF79F7" w:rsidP="00BF79F7" w:rsidR="00BF79F7">
      <w:pPr>
        <w:spacing w:after="0"/>
      </w:pPr>
    </w:p>
    <w:p w:rsidRDefault="003F73B4" w:rsidP="00BF79F7" w:rsidR="003F73B4">
      <w:pPr>
        <w:spacing w:after="0"/>
      </w:pPr>
    </w:p>
    <w:p w:rsidRDefault="00BF79F7" w:rsidP="000F3281" w:rsidR="00BF79F7">
      <w:pPr>
        <w:spacing w:after="0"/>
        <w:jc w:val="center"/>
      </w:pPr>
      <w:r>
        <w:t>r  i  j  e  š  i  o</w:t>
      </w:r>
      <w:r w:rsidR="00081986">
        <w:t xml:space="preserve">    </w:t>
      </w:r>
      <w:r>
        <w:t xml:space="preserve">     j  e</w:t>
      </w:r>
    </w:p>
    <w:p w:rsidRDefault="00BF79F7" w:rsidP="00BF79F7" w:rsidR="00BF79F7">
      <w:pPr>
        <w:spacing w:after="0"/>
      </w:pPr>
    </w:p>
    <w:p w:rsidRDefault="003F73B4" w:rsidP="00BF79F7" w:rsidR="003F73B4">
      <w:pPr>
        <w:spacing w:after="0"/>
      </w:pPr>
    </w:p>
    <w:p w:rsidRDefault="00BF79F7" w:rsidP="00545521" w:rsidR="00BF79F7">
      <w:pPr>
        <w:spacing w:after="0"/>
        <w:jc w:val="both"/>
      </w:pPr>
      <w:r>
        <w:tab/>
        <w:t xml:space="preserve">I s </w:t>
      </w:r>
      <w:r w:rsidR="00B04305">
        <w:t>p r a v l j a</w:t>
      </w:r>
      <w:r>
        <w:t xml:space="preserve">     s e     rješenje ovoga </w:t>
      </w:r>
      <w:r w:rsidR="00B04305">
        <w:t>suda poslovni broj 6 St-803/16-13 od 26. rujna 2016. u točki I izreke</w:t>
      </w:r>
      <w:r w:rsidR="00397040">
        <w:t xml:space="preserve"> tako da se u tablici ispitanih tražbina pod točkom 2.vjerovnika </w:t>
      </w:r>
      <w:proofErr w:type="spellStart"/>
      <w:r w:rsidR="00397040">
        <w:t>Addiko</w:t>
      </w:r>
      <w:proofErr w:type="spellEnd"/>
      <w:r w:rsidR="00397040">
        <w:t xml:space="preserve"> </w:t>
      </w:r>
      <w:proofErr w:type="spellStart"/>
      <w:r w:rsidR="00397040">
        <w:t>bank</w:t>
      </w:r>
      <w:proofErr w:type="spellEnd"/>
      <w:r w:rsidR="00397040">
        <w:t xml:space="preserve"> dopisuje izn</w:t>
      </w:r>
      <w:r w:rsidR="00545521">
        <w:t>os tražbine od 378.282,03 kuna.</w:t>
      </w:r>
    </w:p>
    <w:p w:rsidRDefault="00545521" w:rsidP="00545521" w:rsidR="00545521">
      <w:pPr>
        <w:spacing w:after="0"/>
        <w:jc w:val="both"/>
      </w:pPr>
    </w:p>
    <w:p w:rsidRDefault="00545521" w:rsidP="00545521" w:rsidR="00545521">
      <w:pPr>
        <w:spacing w:after="0"/>
        <w:jc w:val="both"/>
      </w:pPr>
    </w:p>
    <w:p w:rsidRDefault="00BF79F7" w:rsidP="00BF79F7" w:rsidR="00BF79F7">
      <w:pPr>
        <w:spacing w:after="0"/>
        <w:jc w:val="center"/>
      </w:pPr>
      <w:r>
        <w:t>Obrazloženje</w:t>
      </w:r>
    </w:p>
    <w:p w:rsidRDefault="003F73B4" w:rsidP="00BF79F7" w:rsidR="003F73B4">
      <w:pPr>
        <w:spacing w:after="0"/>
        <w:jc w:val="center"/>
      </w:pPr>
    </w:p>
    <w:p w:rsidRDefault="00BF79F7" w:rsidP="00BF79F7" w:rsidR="00BF79F7">
      <w:pPr>
        <w:spacing w:after="0"/>
      </w:pPr>
    </w:p>
    <w:p w:rsidRDefault="00BF79F7" w:rsidP="003F73B4" w:rsidR="00BF79F7">
      <w:pPr>
        <w:spacing w:after="0"/>
        <w:jc w:val="both"/>
      </w:pPr>
      <w:r>
        <w:t xml:space="preserve">         </w:t>
      </w:r>
      <w:r>
        <w:tab/>
        <w:t>U rješenju ovoga s</w:t>
      </w:r>
      <w:r w:rsidR="0006051A">
        <w:t>uda poslovni broj 6 St-803/16-13 od 26. rujna 2016. došlo je do p</w:t>
      </w:r>
      <w:r w:rsidR="00545521">
        <w:t>ogreške u pisanju na način da je za vjerovnika</w:t>
      </w:r>
      <w:r w:rsidR="0006051A">
        <w:t xml:space="preserve"> </w:t>
      </w:r>
      <w:proofErr w:type="spellStart"/>
      <w:r w:rsidR="0006051A">
        <w:t>Addiko</w:t>
      </w:r>
      <w:proofErr w:type="spellEnd"/>
      <w:r w:rsidR="0006051A">
        <w:t xml:space="preserve"> </w:t>
      </w:r>
      <w:proofErr w:type="spellStart"/>
      <w:r w:rsidR="0006051A">
        <w:t>bank</w:t>
      </w:r>
      <w:proofErr w:type="spellEnd"/>
      <w:r w:rsidR="0006051A">
        <w:t xml:space="preserve"> d.d. </w:t>
      </w:r>
      <w:r w:rsidR="00E66B8F">
        <w:t>izostavljen</w:t>
      </w:r>
      <w:r w:rsidR="00545521">
        <w:t xml:space="preserve"> iznos tražbine koju je priznao povjerenik, a koja</w:t>
      </w:r>
      <w:r w:rsidR="00E66B8F">
        <w:t xml:space="preserve"> ni</w:t>
      </w:r>
      <w:r w:rsidR="00545521">
        <w:t xml:space="preserve">je osporena ni od strane dužnika, a ni od strane </w:t>
      </w:r>
      <w:r w:rsidR="003F73B4">
        <w:t>vjerovnika</w:t>
      </w:r>
      <w:r w:rsidR="005D328E">
        <w:t xml:space="preserve">, pa je stoga valjalo donijeti ovo rješenje temeljem odredbe </w:t>
      </w:r>
      <w:r>
        <w:t xml:space="preserve">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1. i st. 2. </w:t>
      </w:r>
      <w:r w:rsidR="005D328E">
        <w:t xml:space="preserve">Zakona o parničnom postupku </w:t>
      </w:r>
      <w:r w:rsidR="005D328E">
        <w:t>(Narodne novine br. 53/91., 91/92., 112/99., 129/00.,  88/01., 117/03., 88/05., 2/07., 84/08., 96/08., 123/08., 57/11.,</w:t>
      </w:r>
      <w:r w:rsidR="005D328E">
        <w:t xml:space="preserve"> 25/13. i 89/14., dalje : ZPP-a),</w:t>
      </w:r>
      <w:r>
        <w:t xml:space="preserve"> a u svezi sa</w:t>
      </w:r>
      <w:r w:rsidR="005D328E">
        <w:t xml:space="preserve"> odredbom </w:t>
      </w:r>
      <w:r>
        <w:t>čl. 6. Stečajnog zakona (Narodne novine br. 44/96., 29/99., 129/00., 123/03., 197/03., 187/04., 82/06., 116/10., 25/12. i 133/12., dalje : SZ-a).</w:t>
      </w:r>
    </w:p>
    <w:p w:rsidRDefault="003F73B4" w:rsidP="003F73B4" w:rsidR="003F73B4">
      <w:pPr>
        <w:spacing w:after="0"/>
        <w:jc w:val="both"/>
      </w:pPr>
    </w:p>
    <w:p w:rsidRDefault="003F73B4" w:rsidP="003F73B4" w:rsidR="003F73B4">
      <w:pPr>
        <w:spacing w:after="0"/>
        <w:jc w:val="both"/>
      </w:pPr>
    </w:p>
    <w:p w:rsidRDefault="00BF79F7" w:rsidP="00BF79F7" w:rsidR="00BF79F7">
      <w:pPr>
        <w:spacing w:after="0"/>
        <w:jc w:val="center"/>
      </w:pPr>
      <w:r>
        <w:t>U Varaždinu, 7. srpnja 2017.</w:t>
      </w:r>
    </w:p>
    <w:p w:rsidRDefault="00AA48E2" w:rsidP="00BF79F7" w:rsidR="00AA48E2">
      <w:pPr>
        <w:spacing w:after="0"/>
        <w:jc w:val="center"/>
      </w:pP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 :</w:t>
      </w: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Hugo </w:t>
      </w:r>
      <w:proofErr w:type="spellStart"/>
      <w:r>
        <w:t>Wedemeyer</w:t>
      </w:r>
      <w:proofErr w:type="spellEnd"/>
      <w:r>
        <w:t>, v.r.</w:t>
      </w: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</w:p>
    <w:p w:rsidRDefault="00BF79F7" w:rsidP="00BF79F7" w:rsidR="00BF79F7">
      <w:pPr>
        <w:spacing w:after="0"/>
      </w:pPr>
      <w:r>
        <w:t xml:space="preserve">                                                                                                  </w:t>
      </w:r>
    </w:p>
    <w:p w:rsidRDefault="00BF79F7" w:rsidP="00BF79F7" w:rsidR="00BF79F7">
      <w:pPr>
        <w:spacing w:after="0"/>
        <w:rPr>
          <w:u w:val="single"/>
        </w:rPr>
      </w:pPr>
      <w:r>
        <w:rPr>
          <w:u w:val="single"/>
        </w:rPr>
        <w:t>UPUTA  O  PRAVNOM   LIJEKU  :</w:t>
      </w:r>
    </w:p>
    <w:p w:rsidRDefault="00BF79F7" w:rsidP="00BF79F7" w:rsidR="00BF79F7">
      <w:pPr>
        <w:spacing w:after="0"/>
        <w:rPr>
          <w:b/>
        </w:rPr>
      </w:pPr>
    </w:p>
    <w:p w:rsidRDefault="00BF79F7" w:rsidP="00BF79F7" w:rsidR="00BF79F7">
      <w:pPr>
        <w:spacing w:after="0"/>
        <w:jc w:val="both"/>
      </w:pPr>
      <w:r>
        <w:tab/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  <w:r>
        <w:t>DNA :</w:t>
      </w:r>
    </w:p>
    <w:p w:rsidRDefault="00BF79F7" w:rsidP="00BF79F7" w:rsidR="00BF79F7">
      <w:pPr>
        <w:spacing w:after="0"/>
      </w:pPr>
    </w:p>
    <w:p w:rsidRDefault="00DB3CF7" w:rsidP="00DB3CF7" w:rsidR="00DB3CF7">
      <w:pPr>
        <w:spacing w:after="0"/>
        <w:jc w:val="both"/>
      </w:pPr>
      <w:r>
        <w:t xml:space="preserve">Povjerenik Davor Ivančić, iz </w:t>
      </w:r>
      <w:r w:rsidR="000514D6">
        <w:t xml:space="preserve">Čakovca, Park Rudolfa </w:t>
      </w:r>
      <w:proofErr w:type="spellStart"/>
      <w:r w:rsidR="000514D6">
        <w:t>Kropeka</w:t>
      </w:r>
      <w:proofErr w:type="spellEnd"/>
      <w:r w:rsidR="000514D6">
        <w:t xml:space="preserve"> br. 1,</w:t>
      </w:r>
    </w:p>
    <w:p w:rsidRDefault="00DB3CF7" w:rsidP="00DB3CF7" w:rsidR="00DB3CF7">
      <w:pPr>
        <w:spacing w:after="0"/>
        <w:jc w:val="both"/>
      </w:pPr>
    </w:p>
    <w:p w:rsidRDefault="00DB3CF7" w:rsidP="00DB3CF7" w:rsidR="00DB3CF7">
      <w:pPr>
        <w:spacing w:after="0"/>
        <w:jc w:val="both"/>
      </w:pPr>
      <w:r>
        <w:t>e-Oglasna ploča ovoga suda,</w:t>
      </w:r>
    </w:p>
    <w:p w:rsidRDefault="00BF79F7" w:rsidP="00BF79F7" w:rsidR="00BF79F7">
      <w:pPr>
        <w:spacing w:after="0"/>
      </w:pPr>
    </w:p>
    <w:p w:rsidRDefault="00DB3CF7" w:rsidP="00BF79F7" w:rsidR="00DB3CF7">
      <w:pPr>
        <w:spacing w:after="0"/>
      </w:pPr>
      <w:bookmarkStart w:name="_GoBack" w:id="0"/>
      <w:bookmarkEnd w:id="0"/>
    </w:p>
    <w:p w:rsidRDefault="00DB3CF7" w:rsidP="00BF79F7" w:rsidR="00DB3CF7">
      <w:pPr>
        <w:spacing w:after="0"/>
      </w:pP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  <w:r>
        <w:t>Pisarnica - kal. pravomoćnosti – 8 dana,</w:t>
      </w:r>
    </w:p>
    <w:p w:rsidRDefault="00BF79F7" w:rsidP="00BF79F7" w:rsidR="00BF79F7">
      <w:pPr>
        <w:spacing w:after="0"/>
      </w:pPr>
      <w:r>
        <w:t xml:space="preserve">                </w:t>
      </w: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</w:p>
    <w:p w:rsidRDefault="00DB3CF7" w:rsidP="00BF79F7" w:rsidR="00BF79F7">
      <w:pPr>
        <w:spacing w:after="0"/>
        <w:jc w:val="center"/>
      </w:pPr>
      <w:r>
        <w:t>U Varaždinu, 7. srpnja</w:t>
      </w:r>
      <w:r w:rsidR="00BF79F7">
        <w:t xml:space="preserve"> 2017.</w:t>
      </w: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SUDAC :</w:t>
      </w:r>
    </w:p>
    <w:p w:rsidRDefault="00BF79F7" w:rsidP="00BF79F7" w:rsidR="00BF79F7">
      <w:pPr>
        <w:spacing w:after="0"/>
      </w:pPr>
    </w:p>
    <w:p w:rsidRDefault="00BF79F7" w:rsidP="00BF79F7" w:rsidR="00BF79F7">
      <w:pPr>
        <w:spacing w:after="0"/>
      </w:pPr>
    </w:p>
    <w:p w:rsidRDefault="00AE649C" w:rsidP="00BF79F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AE7" w:rsidP="00537B78" w:rsidR="00F23AE7">
      <w:r>
        <w:separator/>
      </w:r>
    </w:p>
  </w:endnote>
  <w:endnote w:id="0" w:type="continuationSeparator">
    <w:p w:rsidRDefault="00F23AE7" w:rsidP="00537B78" w:rsidR="00F23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407682"/>
      <w:docPartObj>
        <w:docPartGallery w:val="Page Numbers (Bottom of Page)"/>
        <w:docPartUnique/>
      </w:docPartObj>
    </w:sdtPr>
    <w:sdtEndPr/>
    <w:sdtContent>
      <w:p w:rsidRDefault="00BF79F7" w:rsidR="00BF79F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8E2">
          <w:t>2</w:t>
        </w:r>
        <w:r>
          <w:fldChar w:fldCharType="end"/>
        </w:r>
      </w:p>
    </w:sdtContent>
  </w:sdt>
  <w:p w:rsidRDefault="00BF79F7" w:rsidR="00BF79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AE7" w:rsidP="00537B78" w:rsidR="00F23AE7">
      <w:r>
        <w:separator/>
      </w:r>
    </w:p>
  </w:footnote>
  <w:footnote w:id="0" w:type="continuationSeparator">
    <w:p w:rsidRDefault="00F23AE7" w:rsidP="00537B78" w:rsidR="00F23A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9F7" w:rsidR="008333A9">
    <w:pPr>
      <w:pStyle w:val="Zaglavlje"/>
    </w:pPr>
    <w:r>
      <w:rPr>
        <w:rStyle w:val="PozadinaSvijetloCrvena"/>
        <w:shd w:fill="auto" w:color="auto" w:val="clear"/>
      </w:rPr>
      <w:t>POSL. BROJ . 6 St-803/16-20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4D6"/>
    <w:rsid w:val="00051F4E"/>
    <w:rsid w:val="00052C01"/>
    <w:rsid w:val="0005559B"/>
    <w:rsid w:val="0006032E"/>
    <w:rsid w:val="0006051A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986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281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04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EA9"/>
    <w:rsid w:val="003D7394"/>
    <w:rsid w:val="003D7CB1"/>
    <w:rsid w:val="003E276E"/>
    <w:rsid w:val="003E36A1"/>
    <w:rsid w:val="003E4AA5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3B4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521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28E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8E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FFA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305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9F7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CF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B8F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AE7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0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020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St-803/2016-20</izvorni_sadrzaj>
    <derivirana_varijabla naziv="DomainObject.Oznaka_1">St-803/2016-20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St-946/16</izvorni_sadrzaj>
    <derivirana_varijabla naziv="DomainObject.Predmet.PrimjedbaSuca_1">6 St-946/16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BENTEX, društvo s ograničenom odgovornošću za trgovinu i usluge</izvorni_sadrzaj>
    <derivirana_varijabla naziv="DomainObject.Predmet.StrankaFormated_1">  BENTEX, društvo s ograničenom odgovornošću za trgovinu i usluge</derivirana_varijabla>
  </DomainObject.Predmet.StrankaFormated>
  <DomainObject.Predmet.StrankaFormatedOIB>
    <izvorni_sadrzaj>  BENTEX, društvo s ograničenom odgovornošću za trgovinu i usluge, OIB 71036885213</izvorni_sadrzaj>
    <derivirana_varijabla naziv="DomainObject.Predmet.StrankaFormatedOIB_1">  BENTEX, društvo s ograničenom odgovornošću za trgovinu i usluge, OIB 71036885213</derivirana_varijabla>
  </DomainObject.Predmet.StrankaFormatedOIB>
  <DomainObject.Predmet.StrankaFormatedWithAdress>
    <izvorni_sadrzaj> BENTEX, društvo s ograničenom odgovornošću za trgovinu i usluge, Gundulićeva 6, 42000 Varaždin</izvorni_sadrzaj>
    <derivirana_varijabla naziv="DomainObject.Predmet.StrankaFormatedWithAdress_1"> BENTEX, društvo s ograničenom odgovornošću za trgovinu i usluge, Gundulićeva 6, 42000 Varaždin</derivirana_varijabla>
  </DomainObject.Predmet.StrankaFormatedWithAdress>
  <DomainObject.Predmet.StrankaFormatedWithAdressOIB>
    <izvorni_sadrzaj> BENTEX, društvo s ograničenom odgovornošću za trgovinu i usluge, OIB 71036885213, Gundulićeva 6, 42000 Varaždin</izvorni_sadrzaj>
    <derivirana_varijabla naziv="DomainObject.Predmet.StrankaFormatedWithAdressOIB_1"> BENTEX, društvo s ograničenom odgovornošću za trgovinu i usluge, OIB 71036885213, Gundulićeva 6, 42000 Varaždin</derivirana_varijabla>
  </DomainObject.Predmet.StrankaFormatedWithAdressOIB>
  <DomainObject.Predmet.StrankaWithAdress>
    <izvorni_sadrzaj>BENTEX, društvo s ograničenom odgovornošću za trgovinu i usluge Gundulićeva 6,42000 Varaždin</izvorni_sadrzaj>
    <derivirana_varijabla naziv="DomainObject.Predmet.StrankaWithAdress_1">BENTEX, društvo s ograničenom odgovornošću za trgovinu i usluge Gundulićeva 6,42000 Varaždin</derivirana_varijabla>
  </DomainObject.Predmet.StrankaWithAdress>
  <DomainObject.Predmet.StrankaWithAdressOIB>
    <izvorni_sadrzaj>BENTEX, društvo s ograničenom odgovornošću za trgovinu i usluge, OIB 71036885213, Gundulićeva 6,42000 Varaždin</izvorni_sadrzaj>
    <derivirana_varijabla naziv="DomainObject.Predmet.StrankaWithAdressOIB_1">BENTEX, društvo s ograničenom odgovornošću za trgovinu i usluge, OIB 71036885213, Gundulićeva 6,42000 Varaždin</derivirana_varijabla>
  </DomainObject.Predmet.StrankaWithAdressOIB>
  <DomainObject.Predmet.StrankaNazivFormated>
    <izvorni_sadrzaj>BENTEX, društvo s ograničenom odgovornošću za trgovinu i usluge</izvorni_sadrzaj>
    <derivirana_varijabla naziv="DomainObject.Predmet.StrankaNazivFormated_1">BENTEX, društvo s ograničenom odgovornošću za trgovinu i usluge</derivirana_varijabla>
  </DomainObject.Predmet.StrankaNazivFormated>
  <DomainObject.Predmet.StrankaNazivFormatedOIB>
    <izvorni_sadrzaj>BENTEX, društvo s ograničenom odgovornošću za trgovinu i usluge, OIB 71036885213</izvorni_sadrzaj>
    <derivirana_varijabla naziv="DomainObject.Predmet.StrankaNazivFormatedOIB_1">BENTEX, društvo s ograničenom odgovornošću za trgovinu i usluge, OIB 71036885213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2238571.52</izvorni_sadrzaj>
    <derivirana_varijabla naziv="DomainObject.Predmet.TrenutnaVrijednost_1">2238571.52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BENTEX, društvo s ograničenom odgovornošću za trgovinu i usluge</item>
    </izvorni_sadrzaj>
    <derivirana_varijabla naziv="DomainObject.Predmet.StrankaListFormated_1">
      <item>BENTEX, društvo s ograničenom odgovornošću za trgovinu i usluge</item>
    </derivirana_varijabla>
  </DomainObject.Predmet.StrankaListFormated>
  <DomainObject.Predmet.StrankaListFormatedOIB>
    <izvorni_sadrzaj>
      <item>BENTEX, društvo s ograničenom odgovornošću za trgovinu i usluge, OIB 71036885213</item>
    </izvorni_sadrzaj>
    <derivirana_varijabla naziv="DomainObject.Predmet.StrankaListFormatedOIB_1">
      <item>BENTEX, društvo s ograničenom odgovornošću za trgovinu i usluge, OIB 71036885213</item>
    </derivirana_varijabla>
  </DomainObject.Predmet.StrankaListFormatedOIB>
  <DomainObject.Predmet.StrankaListFormatedWithAdress>
    <izvorni_sadrzaj>
      <item>BENTEX, društvo s ograničenom odgovornošću za trgovinu i usluge, Gundulićeva 6, 42000 Varaždin</item>
    </izvorni_sadrzaj>
    <derivirana_varijabla naziv="DomainObject.Predmet.StrankaListFormatedWithAdress_1">
      <item>BENTEX, društvo s ograničenom odgovornošću za trgovinu i usluge, Gundulićeva 6, 42000 Varaždin</item>
    </derivirana_varijabla>
  </DomainObject.Predmet.StrankaListFormatedWithAdress>
  <DomainObject.Predmet.StrankaListFormatedWithAdressOIB>
    <izvorni_sadrzaj>
      <item>BENTEX, društvo s ograničenom odgovornošću za trgovinu i usluge, OIB 71036885213, Gundulićeva 6, 42000 Varaždin</item>
    </izvorni_sadrzaj>
    <derivirana_varijabla naziv="DomainObject.Predmet.StrankaListFormatedWithAdressOIB_1">
      <item>BENTEX, društvo s ograničenom odgovornošću za trgovinu i usluge, OIB 71036885213, Gundulićeva 6, 42000 Varaždin</item>
    </derivirana_varijabla>
  </DomainObject.Predmet.StrankaListFormatedWithAdressOIB>
  <DomainObject.Predmet.StrankaListNazivFormated>
    <izvorni_sadrzaj>
      <item>BENTEX, društvo s ograničenom odgovornošću za trgovinu i usluge</item>
    </izvorni_sadrzaj>
    <derivirana_varijabla naziv="DomainObject.Predmet.StrankaListNazivFormated_1">
      <item>BENTEX, društvo s ograničenom odgovornošću za trgovinu i usluge</item>
    </derivirana_varijabla>
  </DomainObject.Predmet.StrankaListNazivFormated>
  <DomainObject.Predmet.StrankaListNazivFormatedOIB>
    <izvorni_sadrzaj>
      <item>BENTEX, društvo s ograničenom odgovornošću za trgovinu i usluge, OIB 71036885213</item>
    </izvorni_sadrzaj>
    <derivirana_varijabla naziv="DomainObject.Predmet.StrankaListNazivFormatedOIB_1">
      <item>BENTEX, društvo s ograničenom odgovornošću za trgovinu i usluge, OIB 71036885213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izvorni_sadrzaj>
    <derivirana_varijabla naziv="DomainObject.Predmet.OstaliListFormated_1"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derivirana_varijabla>
  </DomainObject.Predmet.OstaliListFormated>
  <DomainObject.Predmet.OstaliListFormatedOIB>
    <izvorni_sadrzaj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</izvorni_sadrzaj>
    <derivirana_varijabla naziv="DomainObject.Predmet.OstaliListFormatedOIB_1"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Povjerenik DAVOR IVANČIĆ, Ivana pl. Zajca  br. 17.,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Slavonska avenija 6, 10000 Zagreb</item>
    </izvorni_sadrzaj>
    <derivirana_varijabla naziv="DomainObject.Predmet.OstaliListFormatedWithAdress_1">
      <item>Financijska agencija, Ulica grada Vukovara 70, 10000 Zagreb</item>
      <item>Sudski registar</item>
      <item>Povjerenik DAVOR IVANČIĆ, Ivana pl. Zajca  br. 17.,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Slavonska avenija 6,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Povjerenik DAVOR IVANČIĆ, OIB 21146522885, Ivana pl. Zajca  br. 17.,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 10000 Zagreb</item>
    </izvorni_sadrzaj>
    <derivirana_varijabla naziv="DomainObject.Predmet.OstaliListFormatedWithAdressOIB_1">
      <item>Financijska agencija, OIB 85821130368, Ulica grada Vukovara 70, 10000 Zagreb</item>
      <item>Sudski registar</item>
      <item>Povjerenik DAVOR IVANČIĆ, OIB 21146522885, Ivana pl. Zajca  br. 17.,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izvorni_sadrzaj>
    <derivirana_varijabla naziv="DomainObject.Predmet.OstaliListNazivFormated_1"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derivirana_varijabla>
  </DomainObject.Predmet.OstaliListNazivFormated>
  <DomainObject.Predmet.OstaliListNazivFormatedOIB>
    <izvorni_sadrzaj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</izvorni_sadrzaj>
    <derivirana_varijabla naziv="DomainObject.Predmet.OstaliListNazivFormatedOIB_1"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St-803/2016-20</izvorni_sadrzaj>
    <derivirana_varijabla naziv="DomainObject.PoslovniBrojDokumenta_1">St-803/2016-20</derivirana_varijabla>
  </DomainObject.PoslovniBrojDokumenta>
  <DomainObject.Predmet.StrankaIDrugi>
    <izvorni_sadrzaj>BENTEX, društvo s ograničenom odgovornošću za trgovinu i usluge</izvorni_sadrzaj>
    <derivirana_varijabla naziv="DomainObject.Predmet.StrankaIDrugi_1">BENTEX,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BENTEX, društvo s ograničenom odgovornošću za trgovinu i usluge, OIB 71036885213, Gundulićeva 6, 42000 Varaždin</izvorni_sadrzaj>
    <derivirana_varijabla naziv="DomainObject.Predmet.StrankaIDrugiAdressOIB_1">BENTEX, društvo s ograničenom odgovornošću za trgovinu i usluge, OIB 71036885213, Gundulićeva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BENTEX, društvo s ograničenom odgovornošću za trgovinu i usluge</item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izvorni_sadrzaj>
    <derivirana_varijabla naziv="DomainObject.Predmet.SudioniciListNaziv_1">
      <item>BENTEX, društvo s ograničenom odgovornošću za trgovinu i usluge</item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</derivirana_varijabla>
  </DomainObject.Predmet.SudioniciListNaziv>
  <DomainObject.Predmet.SudioniciListAdressOIB>
    <izvorni_sadrzaj>
      <item>BENTEX, društvo s ograničenom odgovornošću za trgovinu i usluge, OIB 71036885213, Gundulićeva 6,42000 Varaždin</item>
      <item>Financijska agencija, OIB 85821130368, Ulica grada Vukovara 70,10000 Zagreb</item>
      <item>Sudski registar</item>
      <item>Povjerenik DAVOR IVANČIĆ, OIB 21146522885, Ivana pl. Zajca  br. 17.,40000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6,10000 Zagreb</item>
    </izvorni_sadrzaj>
    <derivirana_varijabla naziv="DomainObject.Predmet.SudioniciListAdressOIB_1">
      <item>BENTEX, društvo s ograničenom odgovornošću za trgovinu i usluge, OIB 71036885213, Gundulićeva 6,42000 Varaždin</item>
      <item>Financijska agencija, OIB 85821130368, Ulica grada Vukovara 70,10000 Zagreb</item>
      <item>Sudski registar</item>
      <item>Povjerenik DAVOR IVANČIĆ, OIB 21146522885, Ivana pl. Zajca  br. 17.,40000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48566-CD04-4EE1-802B-4703DC0D8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1667</properties:Characters>
  <properties:Lines>77</properties:Lines>
  <properties:Paragraphs>21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2017-07-07T12:39:00Z</cp:lastPrinted>
  <dcterms:modified xmlns:xsi="http://www.w3.org/2001/XMLSchema-instance" xsi:type="dcterms:W3CDTF">2017-07-07T12:39:00Z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St-803/2016-20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