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99493" w14:paraId="8199493" w:rsidRDefault="00140E6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40E69" w:rsidP="00140E69" w:rsidR="00140E69">
      <w:pPr>
        <w:pStyle w:val="Bezproreda"/>
      </w:pPr>
      <w:bookmarkStart w:name="_GoBack" w:id="0"/>
      <w:r>
        <w:t xml:space="preserve">     Republika Hrvatska</w:t>
      </w:r>
    </w:p>
    <w:p w:rsidRDefault="00140E69" w:rsidP="00140E69" w:rsidR="00140E69">
      <w:pPr>
        <w:pStyle w:val="Bezproreda"/>
      </w:pPr>
      <w:r>
        <w:t>Trgovački sud u Bjelovaru</w:t>
      </w:r>
    </w:p>
    <w:p w:rsidRDefault="00140E69" w:rsidP="00140E69" w:rsidR="00140E69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40E69" w:rsidP="00140E69" w:rsidR="00140E69">
      <w:pPr>
        <w:pStyle w:val="Bezproreda"/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ind w:firstLine="708" w:left="4248"/>
        <w:rPr>
          <w:noProof/>
        </w:rPr>
      </w:pPr>
      <w:r>
        <w:rPr>
          <w:noProof/>
        </w:rPr>
        <w:t>Poslovni broj: 1 St-992/2016-115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Trgovački sud u Bjelovaru, po  sucu  Branki Pleskalt, u predmetu stečaja nad stečajnim dužnikom SPAJIĆ proizvodnja i usluge d.o.o. Čačinci, Braće Radića 34, OIB: 36321371245,   dana  18. listopada  2018. godine, donio je slijedeći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  <w:r>
        <w:rPr>
          <w:noProof/>
        </w:rPr>
        <w:t>Z A K L J U Č A K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jc w:val="center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 xml:space="preserve">Nalaže se Financijskoj agenciji Regionalni centar Zagreb, Ulica Grada Vukovara 70, da u stečajnom predmetu nad stečajnim dužnikom  SPAJIĆ proizvodnja i usluge d.o.o. Čačinci, Braće Radića 34, OIB: 36321371245, poslovni broj: 1 St-992/2016.  vrati uplaćenu jamčevinu u  iznosu od 14.294,00 kuna uplatitelju </w:t>
      </w:r>
      <w:r>
        <w:rPr>
          <w:noProof/>
        </w:rPr>
        <w:t>MAKI d.o.o. Virovitica, Ulica Pavla Radića 110, OIB: 38541508228</w:t>
      </w:r>
      <w:r>
        <w:rPr>
          <w:noProof/>
        </w:rPr>
        <w:t>, na</w:t>
      </w:r>
      <w:r>
        <w:rPr>
          <w:noProof/>
        </w:rPr>
        <w:t xml:space="preserve"> račun br. HR9124020061100023495</w:t>
      </w:r>
      <w:r>
        <w:rPr>
          <w:noProof/>
        </w:rPr>
        <w:t>, sa računa Financijske agencije broj: HR3323900011300028779.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U Bjelovaru 18. listopada  2018.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S u d a c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  <w:r>
        <w:rPr>
          <w:noProof/>
        </w:rPr>
        <w:t xml:space="preserve">                                                                           Branka Pleskalt  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ind w:firstLine="708"/>
        <w:rPr>
          <w:noProof/>
        </w:rPr>
      </w:pPr>
      <w:r>
        <w:rPr>
          <w:noProof/>
        </w:rPr>
        <w:t>Pouka o pravnom lijeku: Protiv zaključka nije dopušten pravni lijek (čl. 11. st. 6. Ovršnog zakona).</w:t>
      </w: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p w:rsidRDefault="00140E69" w:rsidP="00140E69" w:rsidR="00140E69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40E69" w:rsidP="00140E69" w:rsidR="00140E69">
      <w:pPr>
        <w:pStyle w:val="Bezproreda"/>
      </w:pPr>
      <w:r>
        <w:t>Dna: FINI Bjelovar</w:t>
      </w:r>
    </w:p>
    <w:p w:rsidRDefault="00140E69" w:rsidP="00140E69" w:rsidR="00140E69">
      <w:pPr>
        <w:pStyle w:val="Bezproreda"/>
      </w:pPr>
      <w:r>
        <w:t xml:space="preserve">        kal. 8 dana</w:t>
      </w:r>
    </w:p>
    <w:p w:rsidRDefault="00140E69" w:rsidP="00140E69" w:rsidR="00140E69">
      <w:pPr>
        <w:pStyle w:val="Bezproreda"/>
      </w:pPr>
      <w:r>
        <w:t>Bjelovar, 18. 10. 2018.</w:t>
      </w:r>
    </w:p>
    <w:p w:rsidRDefault="00140E69" w:rsidP="00140E69" w:rsidR="00140E69" w:rsidRPr="00B76F3C">
      <w:pPr>
        <w:pStyle w:val="Bezproreda"/>
      </w:pPr>
    </w:p>
    <w:bookmarkEnd w:id="0"/>
    <w:p w:rsidRDefault="00140E69" w:rsidP="00140E69" w:rsidR="00140E69" w:rsidRPr="00B76F3C">
      <w:pPr>
        <w:pStyle w:val="NormaleSPIS"/>
      </w:pPr>
    </w:p>
    <w:p w:rsidRDefault="00140E69" w:rsidP="00140E69" w:rsidR="00140E69">
      <w:pPr>
        <w:widowControl w:val="false"/>
        <w:autoSpaceDE w:val="false"/>
        <w:autoSpaceDN w:val="false"/>
        <w:adjustRightInd w:val="false"/>
        <w:rPr>
          <w:noProof/>
        </w:rPr>
      </w:pPr>
    </w:p>
    <w:sectPr w:rsidSect="0032366B" w:rsidR="00140E6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E69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40E6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40E6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474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St-992/2016-115</izvorni_sadrzaj>
    <derivirana_varijabla naziv="DomainObject.Oznaka_1">St-992/2016-115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  <item>Kornelija Veršec, Trg kralja Petra Svačića 6., 33000 Virovitica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  <item>Kornelija Veršec, OIB 37245707011, Trg kralja Petra Svačića 6., 33000 Virovitica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  <item>Kornelija Veršec, OIB 37245707011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St-992/2016-115</izvorni_sadrzaj>
    <derivirana_varijabla naziv="DomainObject.PoslovniBrojDokumenta_1">St-992/2016-115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  <item>Kornelija Veršec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  <item>Kornelija Veršec, OIB 37245707011, Trg kralja Petra Svačića 6.,33000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69BA5-D939-4F5E-A5A1-1CD3A99643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877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2018-10-18T10:07:00Z</cp:lastPrinted>
  <dcterms:modified xmlns:xsi="http://www.w3.org/2001/XMLSchema-instance" xsi:type="dcterms:W3CDTF">2018-10-18T10:07:00Z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St-992/2016-115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