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0860" w14:paraId="d2f0860" w:rsidRDefault="00A62BD1" w:rsidR="00A62BD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70D53" w:rsidR="00370D53" w:rsidRPr="009D213C">
      <w:pPr>
        <w:rPr>
          <w:rFonts w:hAnsi="Times New Roman" w:ascii="Times New Roman"/>
          <w:szCs w:val="24"/>
        </w:rPr>
      </w:pP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</w:t>
      </w:r>
      <w:r w:rsidR="008A52C8">
        <w:rPr>
          <w:rFonts w:hAnsi="Times New Roman" w:ascii="Times New Roman"/>
          <w:szCs w:val="24"/>
        </w:rPr>
        <w:t xml:space="preserve">              </w:t>
      </w:r>
      <w:r w:rsidRPr="009D213C">
        <w:rPr>
          <w:rFonts w:hAnsi="Times New Roman" w:ascii="Times New Roman"/>
          <w:szCs w:val="24"/>
        </w:rPr>
        <w:t xml:space="preserve"> </w:t>
      </w:r>
      <w:r w:rsidR="008A52C8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9EA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</w:t>
      </w:r>
      <w:r w:rsidR="001E7045" w:rsidRPr="009D213C">
        <w:rPr>
          <w:rFonts w:hAnsi="Times New Roman" w:ascii="Times New Roman"/>
          <w:szCs w:val="24"/>
        </w:rPr>
        <w:t xml:space="preserve">     R</w:t>
      </w:r>
      <w:r w:rsidRPr="009D213C">
        <w:rPr>
          <w:rFonts w:hAnsi="Times New Roman" w:ascii="Times New Roman"/>
          <w:szCs w:val="24"/>
        </w:rPr>
        <w:t>epublika Hrvatska</w:t>
      </w: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TRGOVAČKI SUD U ZAGREBU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9539EA" w:rsidR="009539EA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Zagreb, Amruševa 2/II</w:t>
      </w:r>
    </w:p>
    <w:p w:rsidRDefault="00651CCF" w:rsidR="001E7045" w:rsidRPr="009D213C">
      <w:pPr>
        <w:jc w:val="right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="009539EA" w:rsidRPr="009D213C">
        <w:rPr>
          <w:rFonts w:hAnsi="Times New Roman" w:ascii="Times New Roman"/>
          <w:szCs w:val="24"/>
        </w:rPr>
        <w:t>20</w:t>
      </w:r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St- </w:t>
      </w:r>
      <w:r w:rsidR="006910F8">
        <w:rPr>
          <w:rFonts w:hAnsi="Times New Roman" w:ascii="Times New Roman"/>
          <w:szCs w:val="24"/>
        </w:rPr>
        <w:t>1104</w:t>
      </w:r>
      <w:r w:rsidR="00D7111C">
        <w:rPr>
          <w:rFonts w:hAnsi="Times New Roman" w:ascii="Times New Roman"/>
          <w:szCs w:val="24"/>
        </w:rPr>
        <w:t>/13</w:t>
      </w:r>
      <w:r w:rsidR="001E7045" w:rsidRPr="009D213C">
        <w:rPr>
          <w:rFonts w:hAnsi="Times New Roman" w:ascii="Times New Roman"/>
          <w:szCs w:val="24"/>
        </w:rPr>
        <w:t xml:space="preserve">        </w:t>
      </w:r>
    </w:p>
    <w:p w:rsidRDefault="00D73851" w:rsidR="00D73851" w:rsidRPr="009D213C">
      <w:pPr>
        <w:jc w:val="right"/>
        <w:rPr>
          <w:rFonts w:hAnsi="Times New Roman" w:ascii="Times New Roman"/>
          <w:szCs w:val="24"/>
        </w:rPr>
      </w:pPr>
    </w:p>
    <w:p w:rsidRDefault="009D213C" w:rsidP="009D213C" w:rsidR="009D213C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R E P U B L I K A    H R V A T S K A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9D213C" w:rsidRPr="009D213C">
      <w:pPr>
        <w:rPr>
          <w:rFonts w:hAnsi="Times New Roman" w:ascii="Times New Roman"/>
          <w:bCs/>
          <w:szCs w:val="24"/>
        </w:rPr>
      </w:pP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Cs/>
          <w:szCs w:val="24"/>
        </w:rPr>
        <w:t>R J E Š E N J E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1E7045" w:rsidRPr="009D213C">
      <w:pPr>
        <w:jc w:val="both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bCs/>
          <w:szCs w:val="24"/>
        </w:rPr>
        <w:tab/>
      </w:r>
      <w:r w:rsidRPr="009D213C">
        <w:rPr>
          <w:rFonts w:hAnsi="Times New Roman" w:ascii="Times New Roman"/>
          <w:szCs w:val="24"/>
        </w:rPr>
        <w:t>Trgovački sud u Zagrebu,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="00D73851" w:rsidRPr="009D213C">
        <w:rPr>
          <w:rFonts w:hAnsi="Times New Roman" w:ascii="Times New Roman"/>
          <w:szCs w:val="24"/>
        </w:rPr>
        <w:t>po sucu</w:t>
      </w:r>
      <w:r w:rsidR="009539EA" w:rsidRPr="009D213C">
        <w:rPr>
          <w:rFonts w:hAnsi="Times New Roman" w:ascii="Times New Roman"/>
          <w:szCs w:val="24"/>
        </w:rPr>
        <w:t xml:space="preserve"> pojedincu</w:t>
      </w:r>
      <w:r w:rsidR="00D73851" w:rsidRPr="009D213C">
        <w:rPr>
          <w:rFonts w:hAnsi="Times New Roman" w:ascii="Times New Roman"/>
          <w:szCs w:val="24"/>
        </w:rPr>
        <w:t xml:space="preserve"> Luciji Butigan,</w:t>
      </w:r>
      <w:r w:rsidR="001E7045" w:rsidRPr="009D213C">
        <w:rPr>
          <w:rFonts w:hAnsi="Times New Roman" w:ascii="Times New Roman"/>
          <w:szCs w:val="24"/>
        </w:rPr>
        <w:t xml:space="preserve"> u stečajnom po</w:t>
      </w:r>
      <w:r w:rsidR="00D73851" w:rsidRPr="009D213C">
        <w:rPr>
          <w:rFonts w:hAnsi="Times New Roman" w:ascii="Times New Roman"/>
          <w:szCs w:val="24"/>
        </w:rPr>
        <w:t xml:space="preserve">stupku nad stečajnim dužnikom </w:t>
      </w:r>
      <w:r w:rsidR="006910F8" w:rsidRPr="006910F8">
        <w:rPr>
          <w:rFonts w:hAnsi="Times New Roman" w:ascii="Times New Roman"/>
          <w:szCs w:val="24"/>
        </w:rPr>
        <w:t>SWIFT unutarnja i vanjska trgovina, d.o.o. - u stečaju, Zagreb (Grad Zagreb), Ulica grada Vukovara 21, MBS: 080138337, OIB: 24178420688</w:t>
      </w:r>
      <w:r w:rsidR="00A43544">
        <w:rPr>
          <w:rFonts w:hAnsi="Times New Roman" w:ascii="Times New Roman"/>
          <w:szCs w:val="24"/>
        </w:rPr>
        <w:t xml:space="preserve">, </w:t>
      </w:r>
      <w:r w:rsidR="00651CCF" w:rsidRPr="009D213C">
        <w:rPr>
          <w:rFonts w:hAnsi="Times New Roman" w:ascii="Times New Roman"/>
          <w:szCs w:val="24"/>
        </w:rPr>
        <w:t>dana</w:t>
      </w:r>
      <w:r w:rsidR="00A43544">
        <w:rPr>
          <w:rFonts w:hAnsi="Times New Roman" w:ascii="Times New Roman"/>
          <w:szCs w:val="24"/>
        </w:rPr>
        <w:t xml:space="preserve"> </w:t>
      </w:r>
      <w:r w:rsidR="00C65D14">
        <w:rPr>
          <w:rFonts w:hAnsi="Times New Roman" w:ascii="Times New Roman"/>
          <w:szCs w:val="24"/>
        </w:rPr>
        <w:t>4</w:t>
      </w:r>
      <w:r w:rsidR="00A43544">
        <w:rPr>
          <w:rFonts w:hAnsi="Times New Roman" w:ascii="Times New Roman"/>
          <w:szCs w:val="24"/>
        </w:rPr>
        <w:t xml:space="preserve">. </w:t>
      </w:r>
      <w:r w:rsidR="00C65D14">
        <w:rPr>
          <w:rFonts w:hAnsi="Times New Roman" w:ascii="Times New Roman"/>
          <w:szCs w:val="24"/>
        </w:rPr>
        <w:t>travnja</w:t>
      </w:r>
      <w:r w:rsidR="00651CCF" w:rsidRPr="009D213C">
        <w:rPr>
          <w:rFonts w:hAnsi="Times New Roman" w:ascii="Times New Roman"/>
          <w:szCs w:val="24"/>
        </w:rPr>
        <w:t xml:space="preserve"> </w:t>
      </w:r>
      <w:r w:rsidR="004D0CAA" w:rsidRPr="009D213C">
        <w:rPr>
          <w:rFonts w:hAnsi="Times New Roman" w:ascii="Times New Roman"/>
          <w:szCs w:val="24"/>
        </w:rPr>
        <w:t>20</w:t>
      </w:r>
      <w:r w:rsidR="00AD2317" w:rsidRPr="009D213C">
        <w:rPr>
          <w:rFonts w:hAnsi="Times New Roman" w:ascii="Times New Roman"/>
          <w:szCs w:val="24"/>
        </w:rPr>
        <w:t>1</w:t>
      </w:r>
      <w:r w:rsidR="00C65D14">
        <w:rPr>
          <w:rFonts w:hAnsi="Times New Roman" w:ascii="Times New Roman"/>
          <w:szCs w:val="24"/>
        </w:rPr>
        <w:t>6</w:t>
      </w:r>
      <w:r w:rsidR="004D0CAA" w:rsidRPr="009D213C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szCs w:val="24"/>
        </w:rPr>
      </w:pPr>
    </w:p>
    <w:p w:rsidRDefault="006712C7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r </w:t>
      </w:r>
      <w:r w:rsidR="00762F6F" w:rsidRPr="009D213C">
        <w:rPr>
          <w:rFonts w:hAnsi="Times New Roman" w:ascii="Times New Roman"/>
          <w:szCs w:val="24"/>
        </w:rPr>
        <w:t>i</w:t>
      </w:r>
      <w:r w:rsidRPr="009D213C">
        <w:rPr>
          <w:rFonts w:hAnsi="Times New Roman" w:ascii="Times New Roman"/>
          <w:szCs w:val="24"/>
        </w:rPr>
        <w:t xml:space="preserve"> </w:t>
      </w:r>
      <w:r w:rsidR="00762F6F" w:rsidRPr="009D213C">
        <w:rPr>
          <w:rFonts w:hAnsi="Times New Roman" w:ascii="Times New Roman"/>
          <w:szCs w:val="24"/>
        </w:rPr>
        <w:t>j</w:t>
      </w:r>
      <w:r w:rsidRPr="009D213C">
        <w:rPr>
          <w:rFonts w:hAnsi="Times New Roman" w:ascii="Times New Roman"/>
          <w:szCs w:val="24"/>
        </w:rPr>
        <w:t xml:space="preserve"> e š</w:t>
      </w:r>
      <w:r w:rsidR="004D0CAA" w:rsidRPr="009D213C">
        <w:rPr>
          <w:rFonts w:hAnsi="Times New Roman" w:ascii="Times New Roman"/>
          <w:szCs w:val="24"/>
        </w:rPr>
        <w:t xml:space="preserve"> i o 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 j</w:t>
      </w:r>
      <w:r w:rsidR="00762F6F"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e </w:t>
      </w:r>
    </w:p>
    <w:p w:rsidRDefault="00D544D5" w:rsidP="00283512" w:rsidR="00283512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</w:p>
    <w:p w:rsidRDefault="00283512" w:rsidP="00C65D14" w:rsidR="00283512" w:rsidRPr="00C65D14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 xml:space="preserve">Određuje se ročište za diobu kupovnine polučene prodajom </w:t>
      </w:r>
      <w:r w:rsidR="00C65D14">
        <w:rPr>
          <w:szCs w:val="24"/>
        </w:rPr>
        <w:t>imovine</w:t>
      </w:r>
      <w:r w:rsidRPr="009D213C">
        <w:rPr>
          <w:szCs w:val="24"/>
        </w:rPr>
        <w:t xml:space="preserve"> stečajnog dužnika</w:t>
      </w:r>
      <w:r w:rsidR="00C65D14">
        <w:rPr>
          <w:szCs w:val="24"/>
        </w:rPr>
        <w:t xml:space="preserve"> </w:t>
      </w:r>
      <w:r w:rsidR="00C65D14" w:rsidRPr="006910F8">
        <w:rPr>
          <w:szCs w:val="24"/>
        </w:rPr>
        <w:t>SWIFT unutarnja i vanjska trgovina, d.o.o. - u stečaju, Zagreb (Grad Zagreb), Ulica grada Vukovara 21, MBS: 080138337, OIB: 24178420688</w:t>
      </w:r>
      <w:r w:rsidR="00C65D14">
        <w:rPr>
          <w:szCs w:val="24"/>
        </w:rPr>
        <w:t xml:space="preserve">, </w:t>
      </w:r>
      <w:r w:rsidRPr="00C65D14">
        <w:rPr>
          <w:szCs w:val="24"/>
        </w:rPr>
        <w:t xml:space="preserve">a koje će se održati dana </w:t>
      </w:r>
      <w:r w:rsidR="000316D9">
        <w:rPr>
          <w:szCs w:val="24"/>
        </w:rPr>
        <w:t>21</w:t>
      </w:r>
      <w:r w:rsidR="00A43544" w:rsidRPr="00C65D14">
        <w:rPr>
          <w:szCs w:val="24"/>
        </w:rPr>
        <w:t xml:space="preserve"> </w:t>
      </w:r>
      <w:r w:rsidR="000316D9">
        <w:rPr>
          <w:szCs w:val="24"/>
        </w:rPr>
        <w:t>travnja</w:t>
      </w:r>
      <w:r w:rsidR="00A43544" w:rsidRPr="00C65D14">
        <w:rPr>
          <w:szCs w:val="24"/>
        </w:rPr>
        <w:t xml:space="preserve"> </w:t>
      </w:r>
      <w:r w:rsidR="006278B7" w:rsidRPr="00C65D14">
        <w:rPr>
          <w:szCs w:val="24"/>
        </w:rPr>
        <w:t>201</w:t>
      </w:r>
      <w:r w:rsidR="008A52C8" w:rsidRPr="00C65D14">
        <w:rPr>
          <w:szCs w:val="24"/>
        </w:rPr>
        <w:t>6</w:t>
      </w:r>
      <w:r w:rsidR="006278B7" w:rsidRPr="00C65D14">
        <w:rPr>
          <w:szCs w:val="24"/>
        </w:rPr>
        <w:t>. u</w:t>
      </w:r>
      <w:r w:rsidRPr="00C65D14">
        <w:rPr>
          <w:szCs w:val="24"/>
        </w:rPr>
        <w:t xml:space="preserve"> </w:t>
      </w:r>
      <w:r w:rsidR="000316D9">
        <w:rPr>
          <w:szCs w:val="24"/>
        </w:rPr>
        <w:t>9:45</w:t>
      </w:r>
      <w:r w:rsidR="00A43544" w:rsidRPr="00C65D14">
        <w:rPr>
          <w:szCs w:val="24"/>
        </w:rPr>
        <w:t xml:space="preserve"> </w:t>
      </w:r>
      <w:r w:rsidR="006278B7" w:rsidRPr="00C65D14">
        <w:rPr>
          <w:szCs w:val="24"/>
        </w:rPr>
        <w:t>sati</w:t>
      </w:r>
      <w:r w:rsidRPr="00C65D14">
        <w:rPr>
          <w:szCs w:val="24"/>
        </w:rPr>
        <w:t xml:space="preserve">, </w:t>
      </w:r>
      <w:r w:rsidR="004D0CAA" w:rsidRPr="00C65D14">
        <w:rPr>
          <w:szCs w:val="24"/>
        </w:rPr>
        <w:t>u</w:t>
      </w:r>
      <w:r w:rsidRPr="00C65D14">
        <w:rPr>
          <w:szCs w:val="24"/>
        </w:rPr>
        <w:t xml:space="preserve"> Trgovačko</w:t>
      </w:r>
      <w:r w:rsidR="004D0CAA" w:rsidRPr="00C65D14">
        <w:rPr>
          <w:szCs w:val="24"/>
        </w:rPr>
        <w:t>m</w:t>
      </w:r>
      <w:r w:rsidRPr="00C65D14">
        <w:rPr>
          <w:szCs w:val="24"/>
        </w:rPr>
        <w:t xml:space="preserve"> sud</w:t>
      </w:r>
      <w:r w:rsidR="004D0CAA" w:rsidRPr="00C65D14">
        <w:rPr>
          <w:szCs w:val="24"/>
        </w:rPr>
        <w:t>u</w:t>
      </w:r>
      <w:r w:rsidRPr="00C65D14">
        <w:rPr>
          <w:szCs w:val="24"/>
        </w:rPr>
        <w:t xml:space="preserve"> u Za</w:t>
      </w:r>
      <w:r w:rsidR="004D0CAA" w:rsidRPr="00C65D14">
        <w:rPr>
          <w:szCs w:val="24"/>
        </w:rPr>
        <w:t>grebu, Petrinjska 8, soba br. 91</w:t>
      </w:r>
      <w:r w:rsidRPr="00C65D14">
        <w:rPr>
          <w:szCs w:val="24"/>
        </w:rPr>
        <w:t>/II</w:t>
      </w:r>
      <w:r w:rsidR="004D0CAA" w:rsidRPr="00C65D14">
        <w:rPr>
          <w:szCs w:val="24"/>
        </w:rPr>
        <w:t xml:space="preserve"> (ulična zgrada)</w:t>
      </w:r>
      <w:r w:rsidRPr="00C65D14">
        <w:rPr>
          <w:szCs w:val="24"/>
        </w:rPr>
        <w:t>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 xml:space="preserve">Pozivaju se na ročište razlučni vjerovnici i svi stečajni vjerovnici koji prema stanju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>a i prema podacima iz zemljišne knjige polažu pravo da se namire iz iznosa kupovnine. Upozoravaju se vjerovnici koji ne pristupe na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 ročište da će se njihove tražbine uzeti prema stanju koje proizlazi iz zemljišne knjige i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>a. Najkasnije na diob</w:t>
      </w:r>
      <w:r w:rsidR="00B60809">
        <w:rPr>
          <w:szCs w:val="24"/>
        </w:rPr>
        <w:t>e</w:t>
      </w:r>
      <w:r w:rsidRPr="009D213C">
        <w:rPr>
          <w:szCs w:val="24"/>
        </w:rPr>
        <w:t>nom ročištu vjerovnici mogu drugom vjerovniku osporiti tražbinu, visinu tražbine i red namirenja, ukoliko o tome nije već odlučeno u skladu sa Stečajnim zakonom.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>Oglas o određivanju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nog ročišta objavit će se na </w:t>
      </w:r>
      <w:r w:rsidR="004334D2">
        <w:rPr>
          <w:szCs w:val="24"/>
        </w:rPr>
        <w:t>e-</w:t>
      </w:r>
      <w:r w:rsidRPr="009D213C">
        <w:rPr>
          <w:szCs w:val="24"/>
        </w:rPr>
        <w:t>oglasnoj ploči ovog suda.</w:t>
      </w:r>
    </w:p>
    <w:p w:rsidRDefault="001D4A3C" w:rsidR="001D4A3C" w:rsidRPr="009D213C">
      <w:pPr>
        <w:ind w:firstLine="720"/>
        <w:jc w:val="both"/>
        <w:rPr>
          <w:rFonts w:hAnsi="Times New Roman" w:ascii="Times New Roman"/>
          <w:szCs w:val="24"/>
        </w:rPr>
      </w:pPr>
    </w:p>
    <w:p w:rsidRDefault="00651CCF" w:rsidR="001E7045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U Zagrebu</w:t>
      </w:r>
      <w:r w:rsidR="00A43544">
        <w:rPr>
          <w:rFonts w:hAnsi="Times New Roman" w:ascii="Times New Roman"/>
          <w:szCs w:val="24"/>
        </w:rPr>
        <w:t xml:space="preserve">. </w:t>
      </w:r>
      <w:r w:rsidR="000316D9">
        <w:rPr>
          <w:rFonts w:hAnsi="Times New Roman" w:ascii="Times New Roman"/>
          <w:szCs w:val="24"/>
        </w:rPr>
        <w:t>4</w:t>
      </w:r>
      <w:r w:rsidR="00A43544">
        <w:rPr>
          <w:rFonts w:hAnsi="Times New Roman" w:ascii="Times New Roman"/>
          <w:szCs w:val="24"/>
        </w:rPr>
        <w:t xml:space="preserve">. </w:t>
      </w:r>
      <w:r w:rsidR="000316D9">
        <w:rPr>
          <w:rFonts w:hAnsi="Times New Roman" w:ascii="Times New Roman"/>
          <w:szCs w:val="24"/>
        </w:rPr>
        <w:t>travnja</w:t>
      </w:r>
      <w:r w:rsidRPr="009D213C">
        <w:rPr>
          <w:rFonts w:hAnsi="Times New Roman" w:ascii="Times New Roman"/>
          <w:szCs w:val="24"/>
        </w:rPr>
        <w:t xml:space="preserve"> </w:t>
      </w:r>
      <w:r w:rsidR="006278B7" w:rsidRPr="009D213C">
        <w:rPr>
          <w:rFonts w:hAnsi="Times New Roman" w:ascii="Times New Roman"/>
          <w:szCs w:val="24"/>
        </w:rPr>
        <w:t>201</w:t>
      </w:r>
      <w:r w:rsidR="000316D9">
        <w:rPr>
          <w:rFonts w:hAnsi="Times New Roman" w:ascii="Times New Roman"/>
          <w:szCs w:val="24"/>
        </w:rPr>
        <w:t>6</w:t>
      </w:r>
      <w:r w:rsidR="009539EA" w:rsidRPr="009D213C">
        <w:rPr>
          <w:rFonts w:hAnsi="Times New Roman" w:ascii="Times New Roman"/>
          <w:szCs w:val="24"/>
        </w:rPr>
        <w:t>.</w:t>
      </w:r>
    </w:p>
    <w:p w:rsidRDefault="005010FC" w:rsidR="005010FC">
      <w:pPr>
        <w:jc w:val="center"/>
        <w:rPr>
          <w:rFonts w:hAnsi="Times New Roman" w:ascii="Times New Roman"/>
          <w:szCs w:val="24"/>
        </w:rPr>
      </w:pPr>
    </w:p>
    <w:p w:rsidRDefault="005010FC" w:rsidR="005010FC" w:rsidRPr="009D213C">
      <w:pPr>
        <w:jc w:val="center"/>
        <w:rPr>
          <w:rFonts w:hAnsi="Times New Roman" w:ascii="Times New Roman"/>
          <w:szCs w:val="24"/>
        </w:rPr>
      </w:pPr>
    </w:p>
    <w:p w:rsidRDefault="001E7045" w:rsidR="001E7045" w:rsidRPr="009D213C">
      <w:pPr>
        <w:jc w:val="center"/>
        <w:rPr>
          <w:rFonts w:hAnsi="Times New Roman" w:ascii="Times New Roman"/>
          <w:b/>
          <w:szCs w:val="24"/>
        </w:rPr>
      </w:pP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</w:t>
      </w:r>
      <w:r w:rsidRPr="009D213C">
        <w:rPr>
          <w:rFonts w:hAnsi="Times New Roman" w:ascii="Times New Roman"/>
          <w:szCs w:val="24"/>
        </w:rPr>
        <w:tab/>
      </w:r>
      <w:r w:rsidR="00651CCF" w:rsidRPr="009D213C">
        <w:rPr>
          <w:rFonts w:hAnsi="Times New Roman" w:ascii="Times New Roman"/>
          <w:szCs w:val="24"/>
        </w:rPr>
        <w:tab/>
      </w:r>
      <w:r w:rsidR="009539EA" w:rsidRPr="009D213C">
        <w:rPr>
          <w:rFonts w:hAnsi="Times New Roman" w:ascii="Times New Roman"/>
          <w:szCs w:val="24"/>
        </w:rPr>
        <w:t xml:space="preserve">   </w:t>
      </w:r>
      <w:r w:rsidRPr="009D213C">
        <w:rPr>
          <w:rFonts w:hAnsi="Times New Roman" w:ascii="Times New Roman"/>
          <w:szCs w:val="24"/>
        </w:rPr>
        <w:t>S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U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D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A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C:</w:t>
      </w:r>
    </w:p>
    <w:p w:rsidRDefault="001E7045" w:rsidP="001E7045" w:rsidR="001E7045" w:rsidRPr="009D213C">
      <w:pPr>
        <w:ind w:firstLine="720" w:left="72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</w:t>
      </w:r>
    </w:p>
    <w:p w:rsidRDefault="001E7045" w:rsidP="00331A26" w:rsidR="004D0CAA">
      <w:pPr>
        <w:ind w:firstLine="720" w:left="216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                             </w:t>
      </w:r>
      <w:r w:rsidR="006712C7" w:rsidRPr="009D213C">
        <w:rPr>
          <w:rFonts w:hAnsi="Times New Roman" w:ascii="Times New Roman"/>
          <w:szCs w:val="24"/>
        </w:rPr>
        <w:t xml:space="preserve">        </w:t>
      </w:r>
      <w:r w:rsidR="000316D9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LUCIJA BUTIGAN</w:t>
      </w:r>
      <w:r w:rsidR="005E4BBB">
        <w:rPr>
          <w:rFonts w:hAnsi="Times New Roman" w:ascii="Times New Roman"/>
          <w:szCs w:val="24"/>
        </w:rPr>
        <w:t>, v.r.</w:t>
      </w:r>
    </w:p>
    <w:p w:rsidRDefault="005E4BBB" w:rsidP="005E4BBB" w:rsidR="005E4BBB" w:rsidRPr="006866B6">
      <w:pPr>
        <w:ind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5E4BBB" w:rsidR="005E4BBB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Pr="006866B6">
        <w:rPr>
          <w:rFonts w:hAnsi="Times New Roman" w:ascii="Times New Roman"/>
        </w:rPr>
        <w:t>(Valentina Kranjčić)</w:t>
      </w:r>
    </w:p>
    <w:p w:rsidRDefault="005E4BBB" w:rsidP="00331A26" w:rsidR="005E4BBB" w:rsidRPr="009D213C">
      <w:pPr>
        <w:ind w:firstLine="720" w:left="2160"/>
        <w:rPr>
          <w:rFonts w:hAnsi="Times New Roman" w:ascii="Times New Roman"/>
          <w:szCs w:val="24"/>
        </w:rPr>
      </w:pPr>
    </w:p>
    <w:p w:rsidRDefault="00A43544" w:rsidR="00A43544">
      <w:pPr>
        <w:rPr>
          <w:rFonts w:hAnsi="Times New Roman" w:ascii="Times New Roman"/>
          <w:szCs w:val="24"/>
        </w:rPr>
      </w:pPr>
    </w:p>
    <w:p w:rsidRDefault="008A52C8" w:rsidR="008A52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</w:t>
      </w:r>
    </w:p>
    <w:p w:rsidRDefault="008A52C8" w:rsidR="008A52C8">
      <w:pPr>
        <w:rPr>
          <w:rFonts w:hAnsi="Times New Roman" w:ascii="Times New Roman"/>
          <w:szCs w:val="24"/>
        </w:rPr>
      </w:pPr>
    </w:p>
    <w:p w:rsidRDefault="005E4BBB" w:rsidR="005E4BBB">
      <w:pPr>
        <w:rPr>
          <w:rFonts w:hAnsi="Times New Roman" w:ascii="Times New Roman"/>
          <w:szCs w:val="24"/>
        </w:rPr>
      </w:pPr>
    </w:p>
    <w:p w:rsidRDefault="005E4BBB" w:rsidR="005E4BBB">
      <w:pPr>
        <w:rPr>
          <w:rFonts w:hAnsi="Times New Roman" w:ascii="Times New Roman"/>
          <w:szCs w:val="24"/>
        </w:rPr>
      </w:pPr>
    </w:p>
    <w:p w:rsidRDefault="005E4BBB" w:rsidP="005E4BBB" w:rsidR="005E4BBB">
      <w:pPr>
        <w:jc w:val="right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20 St- </w:t>
      </w:r>
      <w:r>
        <w:rPr>
          <w:rFonts w:hAnsi="Times New Roman" w:ascii="Times New Roman"/>
          <w:szCs w:val="24"/>
        </w:rPr>
        <w:t>1104/13</w:t>
      </w:r>
      <w:r w:rsidRPr="009D213C">
        <w:rPr>
          <w:rFonts w:hAnsi="Times New Roman" w:ascii="Times New Roman"/>
          <w:szCs w:val="24"/>
        </w:rPr>
        <w:t xml:space="preserve">        </w:t>
      </w:r>
    </w:p>
    <w:p w:rsidRDefault="005E4BBB" w:rsidR="005E4BBB">
      <w:pPr>
        <w:rPr>
          <w:rFonts w:hAnsi="Times New Roman" w:ascii="Times New Roman"/>
          <w:szCs w:val="24"/>
        </w:rPr>
      </w:pPr>
    </w:p>
    <w:p w:rsidRDefault="004D0CAA" w:rsidR="004D0CAA" w:rsidRPr="009651A0">
      <w:pPr>
        <w:rPr>
          <w:rFonts w:hAnsi="Times New Roman" w:ascii="Times New Roman"/>
          <w:szCs w:val="24"/>
        </w:rPr>
      </w:pPr>
      <w:r w:rsidRPr="009651A0">
        <w:rPr>
          <w:rFonts w:hAnsi="Times New Roman" w:ascii="Times New Roman"/>
          <w:szCs w:val="24"/>
        </w:rPr>
        <w:t>UPUTA O PRAVNOM LIJEKU:</w:t>
      </w:r>
    </w:p>
    <w:p w:rsidRDefault="004D0CAA" w:rsidR="004D0CAA">
      <w:pPr>
        <w:pStyle w:val="Tijeloteksta"/>
        <w:rPr>
          <w:szCs w:val="24"/>
        </w:rPr>
      </w:pPr>
      <w:r w:rsidRPr="009D213C">
        <w:rPr>
          <w:szCs w:val="24"/>
        </w:rPr>
        <w:t xml:space="preserve">Protiv ovog </w:t>
      </w:r>
      <w:r w:rsidR="006712C7" w:rsidRPr="009D213C">
        <w:rPr>
          <w:szCs w:val="24"/>
        </w:rPr>
        <w:t>rješenja</w:t>
      </w:r>
      <w:r w:rsidRPr="009D213C">
        <w:rPr>
          <w:szCs w:val="24"/>
        </w:rPr>
        <w:t xml:space="preserve"> nije dopuš</w:t>
      </w:r>
      <w:r w:rsidR="006278B7" w:rsidRPr="009D213C">
        <w:rPr>
          <w:szCs w:val="24"/>
        </w:rPr>
        <w:t>tena žalba (članak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278. stavak 2. Zakona o parničnom postupku a u svezi s člankom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6</w:t>
      </w:r>
      <w:r w:rsidRPr="009D213C">
        <w:rPr>
          <w:szCs w:val="24"/>
        </w:rPr>
        <w:t>. Stečajnog zakona).</w:t>
      </w:r>
    </w:p>
    <w:p w:rsidRDefault="00370D53" w:rsidR="00370D53" w:rsidRPr="009D213C">
      <w:pPr>
        <w:pStyle w:val="Tijeloteksta"/>
        <w:rPr>
          <w:szCs w:val="24"/>
        </w:rPr>
      </w:pPr>
    </w:p>
    <w:p w:rsidRDefault="009427B5" w:rsidP="00A43544" w:rsidR="000316D9">
      <w:pPr>
        <w:rPr>
          <w:rFonts w:hAnsi="Times New Roman" w:ascii="Times New Roman"/>
          <w:sz w:val="22"/>
          <w:szCs w:val="22"/>
        </w:rPr>
      </w:pPr>
      <w:r w:rsidRPr="00370D53">
        <w:rPr>
          <w:rFonts w:hAnsi="Times New Roman" w:ascii="Times New Roman"/>
          <w:sz w:val="22"/>
          <w:szCs w:val="22"/>
        </w:rPr>
        <w:t xml:space="preserve"> </w:t>
      </w:r>
    </w:p>
    <w:p w:rsidRDefault="000316D9" w:rsidP="00A43544" w:rsidR="000316D9">
      <w:pPr>
        <w:rPr>
          <w:rFonts w:hAnsi="Times New Roman" w:ascii="Times New Roman"/>
          <w:sz w:val="22"/>
          <w:szCs w:val="22"/>
        </w:rPr>
      </w:pPr>
    </w:p>
    <w:p w:rsidRDefault="000316D9" w:rsidP="00A43544" w:rsidR="000316D9">
      <w:pPr>
        <w:rPr>
          <w:rFonts w:hAnsi="Times New Roman" w:ascii="Times New Roman"/>
          <w:sz w:val="22"/>
          <w:szCs w:val="22"/>
        </w:rPr>
      </w:pPr>
    </w:p>
    <w:p w:rsidRDefault="009427B5" w:rsidP="00A43544" w:rsidR="00671229" w:rsidRPr="00382726">
      <w:pPr>
        <w:rPr>
          <w:rFonts w:hAnsi="Times New Roman" w:ascii="Times New Roman"/>
          <w:color w:val="FFFFFF"/>
          <w:sz w:val="22"/>
          <w:szCs w:val="22"/>
        </w:rPr>
      </w:pPr>
      <w:r w:rsidRPr="00382726">
        <w:rPr>
          <w:rFonts w:hAnsi="Times New Roman" w:ascii="Times New Roman"/>
          <w:color w:val="FFFFFF"/>
          <w:sz w:val="22"/>
          <w:szCs w:val="22"/>
        </w:rPr>
        <w:t xml:space="preserve"> </w:t>
      </w:r>
      <w:r w:rsidR="00671229" w:rsidRPr="00382726">
        <w:rPr>
          <w:rFonts w:hAnsi="Times New Roman" w:ascii="Times New Roman"/>
          <w:color w:val="FFFFFF"/>
          <w:sz w:val="22"/>
          <w:szCs w:val="22"/>
        </w:rPr>
        <w:t>DNA:</w:t>
      </w:r>
    </w:p>
    <w:p w:rsidRDefault="00671229" w:rsidP="00671229" w:rsidR="00671229" w:rsidRPr="00382726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382726">
        <w:rPr>
          <w:rFonts w:hAnsi="Times New Roman" w:ascii="Times New Roman"/>
          <w:color w:val="FFFFFF"/>
          <w:sz w:val="22"/>
          <w:szCs w:val="22"/>
        </w:rPr>
        <w:t>stečajni upravitelj</w:t>
      </w:r>
    </w:p>
    <w:p w:rsidRDefault="000316D9" w:rsidP="000316D9" w:rsidR="000316D9" w:rsidRPr="00382726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382726">
        <w:rPr>
          <w:rFonts w:hAnsi="Times New Roman" w:ascii="Times New Roman"/>
          <w:color w:val="FFFFFF"/>
          <w:sz w:val="22"/>
          <w:szCs w:val="22"/>
        </w:rPr>
        <w:t>RH MINISTARSTVO FINANCIJA putem ŽDO-a</w:t>
      </w:r>
    </w:p>
    <w:p w:rsidRDefault="008A52C8" w:rsidP="008A52C8" w:rsidR="008A52C8" w:rsidRPr="00382726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382726">
        <w:rPr>
          <w:rFonts w:hAnsi="Times New Roman" w:ascii="Times New Roman"/>
          <w:color w:val="FFFFFF"/>
          <w:sz w:val="22"/>
          <w:szCs w:val="22"/>
        </w:rPr>
        <w:t>e-oglasna ploča suda 8 dana</w:t>
      </w:r>
    </w:p>
    <w:p w:rsidRDefault="000316D9" w:rsidP="000316D9" w:rsidR="000316D9" w:rsidRPr="00382726">
      <w:pPr>
        <w:ind w:left="720"/>
        <w:jc w:val="both"/>
        <w:rPr>
          <w:rFonts w:hAnsi="Times New Roman" w:ascii="Times New Roman"/>
          <w:color w:val="FFFFFF"/>
          <w:sz w:val="22"/>
          <w:szCs w:val="22"/>
        </w:rPr>
      </w:pPr>
    </w:p>
    <w:p w:rsidRDefault="000316D9" w:rsidP="00671229" w:rsidR="00166D03" w:rsidRPr="00382726">
      <w:pPr>
        <w:jc w:val="both"/>
        <w:rPr>
          <w:rFonts w:hAnsi="Times New Roman" w:ascii="Times New Roman"/>
          <w:color w:val="FFFFFF"/>
          <w:sz w:val="22"/>
          <w:szCs w:val="22"/>
        </w:rPr>
      </w:pPr>
      <w:r w:rsidRPr="00382726">
        <w:rPr>
          <w:rFonts w:hAnsi="Times New Roman" w:ascii="Times New Roman"/>
          <w:color w:val="FFFFFF"/>
          <w:sz w:val="22"/>
          <w:szCs w:val="22"/>
        </w:rPr>
        <w:t>4.4.16</w:t>
      </w:r>
      <w:r w:rsidR="008A52C8" w:rsidRPr="00382726">
        <w:rPr>
          <w:rFonts w:hAnsi="Times New Roman" w:ascii="Times New Roman"/>
          <w:color w:val="FFFFFF"/>
          <w:sz w:val="22"/>
          <w:szCs w:val="22"/>
        </w:rPr>
        <w:t>.</w:t>
      </w:r>
    </w:p>
    <w:p w:rsidRDefault="008A52C8" w:rsidP="00671229" w:rsidR="008A52C8">
      <w:pPr>
        <w:jc w:val="both"/>
        <w:rPr>
          <w:rFonts w:hAnsi="Times New Roman" w:ascii="Times New Roman"/>
          <w:sz w:val="22"/>
          <w:szCs w:val="22"/>
        </w:rPr>
      </w:pPr>
    </w:p>
    <w:p w:rsidRDefault="008A52C8" w:rsidP="00671229" w:rsidR="008A52C8" w:rsidRPr="00370D53">
      <w:pPr>
        <w:jc w:val="both"/>
        <w:rPr>
          <w:rFonts w:hAnsi="Times New Roman" w:ascii="Times New Roman"/>
          <w:sz w:val="22"/>
          <w:szCs w:val="22"/>
        </w:rPr>
      </w:pPr>
    </w:p>
    <w:sectPr w:rsidSect="008A52C8" w:rsidR="008A52C8" w:rsidRPr="00370D53">
      <w:headerReference w:type="default" r:id="rId10"/>
      <w:pgSz w:code="9" w:h="16840" w:w="11907"/>
      <w:pgMar w:gutter="0" w:footer="720" w:header="720" w:left="1701" w:bottom="1418" w:right="1275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52C8" w:rsidP="008A52C8" w:rsidR="008A52C8">
      <w:r>
        <w:separator/>
      </w:r>
    </w:p>
  </w:endnote>
  <w:endnote w:id="0" w:type="continuationSeparator">
    <w:p w:rsidRDefault="008A52C8" w:rsidP="008A52C8" w:rsidR="008A5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52C8" w:rsidP="008A52C8" w:rsidR="008A52C8">
      <w:r>
        <w:separator/>
      </w:r>
    </w:p>
  </w:footnote>
  <w:footnote w:id="0" w:type="continuationSeparator">
    <w:p w:rsidRDefault="008A52C8" w:rsidP="008A52C8" w:rsidR="008A52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32545655"/>
      <w:docPartObj>
        <w:docPartGallery w:val="Page Numbers (Top of Page)"/>
        <w:docPartUnique/>
      </w:docPartObj>
    </w:sdtPr>
    <w:sdtEndPr/>
    <w:sdtContent>
      <w:p w:rsidRDefault="008A52C8" w:rsidR="008A52C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726">
          <w:rPr>
            <w:noProof/>
          </w:rPr>
          <w:t>2</w:t>
        </w:r>
        <w:r>
          <w:fldChar w:fldCharType="end"/>
        </w:r>
      </w:p>
    </w:sdtContent>
  </w:sdt>
  <w:p w:rsidRDefault="008A52C8" w:rsidR="008A52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2E809A3"/>
    <w:multiLevelType w:val="hybridMultilevel"/>
    <w:tmpl w:val="B9EABF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A6354F0"/>
    <w:multiLevelType w:val="hybridMultilevel"/>
    <w:tmpl w:val="45E4A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845F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BC72F80"/>
    <w:multiLevelType w:val="hybridMultilevel"/>
    <w:tmpl w:val="32E4D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1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  <w:num w:numId="12">
    <w:abstractNumId w:val="12"/>
  </w:num>
  <w:num w:numId="13">
    <w:abstractNumId w:val="10"/>
  </w:num>
  <w:num w:numId="14">
    <w:abstractNumId w:val="15"/>
  </w:num>
  <w:num w:numId="15">
    <w:abstractNumId w:val="8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316D9"/>
    <w:rsid w:val="00075465"/>
    <w:rsid w:val="000D09EC"/>
    <w:rsid w:val="001504A0"/>
    <w:rsid w:val="00160880"/>
    <w:rsid w:val="00166D03"/>
    <w:rsid w:val="001C3D3D"/>
    <w:rsid w:val="001D4A3C"/>
    <w:rsid w:val="001E7045"/>
    <w:rsid w:val="002509BD"/>
    <w:rsid w:val="00283512"/>
    <w:rsid w:val="002D561A"/>
    <w:rsid w:val="003043F2"/>
    <w:rsid w:val="0031455B"/>
    <w:rsid w:val="00331A26"/>
    <w:rsid w:val="00370D53"/>
    <w:rsid w:val="00382726"/>
    <w:rsid w:val="003E0259"/>
    <w:rsid w:val="00412005"/>
    <w:rsid w:val="00422D7D"/>
    <w:rsid w:val="004334D2"/>
    <w:rsid w:val="00451801"/>
    <w:rsid w:val="004B5CAB"/>
    <w:rsid w:val="004C2576"/>
    <w:rsid w:val="004D0CAA"/>
    <w:rsid w:val="004D6E9B"/>
    <w:rsid w:val="005010FC"/>
    <w:rsid w:val="005E4BBB"/>
    <w:rsid w:val="00612D2B"/>
    <w:rsid w:val="006278B7"/>
    <w:rsid w:val="00645CAB"/>
    <w:rsid w:val="00651CCF"/>
    <w:rsid w:val="00671229"/>
    <w:rsid w:val="006712C7"/>
    <w:rsid w:val="006910F8"/>
    <w:rsid w:val="00691FFC"/>
    <w:rsid w:val="00762F6F"/>
    <w:rsid w:val="007A1141"/>
    <w:rsid w:val="007E2720"/>
    <w:rsid w:val="00810D75"/>
    <w:rsid w:val="008813F7"/>
    <w:rsid w:val="008A52C8"/>
    <w:rsid w:val="008B5642"/>
    <w:rsid w:val="008D2887"/>
    <w:rsid w:val="008E1BFB"/>
    <w:rsid w:val="009263FF"/>
    <w:rsid w:val="00934AA8"/>
    <w:rsid w:val="009427B5"/>
    <w:rsid w:val="009539EA"/>
    <w:rsid w:val="009651A0"/>
    <w:rsid w:val="00992FE7"/>
    <w:rsid w:val="009B0B8B"/>
    <w:rsid w:val="009B3F23"/>
    <w:rsid w:val="009D213C"/>
    <w:rsid w:val="00A1268B"/>
    <w:rsid w:val="00A43544"/>
    <w:rsid w:val="00A62BD1"/>
    <w:rsid w:val="00A831BC"/>
    <w:rsid w:val="00AD2317"/>
    <w:rsid w:val="00AF5F4B"/>
    <w:rsid w:val="00B33167"/>
    <w:rsid w:val="00B60809"/>
    <w:rsid w:val="00B70425"/>
    <w:rsid w:val="00C115E5"/>
    <w:rsid w:val="00C31E51"/>
    <w:rsid w:val="00C65D14"/>
    <w:rsid w:val="00C74C85"/>
    <w:rsid w:val="00CC1263"/>
    <w:rsid w:val="00CD714B"/>
    <w:rsid w:val="00D23FE1"/>
    <w:rsid w:val="00D319DF"/>
    <w:rsid w:val="00D544D5"/>
    <w:rsid w:val="00D6429C"/>
    <w:rsid w:val="00D668A2"/>
    <w:rsid w:val="00D7111C"/>
    <w:rsid w:val="00D73851"/>
    <w:rsid w:val="00EB21A1"/>
    <w:rsid w:val="00EE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E1BF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A52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52C8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8A52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52C8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5E4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B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B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B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B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E1BF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A52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52C8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8A52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52C8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5E4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B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B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B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B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St-1104/2013</izvorni_sadrzaj>
    <derivirana_varijabla naziv="DomainObject.Predmet.OznakaBroj_1">St-1104/2013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SWIFT unutarnja i vanjska trgovina, d.o.o. zastupanog po punomoćniku ROBERT KOLAREC; STJEPAN RADIĆ</izvorni_sadrzaj>
    <derivirana_varijabla naziv="DomainObject.Predmet.ProtustrankaFormated_1">  SWIFT unutarnja i vanjska trgovina, d.o.o. zastupanog po punomoćniku ROBERT KOLAREC; STJEPAN RADIĆ</derivirana_varijabla>
  </DomainObject.Predmet.ProtustrankaFormated>
  <DomainObject.Predmet.ProtustrankaFormatedOIB>
    <izvorni_sadrzaj>  SWIFT unutarnja i vanjska trgovina, d.o.o., OIB 24178420688 zastupanog po punomoćniku ROBERT KOLAREC; STJEPAN RADIĆ</izvorni_sadrzaj>
    <derivirana_varijabla naziv="DomainObject.Predmet.ProtustrankaFormatedOIB_1">  SWIFT unutarnja i vanjska trgovina, d.o.o., OIB 24178420688 zastupanog po punomoćniku ROBERT KOLAREC; STJEPAN RADIĆ</derivirana_varijabla>
  </DomainObject.Predmet.ProtustrankaFormatedOIB>
  <DomainObject.Predmet.ProtustrankaFormatedWithAdress>
    <izvorni_sadrzaj> SWIFT unutarnja i vanjska trgovina, d.o.o., Ulica grada Vukovara 21, 10000 Zagreb zastupanog po punomoćniku ROBERT KOLAREC; STJEPAN RADIĆ</izvorni_sadrzaj>
    <derivirana_varijabla naziv="DomainObject.Predmet.ProtustrankaFormatedWithAdress_1"> SWIFT unutarnja i vanjska trgovina, d.o.o., Ulica grada Vukovara 21, 10000 Zagreb zastupanog po punomoćniku ROBERT KOLAREC; STJEPAN RADIĆ</derivirana_varijabla>
  </DomainObject.Predmet.ProtustrankaFormatedWithAdress>
  <DomainObject.Predmet.ProtustrankaFormatedWithAdressOIB>
    <izvorni_sadrzaj> SWIFT unutarnja i vanjska trgovina, d.o.o., OIB 24178420688, Ulica grada Vukovara 21, 10000 Zagreb zastupanog po punomoćniku ROBERT KOLAREC; STJEPAN RADIĆ</izvorni_sadrzaj>
    <derivirana_varijabla naziv="DomainObject.Predmet.ProtustrankaFormatedWithAdressOIB_1"> SWIFT unutarnja i vanjska trgovina, d.o.o., OIB 24178420688, Ulica grada Vukovara 21, 10000 Zagreb zastupanog po punomoćniku ROBERT KOLAREC; STJEPAN RADIĆ</derivirana_varijabla>
  </DomainObject.Predmet.ProtustrankaFormatedWithAdressOIB>
  <DomainObject.Predmet.ProtustrankaWithAdress>
    <izvorni_sadrzaj>SWIFT unutarnja i vanjska trgovina, d.o.o. Ulica grada Vukovara 21, 10000 Zagreb</izvorni_sadrzaj>
    <derivirana_varijabla naziv="DomainObject.Predmet.ProtustrankaWithAdress_1">SWIFT unutarnja i vanjska trgovina, d.o.o. Ulica grada Vukovara 21, 10000 Zagreb</derivirana_varijabla>
  </DomainObject.Predmet.ProtustrankaWithAdress>
  <DomainObject.Predmet.ProtustrankaWithAdressOIB>
    <izvorni_sadrzaj>SWIFT unutarnja i vanjska trgovina, d.o.o., OIB 24178420688, Ulica grada Vukovara 21, 10000 Zagreb</izvorni_sadrzaj>
    <derivirana_varijabla naziv="DomainObject.Predmet.ProtustrankaWithAdressOIB_1">SWIFT unutarnja i vanjska trgovina, d.o.o., OIB 24178420688, Ulica grada Vukovara 21, 10000 Zagreb</derivirana_varijabla>
  </DomainObject.Predmet.ProtustrankaWithAdressOIB>
  <DomainObject.Predmet.ProtustrankaNazivFormated>
    <izvorni_sadrzaj>SWIFT unutarnja i vanjska trgovina, d.o.o.</izvorni_sadrzaj>
    <derivirana_varijabla naziv="DomainObject.Predmet.ProtustrankaNazivFormated_1">SWIFT unutarnja i vanjska trgovina, d.o.o.</derivirana_varijabla>
  </DomainObject.Predmet.ProtustrankaNazivFormated>
  <DomainObject.Predmet.ProtustrankaNazivFormatedOIB>
    <izvorni_sadrzaj>SWIFT unutarnja i vanjska trgovina, d.o.o., OIB 24178420688</izvorni_sadrzaj>
    <derivirana_varijabla naziv="DomainObject.Predmet.ProtustrankaNazivFormatedOIB_1">SWIFT unutarnja i vanjska trgovina, d.o.o., OIB 24178420688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VODOGRAD I.G d.o.o.; OPĆINSKI SUD U SAMOBORU; MITAS MOBILIS d.o.o. za trgovinu i usluge; Edin Cerić; Radojka Čilaš</izvorni_sadrzaj>
    <derivirana_varijabla naziv="DomainObject.Predmet.StrankaFormated_1">  FINA; VODOGRAD I.G d.o.o.; OPĆINSKI SUD U SAMOBORU; MITAS MOBILIS d.o.o. za trgovinu i usluge; Edin Cerić; Radojka Čilaš</derivirana_varijabla>
  </DomainObject.Predmet.StrankaFormated>
  <DomainObject.Predmet.StrankaFormatedOIB>
    <izvorni_sadrzaj>  FINA, OIB 85821130368; VODOGRAD I.G d.o.o.; OPĆINSKI SUD U SAMOBORU; MITAS MOBILIS d.o.o. za trgovinu i usluge, OIB 50700413671; Edin Cerić, OIB 86067181131; Radojka Čilaš, OIB 08735828508</izvorni_sadrzaj>
    <derivirana_varijabla naziv="DomainObject.Predmet.StrankaFormatedOIB_1">  FINA, OIB 85821130368; VODOGRAD I.G d.o.o.; OPĆINSKI SUD U SAMOBORU; MITAS MOBILIS d.o.o. za trgovinu i usluge, OIB 50700413671; Edin Cerić, OIB 86067181131; Radojka Čilaš, OIB 08735828508</derivirana_varijabla>
  </DomainObject.Predmet.StrankaFormatedOIB>
  <DomainObject.Predmet.StrankaFormatedWithAdress>
    <izvorni_sadrzaj> FINA, Ul. grada Vukovara 70, 10000 Zagreb; VODOGRAD I.G d.o.o.; OPĆINSKI SUD U SAMOBORU; MITAS MOBILIS d.o.o. za trgovinu i usluge, Kreše Golika 5B, Zagreb; Edin Cerić, Bukovačka Cesta 37, 10000 Zagreb; Radojka Čilaš, Barbatska 18, 10000 Zagreb</izvorni_sadrzaj>
    <derivirana_varijabla naziv="DomainObject.Predmet.StrankaFormatedWithAdress_1"> FINA, Ul. grada Vukovara 70, 10000 Zagreb; VODOGRAD I.G d.o.o.; OPĆINSKI SUD U SAMOBORU; MITAS MOBILIS d.o.o. za trgovinu i usluge, Kreše Golika 5B, Zagreb; Edin Cerić, Bukovačka Cesta 37, 10000 Zagreb; Radojka Čilaš, Barbatska 18, 10000 Zagreb</derivirana_varijabla>
  </DomainObject.Predmet.StrankaFormatedWithAdress>
  <DomainObject.Predmet.StrankaFormatedWithAdressOIB>
    <izvorni_sadrzaj> FINA, OIB 85821130368, Ul. grada Vukovara 70, 10000 Zagreb; VODOGRAD I.G d.o.o.; OPĆINSKI SUD U SAMOBORU; MITAS MOBILIS d.o.o. za trgovinu i usluge, OIB 50700413671, Kreše Golika 5B, Zagreb; Edin Cerić, OIB 86067181131, Bukovačka Cesta 37, 10000 Zagreb; Radojka Čilaš, OIB 08735828508, Barbatska 18, 10000 Zagreb</izvorni_sadrzaj>
    <derivirana_varijabla naziv="DomainObject.Predmet.StrankaFormatedWithAdressOIB_1"> FINA, OIB 85821130368, Ul. grada Vukovara 70, 10000 Zagreb; VODOGRAD I.G d.o.o.; OPĆINSKI SUD U SAMOBORU; MITAS MOBILIS d.o.o. za trgovinu i usluge, OIB 50700413671, Kreše Golika 5B, Zagreb; Edin Cerić, OIB 86067181131, Bukovačka Cesta 37, 10000 Zagreb; Radojka Čilaš, OIB 08735828508, Barbatska 18, 10000 Zagreb</derivirana_varijabla>
  </DomainObject.Predmet.StrankaFormatedWithAdressOIB>
  <DomainObject.Predmet.StrankaWithAdress>
    <izvorni_sadrzaj>FINA Ul. grada Vukovara 70,10000 Zagreb,VODOGRAD I.G d.o.o. ,OPĆINSKI SUD U SAMOBORU ,MITAS MOBILIS d.o.o. za trgovinu i usluge Kreše Golika 5B,Zagreb,Edin Cerić Bukovačka Cesta 37,10000 Zagreb,Radojka Čilaš Barbatska 18,10000 Zagreb</izvorni_sadrzaj>
    <derivirana_varijabla naziv="DomainObject.Predmet.StrankaWithAdress_1">FINA Ul. grada Vukovara 70,10000 Zagreb,VODOGRAD I.G d.o.o. ,OPĆINSKI SUD U SAMOBORU ,MITAS MOBILIS d.o.o. za trgovinu i usluge Kreše Golika 5B,Zagreb,Edin Cerić Bukovačka Cesta 37,10000 Zagreb,Radojka Čilaš Barbatska 18,10000 Zagreb</derivirana_varijabla>
  </DomainObject.Predmet.StrankaWithAdress>
  <DomainObject.Predmet.StrankaWithAdressOIB>
    <izvorni_sadrzaj>FINA, OIB 85821130368, Ul. grada Vukovara 70,10000 Zagreb,VODOGRAD I.G d.o.o.,OPĆINSKI SUD U SAMOBORU,MITAS MOBILIS d.o.o. za trgovinu i usluge, OIB 50700413671, Kreše Golika 5B,Zagreb,Edin Cerić, OIB 86067181131, Bukovačka Cesta 37,10000 Zagreb,Radojka Čilaš, OIB 08735828508, Barbatska 18,10000 Zagreb</izvorni_sadrzaj>
    <derivirana_varijabla naziv="DomainObject.Predmet.StrankaWithAdressOIB_1">FINA, OIB 85821130368, Ul. grada Vukovara 70,10000 Zagreb,VODOGRAD I.G d.o.o.,OPĆINSKI SUD U SAMOBORU,MITAS MOBILIS d.o.o. za trgovinu i usluge, OIB 50700413671, Kreše Golika 5B,Zagreb,Edin Cerić, OIB 86067181131, Bukovačka Cesta 37,10000 Zagreb,Radojka Čilaš, OIB 08735828508, Barbatska 18,10000 Zagreb</derivirana_varijabla>
  </DomainObject.Predmet.StrankaWithAdressOIB>
  <DomainObject.Predmet.StrankaNazivFormated>
    <izvorni_sadrzaj>FINA,VODOGRAD I.G d.o.o.,OPĆINSKI SUD U SAMOBORU,MITAS MOBILIS d.o.o. za trgovinu i usluge,Edin Cerić,Radojka Čilaš</izvorni_sadrzaj>
    <derivirana_varijabla naziv="DomainObject.Predmet.StrankaNazivFormated_1">FINA,VODOGRAD I.G d.o.o.,OPĆINSKI SUD U SAMOBORU,MITAS MOBILIS d.o.o. za trgovinu i usluge,Edin Cerić,Radojka Čilaš</derivirana_varijabla>
  </DomainObject.Predmet.StrankaNazivFormated>
  <DomainObject.Predmet.StrankaNazivFormatedOIB>
    <izvorni_sadrzaj>FINA, OIB 85821130368,VODOGRAD I.G d.o.o.,OPĆINSKI SUD U SAMOBORU,MITAS MOBILIS d.o.o. za trgovinu i usluge, OIB 50700413671,Edin Cerić, OIB 86067181131,Radojka Čilaš, OIB 08735828508</izvorni_sadrzaj>
    <derivirana_varijabla naziv="DomainObject.Predmet.StrankaNazivFormatedOIB_1">FINA, OIB 85821130368,VODOGRAD I.G d.o.o.,OPĆINSKI SUD U SAMOBORU,MITAS MOBILIS d.o.o. za trgovinu i usluge, OIB 50700413671,Edin Cerić, OIB 86067181131,Radojka Čilaš, OIB 08735828508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VODOGRAD I.G d.o.o.</item>
      <item>OPĆINSKI SUD U SAMOBORU</item>
      <item>MITAS MOBILIS d.o.o. za trgovinu i usluge</item>
      <item>Edin Cerić</item>
      <item>Radojka Čilaš</item>
    </izvorni_sadrzaj>
    <derivirana_varijabla naziv="DomainObject.Predmet.StrankaListFormated_1">
      <item>FINA</item>
      <item>VODOGRAD I.G d.o.o.</item>
      <item>OPĆINSKI SUD U SAMOBORU</item>
      <item>MITAS MOBILIS d.o.o. za trgovinu i usluge</item>
      <item>Edin Cerić</item>
      <item>Radojka Čilaš</item>
    </derivirana_varijabla>
  </DomainObject.Predmet.StrankaListFormated>
  <DomainObject.Predmet.StrankaListFormatedOIB>
    <izvorni_sadrzaj>
      <item>FINA, OIB 85821130368</item>
      <item>VODOGRAD I.G d.o.o.</item>
      <item>OPĆINSKI SUD U SAMOBORU</item>
      <item>MITAS MOBILIS d.o.o. za trgovinu i usluge, OIB 50700413671</item>
      <item>Edin Cerić, OIB 86067181131</item>
      <item>Radojka Čilaš, OIB 08735828508</item>
    </izvorni_sadrzaj>
    <derivirana_varijabla naziv="DomainObject.Predmet.StrankaListFormatedOIB_1">
      <item>FINA, OIB 85821130368</item>
      <item>VODOGRAD I.G d.o.o.</item>
      <item>OPĆINSKI SUD U SAMOBORU</item>
      <item>MITAS MOBILIS d.o.o. za trgovinu i usluge, OIB 50700413671</item>
      <item>Edin Cerić, OIB 86067181131</item>
      <item>Radojka Čilaš, OIB 08735828508</item>
    </derivirana_varijabla>
  </DomainObject.Predmet.StrankaListFormatedOIB>
  <DomainObject.Predmet.StrankaListFormatedWithAdress>
    <izvorni_sadrzaj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Čilaš, Barbatska 18, 10000 Zagreb</item>
    </izvorni_sadrzaj>
    <derivirana_varijabla naziv="DomainObject.Predmet.StrankaListFormatedWithAdress_1"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Čilaš, Barbatska 18, 10000 Zagreb</item>
    </derivirana_varijabla>
  </DomainObject.Predmet.StrankaListFormatedWithAdress>
  <DomainObject.Predmet.StrankaListFormatedWithAdressOIB>
    <izvorni_sadrzaj>
      <item>FINA, OIB 85821130368, Ul. grada Vukovara 70, 10000 Zagreb</item>
      <item>VODOGRAD I.G d.o.o.</item>
      <item>OPĆINSKI SUD U SAMOBORU</item>
      <item>MITAS MOBILIS d.o.o. za trgovinu i usluge, OIB 50700413671, Kreše Golika 5B, Zagreb</item>
      <item>Edin Cerić, OIB 86067181131, Bukovačka Cesta 37, 10000 Zagreb</item>
      <item>Radojka Čilaš, OIB 08735828508, Barbatska 18, 10000 Zagreb</item>
    </izvorni_sadrzaj>
    <derivirana_varijabla naziv="DomainObject.Predmet.StrankaListFormatedWithAdressOIB_1">
      <item>FINA, OIB 85821130368, Ul. grada Vukovara 70, 10000 Zagreb</item>
      <item>VODOGRAD I.G d.o.o.</item>
      <item>OPĆINSKI SUD U SAMOBORU</item>
      <item>MITAS MOBILIS d.o.o. za trgovinu i usluge, OIB 50700413671, Kreše Golika 5B, Zagreb</item>
      <item>Edin Cerić, OIB 86067181131, Bukovačka Cesta 37, 10000 Zagreb</item>
      <item>Radojka Čilaš, OIB 08735828508, Barbatska 18, 10000 Zagreb</item>
    </derivirana_varijabla>
  </DomainObject.Predmet.StrankaListFormatedWithAdressOIB>
  <DomainObject.Predmet.StrankaListNazivFormated>
    <izvorni_sadrzaj>
      <item>FINA</item>
      <item>VODOGRAD I.G d.o.o.</item>
      <item>OPĆINSKI SUD U SAMOBORU</item>
      <item>MITAS MOBILIS d.o.o. za trgovinu i usluge</item>
      <item>Edin Cerić</item>
      <item>Radojka Čilaš</item>
    </izvorni_sadrzaj>
    <derivirana_varijabla naziv="DomainObject.Predmet.StrankaListNazivFormated_1">
      <item>FINA</item>
      <item>VODOGRAD I.G d.o.o.</item>
      <item>OPĆINSKI SUD U SAMOBORU</item>
      <item>MITAS MOBILIS d.o.o. za trgovinu i usluge</item>
      <item>Edin Cerić</item>
      <item>Radojka Čilaš</item>
    </derivirana_varijabla>
  </DomainObject.Predmet.StrankaListNazivFormated>
  <DomainObject.Predmet.StrankaListNazivFormatedOIB>
    <izvorni_sadrzaj>
      <item>FINA, OIB 85821130368</item>
      <item>VODOGRAD I.G d.o.o.</item>
      <item>OPĆINSKI SUD U SAMOBORU</item>
      <item>MITAS MOBILIS d.o.o. za trgovinu i usluge, OIB 50700413671</item>
      <item>Edin Cerić, OIB 86067181131</item>
      <item>Radojka Čilaš, OIB 08735828508</item>
    </izvorni_sadrzaj>
    <derivirana_varijabla naziv="DomainObject.Predmet.StrankaListNazivFormatedOIB_1">
      <item>FINA, OIB 85821130368</item>
      <item>VODOGRAD I.G d.o.o.</item>
      <item>OPĆINSKI SUD U SAMOBORU</item>
      <item>MITAS MOBILIS d.o.o. za trgovinu i usluge, OIB 50700413671</item>
      <item>Edin Cerić, OIB 86067181131</item>
      <item>Radojka Čilaš, OIB 08735828508</item>
    </derivirana_varijabla>
  </DomainObject.Predmet.StrankaListNazivFormatedOIB>
  <DomainObject.Predmet.ProtuStrankaListFormated>
    <izvorni_sadrzaj>
      <item>SWIFT unutarnja i vanjska trgovina, d.o.o. zastupanog po punomoćniku ROBERT KOLAREC; STJEPAN RADIĆ</item>
    </izvorni_sadrzaj>
    <derivirana_varijabla naziv="DomainObject.Predmet.ProtuStrankaListFormated_1">
      <item>SWIFT unutarnja i vanjska trgovina, d.o.o. zastupanog po punomoćniku ROBERT KOLAREC; STJEPAN RADIĆ</item>
    </derivirana_varijabla>
  </DomainObject.Predmet.ProtuStrankaListFormated>
  <DomainObject.Predmet.ProtuStrankaListFormatedOIB>
    <izvorni_sadrzaj>
      <item>SWIFT unutarnja i vanjska trgovina, d.o.o., OIB 24178420688 zastupanog po punomoćniku ROBERT KOLAREC; STJEPAN RADIĆ</item>
    </izvorni_sadrzaj>
    <derivirana_varijabla naziv="DomainObject.Predmet.ProtuStrankaListFormatedOIB_1">
      <item>SWIFT unutarnja i vanjska trgovina, d.o.o., OIB 24178420688 zastupanog po punomoćniku ROBERT KOLAREC; STJEPAN RADIĆ</item>
    </derivirana_varijabla>
  </DomainObject.Predmet.ProtuStrankaListFormatedOIB>
  <DomainObject.Predmet.ProtuStrankaListFormatedWithAdress>
    <izvorni_sadrzaj>
      <item>SWIFT unutarnja i vanjska trgovina, d.o.o., Ulica grada Vukovara 21, 10000 Zagreb zastupanog po punomoćniku ROBERT KOLAREC; STJEPAN RADIĆ</item>
    </izvorni_sadrzaj>
    <derivirana_varijabla naziv="DomainObject.Predmet.ProtuStrankaListFormatedWithAdress_1">
      <item>SWIFT unutarnja i vanjska trgovina, d.o.o., Ulica grada Vukovara 21, 10000 Zagreb zastupanog po punomoćniku ROBERT KOLAREC; STJEPAN RADIĆ</item>
    </derivirana_varijabla>
  </DomainObject.Predmet.ProtuStrankaListFormatedWithAdress>
  <DomainObject.Predmet.ProtuStrankaListFormatedWithAdressOIB>
    <izvorni_sadrzaj>
      <item>SWIFT unutarnja i vanjska trgovina, d.o.o., OIB 24178420688, Ulica grada Vukovara 21, 10000 Zagreb zastupanog po punomoćniku ROBERT KOLAREC; STJEPAN RADIĆ</item>
    </izvorni_sadrzaj>
    <derivirana_varijabla naziv="DomainObject.Predmet.ProtuStrankaListFormatedWithAdressOIB_1">
      <item>SWIFT unutarnja i vanjska trgovina, d.o.o., OIB 24178420688, Ulica grada Vukovara 21, 10000 Zagreb zastupanog po punomoćniku ROBERT KOLAREC; STJEPAN RADIĆ</item>
    </derivirana_varijabla>
  </DomainObject.Predmet.ProtuStrankaListFormatedWithAdressOIB>
  <DomainObject.Predmet.ProtuStrankaListNazivFormated>
    <izvorni_sadrzaj>
      <item>SWIFT unutarnja i vanjska trgovina, d.o.o.</item>
    </izvorni_sadrzaj>
    <derivirana_varijabla naziv="DomainObject.Predmet.ProtuStrankaListNazivFormated_1">
      <item>SWIFT unutarnja i vanjska trgovina, d.o.o.</item>
    </derivirana_varijabla>
  </DomainObject.Predmet.ProtuStrankaListNazivFormated>
  <DomainObject.Predmet.ProtuStrankaListNazivFormatedOIB>
    <izvorni_sadrzaj>
      <item>SWIFT unutarnja i vanjska trgovina, d.o.o., OIB 24178420688</item>
    </izvorni_sadrzaj>
    <derivirana_varijabla naziv="DomainObject.Predmet.ProtuStrankaListNazivFormatedOIB_1">
      <item>SWIFT unutarnja i vanjska trgovina, d.o.o., OIB 24178420688</item>
    </derivirana_varijabla>
  </DomainObject.Predmet.ProtuStrankaListNazivFormatedOIB>
  <DomainObject.Predmet.OstaliListFormated>
    <izvorni_sadrzaj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Formated_1"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Formated>
  <DomainObject.Predmet.OstaliListFormatedOIB>
    <izvorni_sadrzaj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FormatedOIB_1"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FormatedOIB>
  <DomainObject.Predmet.OstaliListFormatedWithAdress>
    <izvorni_sadrzaj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izvorni_sadrzaj>
    <derivirana_varijabla naziv="DomainObject.Predmet.OstaliListFormatedWithAdress_1"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izvorni_sadrzaj>
    <derivirana_varijabla naziv="DomainObject.Predmet.OstaliListFormatedWithAdressOIB_1"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NazivFormated_1"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NazivFormated>
  <DomainObject.Predmet.OstaliListNazivFormatedOIB>
    <izvorni_sadrzaj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NazivFormatedOIB_1"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SWIFT unutarnja i vanjska trgovina, d.o.o.</izvorni_sadrzaj>
    <derivirana_varijabla naziv="DomainObject.Predmet.ProtustrankaIDrugi_1">SWIFT unutarnja i vanjska trgovina, d.o.o.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SWIFT unutarnja i vanjska trgovina, d.o.o., OIB 24178420688, Ulica grada Vukovara 21, 10000 Zagreb</izvorni_sadrzaj>
    <derivirana_varijabla naziv="DomainObject.Predmet.ProtustrankaIDrugiAdressOIB_1">SWIFT unutarnja i vanjska trgovina, d.o.o., OIB 24178420688,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</izvorni_sadrzaj>
    <derivirana_varijabla naziv="DomainObject.Predmet.SudioniciListNaziv_1"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</derivirana_varijabla>
  </DomainObject.Predmet.SudioniciListNaziv>
  <DomainObject.Predmet.SudioniciListAdressOIB>
    <izvorni_sadrzaj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</item>
      <item>OPĆINSKI SUD U SAMOBORU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Čilaš, OIB 08735828508, Barbatska 18,10000 Zagreb</item>
      <item>B2  KAPITAL d.o.o. za poslovne usluge, OIB 57509775367, Radnička cesta 41,10000 Zagreb</item>
    </izvorni_sadrzaj>
    <derivirana_varijabla naziv="DomainObject.Predmet.SudioniciListAdressOIB_1"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</item>
      <item>OPĆINSKI SUD U SAMOBORU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Čilaš, OIB 08735828508, Barbatska 18,10000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24178420688</item>
      <item>, OIB 23563819387</item>
      <item>, OIB 67015778423</item>
      <item>, OIB 18683136487</item>
      <item>, OIB 85821130368</item>
      <item>, OIB 25916717450</item>
      <item>, OIB null</item>
      <item>, OIB null</item>
      <item>, OIB 10194059689</item>
      <item>, OIB null</item>
      <item>, OIB 50700413671</item>
      <item>, OIB 69326397242</item>
      <item>, OIB 08735828508</item>
      <item>, OIB 86067181131</item>
      <item>, OIB 08735828508</item>
      <item>, OIB 57509775367</item>
    </izvorni_sadrzaj>
    <derivirana_varijabla naziv="DomainObject.Predmet.SudioniciListNazivOIB_1">
      <item>, OIB 24178420688</item>
      <item>, OIB 23563819387</item>
      <item>, OIB 67015778423</item>
      <item>, OIB 18683136487</item>
      <item>, OIB 85821130368</item>
      <item>, OIB 25916717450</item>
      <item>, OIB null</item>
      <item>, OIB null</item>
      <item>, OIB 10194059689</item>
      <item>, OIB null</item>
      <item>, OIB 50700413671</item>
      <item>, OIB 69326397242</item>
      <item>, OIB 08735828508</item>
      <item>, OIB 86067181131</item>
      <item>, OIB 08735828508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299</properties:Words>
  <properties:Characters>1469</properties:Characters>
  <properties:Lines>66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2016-04-04T11:26:00Z</dcterms:created>
  <dc:creator>Sudsko vijeće</dc:creator>
  <cp:lastModifiedBy>Valentina Kranjčić</cp:lastModifiedBy>
  <cp:lastPrinted>2016-04-04T11:37:00Z</cp:lastPrinted>
  <dcterms:modified xmlns:xsi="http://www.w3.org/2001/XMLSchema-instance" xsi:type="dcterms:W3CDTF">2016-04-04T11:38:00Z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