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862ac" w14:paraId="86862ac" w:rsidRDefault="00752395" w:rsidP="00014842" w:rsidR="00752395" w:rsidRPr="003B1DA3">
      <w:pPr>
        <w:spacing w:lineRule="auto" w:line="240" w:after="0"/>
        <w:ind w:left="7080"/>
        <w:jc w:val="both"/>
        <w15:collapsed w:val="false"/>
        <w:rPr>
          <w:rFonts w:hAnsi="Times New Roman" w:ascii="Times New Roman"/>
          <w:b/>
          <w:sz w:val="24"/>
          <w:szCs w:val="24"/>
        </w:rPr>
      </w:pPr>
      <w:bookmarkStart w:name="_GoBack" w:id="0"/>
      <w:bookmarkEnd w:id="0"/>
    </w:p>
    <w:p w:rsidRDefault="00752395" w:rsidP="00014842" w:rsidR="00752395" w:rsidRPr="003B1DA3">
      <w:pPr>
        <w:spacing w:lineRule="auto" w:line="240" w:after="0"/>
        <w:ind w:left="7080"/>
        <w:jc w:val="both"/>
        <w:rPr>
          <w:rFonts w:hAnsi="Times New Roman" w:ascii="Times New Roman"/>
          <w:b/>
          <w:sz w:val="24"/>
          <w:szCs w:val="24"/>
        </w:rPr>
      </w:pPr>
    </w:p>
    <w:p w:rsidRDefault="00752395" w:rsidP="00014842" w:rsidR="00752395" w:rsidRPr="003B1DA3">
      <w:pPr>
        <w:spacing w:lineRule="auto" w:line="240" w:after="0"/>
        <w:ind w:left="7080"/>
        <w:jc w:val="both"/>
        <w:rPr>
          <w:rFonts w:hAnsi="Times New Roman" w:ascii="Times New Roman"/>
          <w:b/>
          <w:sz w:val="24"/>
          <w:szCs w:val="24"/>
        </w:rPr>
      </w:pPr>
    </w:p>
    <w:p w:rsidRDefault="00EB33F0" w:rsidP="00E53239" w:rsidR="00EB33F0" w:rsidRPr="003B1DA3">
      <w:pPr>
        <w:spacing w:lineRule="auto" w:line="240" w:after="0"/>
        <w:jc w:val="both"/>
        <w:rPr>
          <w:rFonts w:hAnsi="Times New Roman" w:ascii="Times New Roman"/>
          <w:b/>
          <w:sz w:val="24"/>
          <w:szCs w:val="24"/>
        </w:rPr>
      </w:pPr>
    </w:p>
    <w:p w:rsidRDefault="00EB33F0" w:rsidP="00E53239" w:rsidR="00EB33F0" w:rsidRPr="003B1DA3">
      <w:pPr>
        <w:spacing w:lineRule="auto" w:line="240" w:after="0"/>
        <w:jc w:val="both"/>
        <w:rPr>
          <w:rFonts w:hAnsi="Times New Roman" w:ascii="Times New Roman"/>
          <w:b/>
          <w:sz w:val="24"/>
          <w:szCs w:val="24"/>
        </w:rPr>
      </w:pPr>
    </w:p>
    <w:p w:rsidRDefault="00E53239" w:rsidP="00E53239" w:rsidR="00752395" w:rsidRPr="003B1DA3">
      <w:pPr>
        <w:spacing w:lineRule="auto" w:line="240" w:after="0"/>
        <w:jc w:val="both"/>
        <w:rPr>
          <w:rFonts w:hAnsi="Times New Roman" w:ascii="Times New Roman"/>
          <w:b/>
          <w:sz w:val="24"/>
          <w:szCs w:val="24"/>
        </w:rPr>
      </w:pPr>
      <w:r w:rsidRPr="003B1DA3">
        <w:rPr>
          <w:rFonts w:hAnsi="Times New Roman" w:ascii="Times New Roman"/>
          <w:b/>
          <w:sz w:val="24"/>
          <w:szCs w:val="24"/>
        </w:rPr>
        <w:t xml:space="preserve">REPUBLIKA HRVATSKA </w:t>
      </w:r>
    </w:p>
    <w:p w:rsidRDefault="00E53239" w:rsidP="00E53239" w:rsidR="00E53239" w:rsidRPr="003B1DA3">
      <w:pPr>
        <w:spacing w:lineRule="auto" w:line="240" w:after="0"/>
        <w:jc w:val="both"/>
        <w:rPr>
          <w:rFonts w:hAnsi="Times New Roman" w:ascii="Times New Roman"/>
          <w:b/>
          <w:sz w:val="24"/>
          <w:szCs w:val="24"/>
        </w:rPr>
      </w:pPr>
      <w:r w:rsidRPr="003B1DA3">
        <w:rPr>
          <w:rFonts w:hAnsi="Times New Roman" w:ascii="Times New Roman"/>
          <w:b/>
          <w:sz w:val="24"/>
          <w:szCs w:val="24"/>
        </w:rPr>
        <w:t>TRGOVAČKI SUD U ZADRU</w:t>
      </w:r>
    </w:p>
    <w:p w:rsidRDefault="00A36BF9" w:rsidP="00E53239" w:rsidR="00A36BF9" w:rsidRPr="003B1DA3">
      <w:pPr>
        <w:spacing w:lineRule="auto" w:line="240" w:after="0"/>
        <w:jc w:val="both"/>
        <w:rPr>
          <w:rFonts w:hAnsi="Times New Roman" w:ascii="Times New Roman"/>
          <w:bCs/>
          <w:sz w:val="24"/>
          <w:szCs w:val="24"/>
        </w:rPr>
      </w:pPr>
      <w:r w:rsidRPr="003B1DA3">
        <w:rPr>
          <w:rFonts w:hAnsi="Times New Roman" w:ascii="Times New Roman"/>
          <w:bCs/>
          <w:sz w:val="24"/>
          <w:szCs w:val="24"/>
        </w:rPr>
        <w:t>Ulica dr. Franje Tuđmana 35</w:t>
      </w:r>
    </w:p>
    <w:p w:rsidRDefault="00E53239" w:rsidP="00E53239" w:rsidR="00E53239" w:rsidRPr="003B1DA3">
      <w:pPr>
        <w:spacing w:lineRule="auto" w:line="240" w:after="0"/>
        <w:jc w:val="both"/>
        <w:rPr>
          <w:rFonts w:hAnsi="Times New Roman" w:ascii="Times New Roman"/>
          <w:bCs/>
          <w:sz w:val="24"/>
          <w:szCs w:val="24"/>
        </w:rPr>
      </w:pPr>
    </w:p>
    <w:p w:rsidRDefault="00752395" w:rsidP="00125E86" w:rsidR="00752395" w:rsidRPr="003B1DA3">
      <w:pPr>
        <w:spacing w:lineRule="auto" w:line="240" w:after="0"/>
        <w:jc w:val="both"/>
        <w:rPr>
          <w:rFonts w:hAnsi="Times New Roman" w:ascii="Times New Roman"/>
          <w:sz w:val="24"/>
          <w:szCs w:val="24"/>
        </w:rPr>
      </w:pPr>
    </w:p>
    <w:p w:rsidRDefault="00A36BF9" w:rsidP="00014842" w:rsidR="00A36BF9" w:rsidRPr="003B1DA3">
      <w:pPr>
        <w:spacing w:lineRule="auto" w:line="240" w:after="0"/>
        <w:jc w:val="center"/>
        <w:rPr>
          <w:rFonts w:hAnsi="Times New Roman" w:ascii="Times New Roman"/>
          <w:b/>
          <w:sz w:val="24"/>
          <w:szCs w:val="24"/>
        </w:rPr>
      </w:pPr>
      <w:r w:rsidRPr="003B1DA3">
        <w:rPr>
          <w:rFonts w:hAnsi="Times New Roman" w:ascii="Times New Roman"/>
          <w:b/>
          <w:sz w:val="24"/>
          <w:szCs w:val="24"/>
        </w:rPr>
        <w:t>R E P U B L I K A H R V A T S K A</w:t>
      </w:r>
    </w:p>
    <w:p w:rsidRDefault="00A36BF9" w:rsidP="00014842" w:rsidR="00A36BF9" w:rsidRPr="003B1DA3">
      <w:pPr>
        <w:spacing w:lineRule="auto" w:line="240" w:after="0"/>
        <w:jc w:val="center"/>
        <w:rPr>
          <w:rFonts w:hAnsi="Times New Roman" w:ascii="Times New Roman"/>
          <w:b/>
          <w:sz w:val="24"/>
          <w:szCs w:val="24"/>
        </w:rPr>
      </w:pPr>
    </w:p>
    <w:p w:rsidRDefault="00014842" w:rsidP="00014842" w:rsidR="00014842" w:rsidRPr="003B1DA3">
      <w:pPr>
        <w:spacing w:lineRule="auto" w:line="240" w:after="0"/>
        <w:jc w:val="center"/>
        <w:rPr>
          <w:rFonts w:hAnsi="Times New Roman" w:ascii="Times New Roman"/>
          <w:b/>
          <w:sz w:val="24"/>
          <w:szCs w:val="24"/>
        </w:rPr>
      </w:pPr>
      <w:r w:rsidRPr="003B1DA3">
        <w:rPr>
          <w:rFonts w:hAnsi="Times New Roman" w:ascii="Times New Roman"/>
          <w:b/>
          <w:sz w:val="24"/>
          <w:szCs w:val="24"/>
        </w:rPr>
        <w:t>R J E Š E N J E</w:t>
      </w:r>
    </w:p>
    <w:p w:rsidRDefault="003D0388" w:rsidP="00014842" w:rsidR="003D0388" w:rsidRPr="003B1DA3">
      <w:pPr>
        <w:spacing w:lineRule="auto" w:line="240" w:after="0"/>
        <w:jc w:val="both"/>
        <w:rPr>
          <w:rFonts w:hAnsi="Times New Roman" w:ascii="Times New Roman"/>
          <w:b/>
          <w:sz w:val="24"/>
          <w:szCs w:val="24"/>
        </w:rPr>
      </w:pPr>
    </w:p>
    <w:p w:rsidRDefault="006C4DBE" w:rsidP="001C4284" w:rsidR="00125E86" w:rsidRPr="003B1DA3">
      <w:pPr>
        <w:jc w:val="both"/>
        <w:rPr>
          <w:rFonts w:hAnsi="Times New Roman" w:ascii="Times New Roman"/>
          <w:sz w:val="24"/>
          <w:szCs w:val="24"/>
        </w:rPr>
      </w:pPr>
      <w:r w:rsidRPr="003B1DA3">
        <w:rPr>
          <w:rFonts w:hAnsi="Times New Roman" w:ascii="Times New Roman"/>
          <w:sz w:val="24"/>
          <w:szCs w:val="24"/>
        </w:rPr>
        <w:tab/>
        <w:t>Trgovački sud u Zadru</w:t>
      </w:r>
      <w:r w:rsidR="00125E86" w:rsidRPr="003B1DA3">
        <w:rPr>
          <w:rFonts w:hAnsi="Times New Roman" w:ascii="Times New Roman"/>
          <w:sz w:val="24"/>
          <w:szCs w:val="24"/>
        </w:rPr>
        <w:t>, OIB:</w:t>
      </w:r>
      <w:r w:rsidR="00125E86" w:rsidRPr="003B1DA3">
        <w:rPr>
          <w:rFonts w:hAnsi="Times New Roman" w:ascii="Times New Roman"/>
          <w:sz w:val="24"/>
          <w:szCs w:val="24"/>
        </w:rPr>
        <w:tab/>
        <w:t xml:space="preserve">39670464653, </w:t>
      </w:r>
      <w:r w:rsidR="00E12396" w:rsidRPr="003B1DA3">
        <w:rPr>
          <w:rFonts w:hAnsi="Times New Roman" w:ascii="Times New Roman"/>
          <w:sz w:val="24"/>
          <w:szCs w:val="24"/>
        </w:rPr>
        <w:t xml:space="preserve">po </w:t>
      </w:r>
      <w:r w:rsidR="00244935" w:rsidRPr="003B1DA3">
        <w:rPr>
          <w:rFonts w:hAnsi="Times New Roman" w:ascii="Times New Roman"/>
          <w:sz w:val="24"/>
          <w:szCs w:val="24"/>
        </w:rPr>
        <w:t xml:space="preserve">sutkinji Ani Markač, povodom prijedloga dužnika </w:t>
      </w:r>
      <w:r w:rsidR="003B1DA3" w:rsidRPr="003B1DA3">
        <w:rPr>
          <w:rFonts w:hAnsi="Times New Roman" w:ascii="Times New Roman"/>
          <w:sz w:val="24"/>
          <w:szCs w:val="24"/>
        </w:rPr>
        <w:t>BRANKO GABRE vl. INOX AL NAUTIK, Zadar, Grgura Budislavića 127, OIB:99713948915</w:t>
      </w:r>
      <w:r w:rsidR="00244935" w:rsidRPr="003B1DA3">
        <w:rPr>
          <w:rFonts w:hAnsi="Times New Roman" w:ascii="Times New Roman"/>
          <w:sz w:val="24"/>
          <w:szCs w:val="24"/>
        </w:rPr>
        <w:t xml:space="preserve">, </w:t>
      </w:r>
      <w:r w:rsidRPr="003B1DA3">
        <w:rPr>
          <w:rFonts w:hAnsi="Times New Roman" w:ascii="Times New Roman"/>
          <w:sz w:val="24"/>
          <w:szCs w:val="24"/>
        </w:rPr>
        <w:t>radi sklapanja predstečajne nagodbe nad imenovanim dužnikom</w:t>
      </w:r>
      <w:r w:rsidRPr="003B1DA3">
        <w:rPr>
          <w:rFonts w:hAnsi="Times New Roman" w:ascii="Times New Roman"/>
          <w:bCs/>
          <w:sz w:val="24"/>
          <w:szCs w:val="24"/>
        </w:rPr>
        <w:t>,</w:t>
      </w:r>
      <w:r w:rsidRPr="003B1DA3">
        <w:rPr>
          <w:rFonts w:hAnsi="Times New Roman" w:ascii="Times New Roman"/>
          <w:sz w:val="24"/>
          <w:szCs w:val="24"/>
        </w:rPr>
        <w:t xml:space="preserve"> dana </w:t>
      </w:r>
      <w:r w:rsidR="003B1DA3">
        <w:rPr>
          <w:rFonts w:hAnsi="Times New Roman" w:ascii="Times New Roman"/>
          <w:sz w:val="24"/>
          <w:szCs w:val="24"/>
        </w:rPr>
        <w:t>12</w:t>
      </w:r>
      <w:r w:rsidR="00A36BF9" w:rsidRPr="003B1DA3">
        <w:rPr>
          <w:rFonts w:hAnsi="Times New Roman" w:ascii="Times New Roman"/>
          <w:sz w:val="24"/>
          <w:szCs w:val="24"/>
        </w:rPr>
        <w:t xml:space="preserve">. </w:t>
      </w:r>
      <w:r w:rsidR="003B1DA3">
        <w:rPr>
          <w:rFonts w:hAnsi="Times New Roman" w:ascii="Times New Roman"/>
          <w:sz w:val="24"/>
          <w:szCs w:val="24"/>
        </w:rPr>
        <w:t xml:space="preserve">listopada </w:t>
      </w:r>
      <w:r w:rsidR="00177116" w:rsidRPr="003B1DA3">
        <w:rPr>
          <w:rFonts w:hAnsi="Times New Roman" w:ascii="Times New Roman"/>
          <w:sz w:val="24"/>
          <w:szCs w:val="24"/>
        </w:rPr>
        <w:t>201</w:t>
      </w:r>
      <w:r w:rsidR="001C4284" w:rsidRPr="003B1DA3">
        <w:rPr>
          <w:rFonts w:hAnsi="Times New Roman" w:ascii="Times New Roman"/>
          <w:sz w:val="24"/>
          <w:szCs w:val="24"/>
        </w:rPr>
        <w:t>6</w:t>
      </w:r>
      <w:r w:rsidRPr="003B1DA3">
        <w:rPr>
          <w:rFonts w:hAnsi="Times New Roman" w:ascii="Times New Roman"/>
          <w:sz w:val="24"/>
          <w:szCs w:val="24"/>
        </w:rPr>
        <w:t>.</w:t>
      </w:r>
      <w:r w:rsidR="00A36BF9" w:rsidRPr="003B1DA3">
        <w:rPr>
          <w:rFonts w:hAnsi="Times New Roman" w:ascii="Times New Roman"/>
          <w:sz w:val="24"/>
          <w:szCs w:val="24"/>
        </w:rPr>
        <w:t xml:space="preserve">, </w:t>
      </w:r>
    </w:p>
    <w:p w:rsidRDefault="00014842" w:rsidP="00014842" w:rsidR="00014842" w:rsidRPr="003B1DA3">
      <w:pPr>
        <w:spacing w:lineRule="auto" w:line="240" w:after="0"/>
        <w:jc w:val="center"/>
        <w:rPr>
          <w:rFonts w:hAnsi="Times New Roman" w:ascii="Times New Roman"/>
          <w:b/>
          <w:sz w:val="24"/>
          <w:szCs w:val="24"/>
        </w:rPr>
      </w:pPr>
      <w:r w:rsidRPr="003B1DA3">
        <w:rPr>
          <w:rFonts w:hAnsi="Times New Roman" w:ascii="Times New Roman"/>
          <w:b/>
          <w:sz w:val="24"/>
          <w:szCs w:val="24"/>
        </w:rPr>
        <w:t>r i j e š i o</w:t>
      </w:r>
      <w:r w:rsidR="00235F07" w:rsidRPr="003B1DA3">
        <w:rPr>
          <w:rFonts w:hAnsi="Times New Roman" w:ascii="Times New Roman"/>
          <w:b/>
          <w:sz w:val="24"/>
          <w:szCs w:val="24"/>
        </w:rPr>
        <w:t xml:space="preserve"> </w:t>
      </w:r>
      <w:r w:rsidRPr="003B1DA3">
        <w:rPr>
          <w:rFonts w:hAnsi="Times New Roman" w:ascii="Times New Roman"/>
          <w:b/>
          <w:sz w:val="24"/>
          <w:szCs w:val="24"/>
        </w:rPr>
        <w:t xml:space="preserve">  j e</w:t>
      </w:r>
    </w:p>
    <w:p w:rsidRDefault="00DC63AB" w:rsidP="00DC63AB" w:rsidR="00DC63AB" w:rsidRPr="003B1DA3">
      <w:pPr>
        <w:spacing w:lineRule="auto" w:line="240" w:after="0"/>
        <w:rPr>
          <w:rFonts w:hAnsi="Times New Roman" w:ascii="Times New Roman"/>
          <w:b/>
          <w:sz w:val="24"/>
          <w:szCs w:val="24"/>
        </w:rPr>
      </w:pPr>
    </w:p>
    <w:p w:rsidRDefault="005C2173" w:rsidP="005C2173" w:rsidR="005C2173" w:rsidRPr="003B1DA3">
      <w:pPr>
        <w:spacing w:lineRule="auto" w:line="240" w:after="0"/>
        <w:jc w:val="both"/>
        <w:rPr>
          <w:rFonts w:hAnsi="Times New Roman" w:ascii="Times New Roman"/>
          <w:sz w:val="24"/>
          <w:szCs w:val="24"/>
        </w:rPr>
      </w:pPr>
      <w:r w:rsidRPr="003B1DA3">
        <w:rPr>
          <w:rFonts w:hAnsi="Times New Roman" w:ascii="Times New Roman"/>
          <w:sz w:val="24"/>
          <w:szCs w:val="24"/>
        </w:rPr>
        <w:t>Odobrava se predstečajna nagodba koja glasi:</w:t>
      </w:r>
    </w:p>
    <w:p w:rsidRDefault="005C2173" w:rsidP="005C2173" w:rsidR="005C2173" w:rsidRPr="003B1DA3">
      <w:pPr>
        <w:spacing w:lineRule="auto" w:line="240" w:after="0"/>
        <w:ind w:firstLine="708"/>
        <w:jc w:val="both"/>
        <w:rPr>
          <w:rFonts w:hAnsi="Times New Roman" w:ascii="Times New Roman"/>
          <w:sz w:val="24"/>
          <w:szCs w:val="24"/>
        </w:rPr>
      </w:pP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Temeljem članka 46. a. Zakona o financijskom poslovanju i predstečajnoj nagodbi  dužnik INOX AL NAUTIK, obrt za proizvodnju proizvoda od metala, OIB 99713948915, Grgura Budislavića 127, Zadar, Novi Bokanjac (u nastavku: Dužnik) predlaže vjerovnicima, da nakon usvajanja Izmijenjenog Plana financijskog i operativnog restrukturiranja, pristupe sklapanju Predstečajne nagodbe, u sadržaju kako je dan u nastavku, u obliku nacrta Predstečajne nagodbe.</w:t>
      </w:r>
    </w:p>
    <w:p w:rsidRDefault="003B1DA3" w:rsidP="003B1DA3" w:rsidR="003B1DA3" w:rsidRPr="006439C6">
      <w:pPr>
        <w:rPr>
          <w:rFonts w:hAnsi="Times New Roman" w:ascii="Times New Roman"/>
          <w:sz w:val="24"/>
          <w:szCs w:val="24"/>
        </w:rPr>
      </w:pPr>
    </w:p>
    <w:p w:rsidRDefault="003B1DA3" w:rsidP="003B1DA3" w:rsidR="003B1DA3" w:rsidRPr="006439C6">
      <w:pPr>
        <w:pStyle w:val="Odlomakpopisa"/>
        <w:numPr>
          <w:ilvl w:val="0"/>
          <w:numId w:val="34"/>
        </w:numPr>
        <w:spacing w:lineRule="auto" w:line="259" w:after="160"/>
        <w:jc w:val="both"/>
        <w:rPr>
          <w:rFonts w:hAnsi="Times New Roman" w:ascii="Times New Roman"/>
          <w:sz w:val="24"/>
          <w:szCs w:val="24"/>
        </w:rPr>
      </w:pPr>
      <w:r w:rsidRPr="006439C6">
        <w:rPr>
          <w:rFonts w:hAnsi="Times New Roman" w:ascii="Times New Roman"/>
          <w:sz w:val="24"/>
          <w:szCs w:val="24"/>
        </w:rPr>
        <w:t>Ova predstečajna nagodba (dalje: Nagodba) sklapa se između dužnika INOX AL NAUTIK, vl.Branko Gabre, obrt za proizvodnju proizvoda od metala, OIB 99713948915, Grgura Budislavića 127, Zadar, Novi Bokanjac (u daljnjem tekstu: Dužnik) i vjerovnika predstečajne nagodbe kako su poimence navedeni u stupcima 2. i 3. Tablice 1. (u daljnjem tekstu: pojedinačno Vjerovnik, skupno Vjerovnici) i u odnosu na ukupno utvrđene tražbine Vjerovnika  u iznosima navedenim u stupcu 4. Tablice 1., sve kako slijedi:</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Tablica 1.</w:t>
      </w:r>
    </w:p>
    <w:tbl>
      <w:tblPr>
        <w:tblStyle w:val="Reetkatablice"/>
        <w:tblW w:type="pct" w:w="4812"/>
        <w:tblLook w:val="04A0" w:noVBand="1" w:noHBand="0" w:lastColumn="0" w:firstColumn="1" w:lastRow="0" w:firstRow="1"/>
      </w:tblPr>
      <w:tblGrid>
        <w:gridCol w:w="723"/>
        <w:gridCol w:w="1831"/>
        <w:gridCol w:w="2692"/>
        <w:gridCol w:w="2036"/>
        <w:gridCol w:w="1657"/>
      </w:tblGrid>
      <w:tr w:rsidTr="00A163B2" w:rsidR="003B1DA3" w:rsidRPr="006439C6">
        <w:tc>
          <w:tcPr>
            <w:tcW w:type="pct" w:w="404"/>
            <w:vAlign w:val="center"/>
          </w:tcPr>
          <w:p w:rsidRDefault="003B1DA3" w:rsidP="00A163B2" w:rsidR="003B1DA3" w:rsidRPr="006439C6">
            <w:pPr>
              <w:jc w:val="center"/>
              <w:rPr>
                <w:b/>
                <w:sz w:val="24"/>
                <w:szCs w:val="24"/>
              </w:rPr>
            </w:pPr>
            <w:r w:rsidRPr="006439C6">
              <w:rPr>
                <w:b/>
                <w:sz w:val="24"/>
                <w:szCs w:val="24"/>
              </w:rPr>
              <w:t>RBR</w:t>
            </w:r>
          </w:p>
        </w:tc>
        <w:tc>
          <w:tcPr>
            <w:tcW w:type="pct" w:w="1024"/>
            <w:vAlign w:val="center"/>
          </w:tcPr>
          <w:p w:rsidRDefault="003B1DA3" w:rsidP="00A163B2" w:rsidR="003B1DA3" w:rsidRPr="006439C6">
            <w:pPr>
              <w:jc w:val="center"/>
              <w:rPr>
                <w:b/>
                <w:sz w:val="24"/>
                <w:szCs w:val="24"/>
              </w:rPr>
            </w:pPr>
            <w:r w:rsidRPr="006439C6">
              <w:rPr>
                <w:b/>
                <w:sz w:val="24"/>
                <w:szCs w:val="24"/>
              </w:rPr>
              <w:t>OIB VJEROVNIKA</w:t>
            </w:r>
          </w:p>
        </w:tc>
        <w:tc>
          <w:tcPr>
            <w:tcW w:type="pct" w:w="1506"/>
            <w:vAlign w:val="center"/>
          </w:tcPr>
          <w:p w:rsidRDefault="003B1DA3" w:rsidP="00A163B2" w:rsidR="003B1DA3" w:rsidRPr="006439C6">
            <w:pPr>
              <w:rPr>
                <w:b/>
                <w:sz w:val="24"/>
                <w:szCs w:val="24"/>
              </w:rPr>
            </w:pPr>
            <w:r w:rsidRPr="006439C6">
              <w:rPr>
                <w:b/>
                <w:sz w:val="24"/>
                <w:szCs w:val="24"/>
              </w:rPr>
              <w:t>NAZIV VJEROVNIKA</w:t>
            </w:r>
          </w:p>
        </w:tc>
        <w:tc>
          <w:tcPr>
            <w:tcW w:type="pct" w:w="1139"/>
            <w:vAlign w:val="center"/>
          </w:tcPr>
          <w:p w:rsidRDefault="003B1DA3" w:rsidP="00A163B2" w:rsidR="003B1DA3" w:rsidRPr="006439C6">
            <w:pPr>
              <w:jc w:val="center"/>
              <w:rPr>
                <w:b/>
                <w:sz w:val="24"/>
                <w:szCs w:val="24"/>
              </w:rPr>
            </w:pPr>
            <w:r w:rsidRPr="006439C6">
              <w:rPr>
                <w:b/>
                <w:sz w:val="24"/>
                <w:szCs w:val="24"/>
              </w:rPr>
              <w:t>UTVRĐENI IZNOS TRAŽBINE (kn)</w:t>
            </w:r>
          </w:p>
        </w:tc>
        <w:tc>
          <w:tcPr>
            <w:tcW w:type="pct" w:w="927"/>
            <w:vAlign w:val="center"/>
          </w:tcPr>
          <w:p w:rsidRDefault="003B1DA3" w:rsidP="00A163B2" w:rsidR="003B1DA3" w:rsidRPr="006439C6">
            <w:pPr>
              <w:jc w:val="center"/>
              <w:rPr>
                <w:b/>
                <w:sz w:val="24"/>
                <w:szCs w:val="24"/>
              </w:rPr>
            </w:pPr>
            <w:r w:rsidRPr="006439C6">
              <w:rPr>
                <w:b/>
                <w:sz w:val="24"/>
                <w:szCs w:val="24"/>
              </w:rPr>
              <w:t>IZNOS TRAŽBINE ZA KOJI VJEROVNIK IMA PRAVO GLASA</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1</w:t>
            </w:r>
          </w:p>
        </w:tc>
        <w:tc>
          <w:tcPr>
            <w:tcW w:type="pct" w:w="1024"/>
            <w:vAlign w:val="center"/>
          </w:tcPr>
          <w:p w:rsidRDefault="003B1DA3" w:rsidP="00A163B2" w:rsidR="003B1DA3" w:rsidRPr="006439C6">
            <w:pPr>
              <w:jc w:val="center"/>
              <w:rPr>
                <w:sz w:val="24"/>
                <w:szCs w:val="24"/>
              </w:rPr>
            </w:pPr>
            <w:r w:rsidRPr="006439C6">
              <w:rPr>
                <w:sz w:val="24"/>
                <w:szCs w:val="24"/>
              </w:rPr>
              <w:t>2</w:t>
            </w:r>
          </w:p>
        </w:tc>
        <w:tc>
          <w:tcPr>
            <w:tcW w:type="pct" w:w="1506"/>
            <w:vAlign w:val="center"/>
          </w:tcPr>
          <w:p w:rsidRDefault="003B1DA3" w:rsidP="00A163B2" w:rsidR="003B1DA3" w:rsidRPr="006439C6">
            <w:pPr>
              <w:jc w:val="center"/>
              <w:rPr>
                <w:sz w:val="24"/>
                <w:szCs w:val="24"/>
              </w:rPr>
            </w:pPr>
            <w:r w:rsidRPr="006439C6">
              <w:rPr>
                <w:sz w:val="24"/>
                <w:szCs w:val="24"/>
              </w:rPr>
              <w:t>3</w:t>
            </w:r>
          </w:p>
        </w:tc>
        <w:tc>
          <w:tcPr>
            <w:tcW w:type="pct" w:w="1139"/>
            <w:vAlign w:val="center"/>
          </w:tcPr>
          <w:p w:rsidRDefault="003B1DA3" w:rsidP="00A163B2" w:rsidR="003B1DA3" w:rsidRPr="006439C6">
            <w:pPr>
              <w:jc w:val="center"/>
              <w:rPr>
                <w:sz w:val="24"/>
                <w:szCs w:val="24"/>
              </w:rPr>
            </w:pPr>
            <w:r w:rsidRPr="006439C6">
              <w:rPr>
                <w:sz w:val="24"/>
                <w:szCs w:val="24"/>
              </w:rPr>
              <w:t>4</w:t>
            </w:r>
          </w:p>
        </w:tc>
        <w:tc>
          <w:tcPr>
            <w:tcW w:type="pct" w:w="927"/>
            <w:vAlign w:val="center"/>
          </w:tcPr>
          <w:p w:rsidRDefault="003B1DA3" w:rsidP="00A163B2" w:rsidR="003B1DA3" w:rsidRPr="006439C6">
            <w:pPr>
              <w:jc w:val="center"/>
              <w:rPr>
                <w:sz w:val="24"/>
                <w:szCs w:val="24"/>
              </w:rPr>
            </w:pPr>
            <w:r w:rsidRPr="006439C6">
              <w:rPr>
                <w:sz w:val="24"/>
                <w:szCs w:val="24"/>
              </w:rPr>
              <w:t>5</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lastRenderedPageBreak/>
              <w:t>1</w:t>
            </w:r>
          </w:p>
        </w:tc>
        <w:tc>
          <w:tcPr>
            <w:tcW w:type="pct" w:w="1024"/>
            <w:vAlign w:val="center"/>
          </w:tcPr>
          <w:p w:rsidRDefault="003B1DA3" w:rsidP="00A163B2" w:rsidR="003B1DA3" w:rsidRPr="006439C6">
            <w:pPr>
              <w:jc w:val="center"/>
              <w:rPr>
                <w:sz w:val="24"/>
                <w:szCs w:val="24"/>
              </w:rPr>
            </w:pPr>
            <w:r w:rsidRPr="006439C6">
              <w:rPr>
                <w:sz w:val="24"/>
                <w:szCs w:val="24"/>
              </w:rPr>
              <w:t>79053198402</w:t>
            </w:r>
          </w:p>
        </w:tc>
        <w:tc>
          <w:tcPr>
            <w:tcW w:type="pct" w:w="1506"/>
            <w:vAlign w:val="center"/>
          </w:tcPr>
          <w:p w:rsidRDefault="003B1DA3" w:rsidP="00A163B2" w:rsidR="003B1DA3" w:rsidRPr="006439C6">
            <w:pPr>
              <w:rPr>
                <w:sz w:val="24"/>
                <w:szCs w:val="24"/>
              </w:rPr>
            </w:pPr>
            <w:r w:rsidRPr="006439C6">
              <w:rPr>
                <w:sz w:val="24"/>
                <w:szCs w:val="24"/>
              </w:rPr>
              <w:t>ASTRA REFIZ d.o.o., Grge Tuškana 41, Zagreb</w:t>
            </w:r>
          </w:p>
        </w:tc>
        <w:tc>
          <w:tcPr>
            <w:tcW w:type="pct" w:w="1139"/>
            <w:vAlign w:val="center"/>
          </w:tcPr>
          <w:p w:rsidRDefault="003B1DA3" w:rsidP="00A163B2" w:rsidR="003B1DA3" w:rsidRPr="006439C6">
            <w:pPr>
              <w:jc w:val="center"/>
              <w:rPr>
                <w:sz w:val="24"/>
                <w:szCs w:val="24"/>
              </w:rPr>
            </w:pPr>
            <w:r w:rsidRPr="006439C6">
              <w:rPr>
                <w:sz w:val="24"/>
                <w:szCs w:val="24"/>
              </w:rPr>
              <w:t>18.750,00</w:t>
            </w:r>
          </w:p>
        </w:tc>
        <w:tc>
          <w:tcPr>
            <w:tcW w:type="pct" w:w="927"/>
            <w:vAlign w:val="center"/>
          </w:tcPr>
          <w:p w:rsidRDefault="003B1DA3" w:rsidP="00A163B2" w:rsidR="003B1DA3" w:rsidRPr="006439C6">
            <w:pPr>
              <w:jc w:val="center"/>
              <w:rPr>
                <w:sz w:val="24"/>
                <w:szCs w:val="24"/>
              </w:rPr>
            </w:pPr>
            <w:r w:rsidRPr="006439C6">
              <w:rPr>
                <w:sz w:val="24"/>
                <w:szCs w:val="24"/>
              </w:rPr>
              <w:t>18.750,00</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2</w:t>
            </w:r>
          </w:p>
        </w:tc>
        <w:tc>
          <w:tcPr>
            <w:tcW w:type="pct" w:w="1024"/>
            <w:vAlign w:val="center"/>
          </w:tcPr>
          <w:p w:rsidRDefault="003B1DA3" w:rsidP="00A163B2" w:rsidR="003B1DA3" w:rsidRPr="006439C6">
            <w:pPr>
              <w:jc w:val="center"/>
              <w:rPr>
                <w:sz w:val="24"/>
                <w:szCs w:val="24"/>
              </w:rPr>
            </w:pPr>
            <w:r w:rsidRPr="006439C6">
              <w:rPr>
                <w:sz w:val="24"/>
                <w:szCs w:val="24"/>
              </w:rPr>
              <w:t>99713948915</w:t>
            </w:r>
          </w:p>
        </w:tc>
        <w:tc>
          <w:tcPr>
            <w:tcW w:type="pct" w:w="1506"/>
            <w:vAlign w:val="center"/>
          </w:tcPr>
          <w:p w:rsidRDefault="003B1DA3" w:rsidP="00A163B2" w:rsidR="003B1DA3" w:rsidRPr="006439C6">
            <w:pPr>
              <w:rPr>
                <w:sz w:val="24"/>
                <w:szCs w:val="24"/>
              </w:rPr>
            </w:pPr>
            <w:r w:rsidRPr="006439C6">
              <w:rPr>
                <w:sz w:val="24"/>
                <w:szCs w:val="24"/>
              </w:rPr>
              <w:t>BRANKO GABRE, Roberta Frangeša Mihanovića 36, Zadar</w:t>
            </w:r>
          </w:p>
        </w:tc>
        <w:tc>
          <w:tcPr>
            <w:tcW w:type="pct" w:w="1139"/>
            <w:vAlign w:val="center"/>
          </w:tcPr>
          <w:p w:rsidRDefault="003B1DA3" w:rsidP="00A163B2" w:rsidR="003B1DA3" w:rsidRPr="006439C6">
            <w:pPr>
              <w:jc w:val="center"/>
              <w:rPr>
                <w:sz w:val="24"/>
                <w:szCs w:val="24"/>
              </w:rPr>
            </w:pPr>
            <w:r w:rsidRPr="006439C6">
              <w:rPr>
                <w:sz w:val="24"/>
                <w:szCs w:val="24"/>
              </w:rPr>
              <w:t>3.908,74</w:t>
            </w:r>
          </w:p>
        </w:tc>
        <w:tc>
          <w:tcPr>
            <w:tcW w:type="pct" w:w="927"/>
            <w:vAlign w:val="center"/>
          </w:tcPr>
          <w:p w:rsidRDefault="003B1DA3" w:rsidP="00A163B2" w:rsidR="003B1DA3" w:rsidRPr="006439C6">
            <w:pPr>
              <w:jc w:val="center"/>
              <w:rPr>
                <w:sz w:val="24"/>
                <w:szCs w:val="24"/>
              </w:rPr>
            </w:pPr>
            <w:r w:rsidRPr="006439C6">
              <w:rPr>
                <w:sz w:val="24"/>
                <w:szCs w:val="24"/>
              </w:rPr>
              <w:t>3.908,74</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3</w:t>
            </w:r>
          </w:p>
        </w:tc>
        <w:tc>
          <w:tcPr>
            <w:tcW w:type="pct" w:w="1024"/>
            <w:vAlign w:val="center"/>
          </w:tcPr>
          <w:p w:rsidRDefault="003B1DA3" w:rsidP="00A163B2" w:rsidR="003B1DA3" w:rsidRPr="006439C6">
            <w:pPr>
              <w:jc w:val="center"/>
              <w:rPr>
                <w:sz w:val="24"/>
                <w:szCs w:val="24"/>
              </w:rPr>
            </w:pPr>
            <w:r w:rsidRPr="006439C6">
              <w:rPr>
                <w:sz w:val="24"/>
                <w:szCs w:val="24"/>
              </w:rPr>
              <w:t>44073232649</w:t>
            </w:r>
          </w:p>
        </w:tc>
        <w:tc>
          <w:tcPr>
            <w:tcW w:type="pct" w:w="1506"/>
            <w:vAlign w:val="center"/>
          </w:tcPr>
          <w:p w:rsidRDefault="003B1DA3" w:rsidP="00A163B2" w:rsidR="003B1DA3" w:rsidRPr="006439C6">
            <w:pPr>
              <w:rPr>
                <w:sz w:val="24"/>
                <w:szCs w:val="24"/>
              </w:rPr>
            </w:pPr>
            <w:r w:rsidRPr="006439C6">
              <w:rPr>
                <w:sz w:val="24"/>
                <w:szCs w:val="24"/>
              </w:rPr>
              <w:t>CALLIDUS, Dr.Franje Tuđmana 46d, Zadar</w:t>
            </w:r>
          </w:p>
        </w:tc>
        <w:tc>
          <w:tcPr>
            <w:tcW w:type="pct" w:w="1139"/>
            <w:vAlign w:val="center"/>
          </w:tcPr>
          <w:p w:rsidRDefault="003B1DA3" w:rsidP="00A163B2" w:rsidR="003B1DA3" w:rsidRPr="006439C6">
            <w:pPr>
              <w:jc w:val="center"/>
              <w:rPr>
                <w:sz w:val="24"/>
                <w:szCs w:val="24"/>
              </w:rPr>
            </w:pPr>
            <w:r w:rsidRPr="006439C6">
              <w:rPr>
                <w:sz w:val="24"/>
                <w:szCs w:val="24"/>
              </w:rPr>
              <w:t>3.000,00</w:t>
            </w:r>
          </w:p>
        </w:tc>
        <w:tc>
          <w:tcPr>
            <w:tcW w:type="pct" w:w="927"/>
            <w:vAlign w:val="center"/>
          </w:tcPr>
          <w:p w:rsidRDefault="003B1DA3" w:rsidP="00A163B2" w:rsidR="003B1DA3" w:rsidRPr="006439C6">
            <w:pPr>
              <w:jc w:val="center"/>
              <w:rPr>
                <w:sz w:val="24"/>
                <w:szCs w:val="24"/>
              </w:rPr>
            </w:pPr>
            <w:r w:rsidRPr="006439C6">
              <w:rPr>
                <w:sz w:val="24"/>
                <w:szCs w:val="24"/>
              </w:rPr>
              <w:t>3.000,00</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4</w:t>
            </w:r>
          </w:p>
        </w:tc>
        <w:tc>
          <w:tcPr>
            <w:tcW w:type="pct" w:w="1024"/>
            <w:vAlign w:val="center"/>
          </w:tcPr>
          <w:p w:rsidRDefault="003B1DA3" w:rsidP="00A163B2" w:rsidR="003B1DA3" w:rsidRPr="006439C6">
            <w:pPr>
              <w:jc w:val="center"/>
              <w:rPr>
                <w:sz w:val="24"/>
                <w:szCs w:val="24"/>
              </w:rPr>
            </w:pPr>
            <w:r w:rsidRPr="006439C6">
              <w:rPr>
                <w:sz w:val="24"/>
                <w:szCs w:val="24"/>
              </w:rPr>
              <w:t>26187994862</w:t>
            </w:r>
          </w:p>
        </w:tc>
        <w:tc>
          <w:tcPr>
            <w:tcW w:type="pct" w:w="1506"/>
            <w:vAlign w:val="center"/>
          </w:tcPr>
          <w:p w:rsidRDefault="003B1DA3" w:rsidP="00A163B2" w:rsidR="003B1DA3" w:rsidRPr="006439C6">
            <w:pPr>
              <w:rPr>
                <w:sz w:val="24"/>
                <w:szCs w:val="24"/>
              </w:rPr>
            </w:pPr>
            <w:r w:rsidRPr="006439C6">
              <w:rPr>
                <w:sz w:val="24"/>
                <w:szCs w:val="24"/>
              </w:rPr>
              <w:t>CROATIA osiguranje d.d., Miramarska 22, Zagreb</w:t>
            </w:r>
          </w:p>
        </w:tc>
        <w:tc>
          <w:tcPr>
            <w:tcW w:type="pct" w:w="1139"/>
            <w:vAlign w:val="center"/>
          </w:tcPr>
          <w:p w:rsidRDefault="003B1DA3" w:rsidP="00A163B2" w:rsidR="003B1DA3" w:rsidRPr="006439C6">
            <w:pPr>
              <w:jc w:val="center"/>
              <w:rPr>
                <w:sz w:val="24"/>
                <w:szCs w:val="24"/>
              </w:rPr>
            </w:pPr>
            <w:r w:rsidRPr="006439C6">
              <w:rPr>
                <w:sz w:val="24"/>
                <w:szCs w:val="24"/>
              </w:rPr>
              <w:t>23.933,82</w:t>
            </w:r>
          </w:p>
        </w:tc>
        <w:tc>
          <w:tcPr>
            <w:tcW w:type="pct" w:w="927"/>
            <w:vAlign w:val="center"/>
          </w:tcPr>
          <w:p w:rsidRDefault="003B1DA3" w:rsidP="00A163B2" w:rsidR="003B1DA3" w:rsidRPr="006439C6">
            <w:pPr>
              <w:jc w:val="center"/>
              <w:rPr>
                <w:sz w:val="24"/>
                <w:szCs w:val="24"/>
              </w:rPr>
            </w:pPr>
            <w:r w:rsidRPr="006439C6">
              <w:rPr>
                <w:sz w:val="24"/>
                <w:szCs w:val="24"/>
              </w:rPr>
              <w:t>23.933,82</w:t>
            </w:r>
          </w:p>
        </w:tc>
      </w:tr>
      <w:tr w:rsidTr="00A163B2" w:rsidR="003B1DA3" w:rsidRPr="006439C6">
        <w:trPr>
          <w:trHeight w:val="518"/>
        </w:trPr>
        <w:tc>
          <w:tcPr>
            <w:tcW w:type="pct" w:w="404"/>
            <w:vAlign w:val="center"/>
          </w:tcPr>
          <w:p w:rsidRDefault="003B1DA3" w:rsidP="00A163B2" w:rsidR="003B1DA3" w:rsidRPr="006439C6">
            <w:pPr>
              <w:jc w:val="center"/>
              <w:rPr>
                <w:sz w:val="24"/>
                <w:szCs w:val="24"/>
              </w:rPr>
            </w:pPr>
            <w:r w:rsidRPr="006439C6">
              <w:rPr>
                <w:sz w:val="24"/>
                <w:szCs w:val="24"/>
              </w:rPr>
              <w:t>5</w:t>
            </w:r>
          </w:p>
        </w:tc>
        <w:tc>
          <w:tcPr>
            <w:tcW w:type="pct" w:w="1024"/>
            <w:vAlign w:val="center"/>
          </w:tcPr>
          <w:p w:rsidRDefault="003B1DA3" w:rsidP="00A163B2" w:rsidR="003B1DA3" w:rsidRPr="006439C6">
            <w:pPr>
              <w:jc w:val="center"/>
              <w:rPr>
                <w:sz w:val="24"/>
                <w:szCs w:val="24"/>
              </w:rPr>
            </w:pPr>
            <w:r w:rsidRPr="006439C6">
              <w:rPr>
                <w:sz w:val="24"/>
                <w:szCs w:val="24"/>
              </w:rPr>
              <w:t>09933651854</w:t>
            </w:r>
          </w:p>
        </w:tc>
        <w:tc>
          <w:tcPr>
            <w:tcW w:type="pct" w:w="1506"/>
            <w:vAlign w:val="center"/>
          </w:tcPr>
          <w:p w:rsidRDefault="003B1DA3" w:rsidP="00A163B2" w:rsidR="003B1DA3" w:rsidRPr="006439C6">
            <w:pPr>
              <w:rPr>
                <w:sz w:val="24"/>
                <w:szCs w:val="24"/>
              </w:rPr>
            </w:pPr>
            <w:r w:rsidRPr="006439C6">
              <w:rPr>
                <w:sz w:val="24"/>
                <w:szCs w:val="24"/>
              </w:rPr>
              <w:t>GRAD ZADAR, Narodni Trg 1, Zadar</w:t>
            </w:r>
          </w:p>
        </w:tc>
        <w:tc>
          <w:tcPr>
            <w:tcW w:type="pct" w:w="1139"/>
            <w:vAlign w:val="center"/>
          </w:tcPr>
          <w:p w:rsidRDefault="003B1DA3" w:rsidP="00A163B2" w:rsidR="003B1DA3" w:rsidRPr="006439C6">
            <w:pPr>
              <w:jc w:val="center"/>
              <w:rPr>
                <w:sz w:val="24"/>
                <w:szCs w:val="24"/>
              </w:rPr>
            </w:pPr>
            <w:r w:rsidRPr="006439C6">
              <w:rPr>
                <w:sz w:val="24"/>
                <w:szCs w:val="24"/>
              </w:rPr>
              <w:t>378,00</w:t>
            </w:r>
          </w:p>
        </w:tc>
        <w:tc>
          <w:tcPr>
            <w:tcW w:type="pct" w:w="927"/>
            <w:vAlign w:val="center"/>
          </w:tcPr>
          <w:p w:rsidRDefault="003B1DA3" w:rsidP="00A163B2" w:rsidR="003B1DA3" w:rsidRPr="006439C6">
            <w:pPr>
              <w:jc w:val="center"/>
              <w:rPr>
                <w:sz w:val="24"/>
                <w:szCs w:val="24"/>
              </w:rPr>
            </w:pPr>
            <w:r w:rsidRPr="006439C6">
              <w:rPr>
                <w:sz w:val="24"/>
                <w:szCs w:val="24"/>
              </w:rPr>
              <w:t>378,00</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6</w:t>
            </w:r>
          </w:p>
        </w:tc>
        <w:tc>
          <w:tcPr>
            <w:tcW w:type="pct" w:w="1024"/>
            <w:vAlign w:val="center"/>
          </w:tcPr>
          <w:p w:rsidRDefault="003B1DA3" w:rsidP="00A163B2" w:rsidR="003B1DA3" w:rsidRPr="006439C6">
            <w:pPr>
              <w:jc w:val="center"/>
              <w:rPr>
                <w:sz w:val="24"/>
                <w:szCs w:val="24"/>
              </w:rPr>
            </w:pPr>
            <w:r w:rsidRPr="006439C6">
              <w:rPr>
                <w:sz w:val="24"/>
                <w:szCs w:val="24"/>
              </w:rPr>
              <w:t>63073332379</w:t>
            </w:r>
          </w:p>
        </w:tc>
        <w:tc>
          <w:tcPr>
            <w:tcW w:type="pct" w:w="1506"/>
            <w:vAlign w:val="center"/>
          </w:tcPr>
          <w:p w:rsidRDefault="003B1DA3" w:rsidP="00A163B2" w:rsidR="003B1DA3" w:rsidRPr="006439C6">
            <w:pPr>
              <w:rPr>
                <w:sz w:val="24"/>
                <w:szCs w:val="24"/>
              </w:rPr>
            </w:pPr>
            <w:r w:rsidRPr="006439C6">
              <w:rPr>
                <w:sz w:val="24"/>
                <w:szCs w:val="24"/>
              </w:rPr>
              <w:t>HEP – Opskrba d.o.o., Ulica grada Vukovara 37, Zagreb</w:t>
            </w:r>
          </w:p>
        </w:tc>
        <w:tc>
          <w:tcPr>
            <w:tcW w:type="pct" w:w="1139"/>
            <w:vAlign w:val="center"/>
          </w:tcPr>
          <w:p w:rsidRDefault="003B1DA3" w:rsidP="00A163B2" w:rsidR="003B1DA3" w:rsidRPr="006439C6">
            <w:pPr>
              <w:jc w:val="center"/>
              <w:rPr>
                <w:sz w:val="24"/>
                <w:szCs w:val="24"/>
              </w:rPr>
            </w:pPr>
            <w:r w:rsidRPr="006439C6">
              <w:rPr>
                <w:sz w:val="24"/>
                <w:szCs w:val="24"/>
              </w:rPr>
              <w:t>1.017,57</w:t>
            </w:r>
          </w:p>
        </w:tc>
        <w:tc>
          <w:tcPr>
            <w:tcW w:type="pct" w:w="927"/>
            <w:vAlign w:val="center"/>
          </w:tcPr>
          <w:p w:rsidRDefault="003B1DA3" w:rsidP="00A163B2" w:rsidR="003B1DA3" w:rsidRPr="006439C6">
            <w:pPr>
              <w:jc w:val="center"/>
              <w:rPr>
                <w:sz w:val="24"/>
                <w:szCs w:val="24"/>
              </w:rPr>
            </w:pPr>
            <w:r w:rsidRPr="006439C6">
              <w:rPr>
                <w:sz w:val="24"/>
                <w:szCs w:val="24"/>
              </w:rPr>
              <w:t>1.017,57</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7</w:t>
            </w:r>
          </w:p>
        </w:tc>
        <w:tc>
          <w:tcPr>
            <w:tcW w:type="pct" w:w="1024"/>
            <w:vAlign w:val="center"/>
          </w:tcPr>
          <w:p w:rsidRDefault="003B1DA3" w:rsidP="00A163B2" w:rsidR="003B1DA3" w:rsidRPr="006439C6">
            <w:pPr>
              <w:jc w:val="center"/>
              <w:rPr>
                <w:sz w:val="24"/>
                <w:szCs w:val="24"/>
              </w:rPr>
            </w:pPr>
            <w:r w:rsidRPr="006439C6">
              <w:rPr>
                <w:sz w:val="24"/>
                <w:szCs w:val="24"/>
              </w:rPr>
              <w:t>46830600751</w:t>
            </w:r>
          </w:p>
        </w:tc>
        <w:tc>
          <w:tcPr>
            <w:tcW w:type="pct" w:w="1506"/>
            <w:vAlign w:val="center"/>
          </w:tcPr>
          <w:p w:rsidRDefault="003B1DA3" w:rsidP="00A163B2" w:rsidR="003B1DA3" w:rsidRPr="006439C6">
            <w:pPr>
              <w:rPr>
                <w:sz w:val="24"/>
                <w:szCs w:val="24"/>
              </w:rPr>
            </w:pPr>
            <w:r w:rsidRPr="006439C6">
              <w:rPr>
                <w:sz w:val="24"/>
                <w:szCs w:val="24"/>
              </w:rPr>
              <w:t>HEP – ODS d.o.o., Kralja Dmitra Zvonimira 8, Zadar</w:t>
            </w:r>
          </w:p>
        </w:tc>
        <w:tc>
          <w:tcPr>
            <w:tcW w:type="pct" w:w="1139"/>
            <w:vAlign w:val="center"/>
          </w:tcPr>
          <w:p w:rsidRDefault="003B1DA3" w:rsidP="00A163B2" w:rsidR="003B1DA3" w:rsidRPr="006439C6">
            <w:pPr>
              <w:jc w:val="center"/>
              <w:rPr>
                <w:sz w:val="24"/>
                <w:szCs w:val="24"/>
              </w:rPr>
            </w:pPr>
            <w:r w:rsidRPr="006439C6">
              <w:rPr>
                <w:sz w:val="24"/>
                <w:szCs w:val="24"/>
              </w:rPr>
              <w:t>622,81</w:t>
            </w:r>
          </w:p>
        </w:tc>
        <w:tc>
          <w:tcPr>
            <w:tcW w:type="pct" w:w="927"/>
            <w:vAlign w:val="center"/>
          </w:tcPr>
          <w:p w:rsidRDefault="003B1DA3" w:rsidP="00A163B2" w:rsidR="003B1DA3" w:rsidRPr="006439C6">
            <w:pPr>
              <w:jc w:val="center"/>
              <w:rPr>
                <w:sz w:val="24"/>
                <w:szCs w:val="24"/>
              </w:rPr>
            </w:pPr>
          </w:p>
          <w:p w:rsidRDefault="003B1DA3" w:rsidP="00A163B2" w:rsidR="003B1DA3" w:rsidRPr="006439C6">
            <w:pPr>
              <w:jc w:val="center"/>
              <w:rPr>
                <w:sz w:val="24"/>
                <w:szCs w:val="24"/>
              </w:rPr>
            </w:pPr>
            <w:r w:rsidRPr="006439C6">
              <w:rPr>
                <w:sz w:val="24"/>
                <w:szCs w:val="24"/>
              </w:rPr>
              <w:t>622,81</w:t>
            </w:r>
          </w:p>
          <w:p w:rsidRDefault="003B1DA3" w:rsidP="00A163B2" w:rsidR="003B1DA3" w:rsidRPr="006439C6">
            <w:pPr>
              <w:jc w:val="center"/>
              <w:rPr>
                <w:sz w:val="24"/>
                <w:szCs w:val="24"/>
              </w:rPr>
            </w:pP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8</w:t>
            </w:r>
          </w:p>
        </w:tc>
        <w:tc>
          <w:tcPr>
            <w:tcW w:type="pct" w:w="1024"/>
            <w:vAlign w:val="center"/>
          </w:tcPr>
          <w:p w:rsidRDefault="003B1DA3" w:rsidP="00A163B2" w:rsidR="003B1DA3" w:rsidRPr="006439C6">
            <w:pPr>
              <w:jc w:val="center"/>
              <w:rPr>
                <w:sz w:val="24"/>
                <w:szCs w:val="24"/>
              </w:rPr>
            </w:pPr>
            <w:r w:rsidRPr="006439C6">
              <w:rPr>
                <w:sz w:val="24"/>
                <w:szCs w:val="24"/>
              </w:rPr>
              <w:t>14036333877</w:t>
            </w:r>
          </w:p>
        </w:tc>
        <w:tc>
          <w:tcPr>
            <w:tcW w:type="pct" w:w="1506"/>
            <w:vAlign w:val="center"/>
          </w:tcPr>
          <w:p w:rsidRDefault="003B1DA3" w:rsidP="00A163B2" w:rsidR="003B1DA3" w:rsidRPr="006439C6">
            <w:pPr>
              <w:rPr>
                <w:sz w:val="24"/>
                <w:szCs w:val="24"/>
              </w:rPr>
            </w:pPr>
            <w:r w:rsidRPr="006439C6">
              <w:rPr>
                <w:sz w:val="24"/>
                <w:szCs w:val="24"/>
              </w:rPr>
              <w:t>HYPO ALPE-ADRIA-BANK d.d., Slavonska Avenija 6, Zagreb</w:t>
            </w:r>
          </w:p>
        </w:tc>
        <w:tc>
          <w:tcPr>
            <w:tcW w:type="pct" w:w="1139"/>
            <w:vAlign w:val="center"/>
          </w:tcPr>
          <w:p w:rsidRDefault="003B1DA3" w:rsidP="00A163B2" w:rsidR="003B1DA3" w:rsidRPr="006439C6">
            <w:pPr>
              <w:jc w:val="center"/>
              <w:rPr>
                <w:sz w:val="24"/>
                <w:szCs w:val="24"/>
              </w:rPr>
            </w:pPr>
            <w:r w:rsidRPr="006439C6">
              <w:rPr>
                <w:sz w:val="24"/>
                <w:szCs w:val="24"/>
              </w:rPr>
              <w:t>25,84</w:t>
            </w:r>
          </w:p>
        </w:tc>
        <w:tc>
          <w:tcPr>
            <w:tcW w:type="pct" w:w="927"/>
            <w:vAlign w:val="center"/>
          </w:tcPr>
          <w:p w:rsidRDefault="003B1DA3" w:rsidP="00A163B2" w:rsidR="003B1DA3" w:rsidRPr="006439C6">
            <w:pPr>
              <w:jc w:val="center"/>
              <w:rPr>
                <w:sz w:val="24"/>
                <w:szCs w:val="24"/>
              </w:rPr>
            </w:pPr>
            <w:r w:rsidRPr="006439C6">
              <w:rPr>
                <w:sz w:val="24"/>
                <w:szCs w:val="24"/>
              </w:rPr>
              <w:t>25,84</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9</w:t>
            </w:r>
          </w:p>
        </w:tc>
        <w:tc>
          <w:tcPr>
            <w:tcW w:type="pct" w:w="1024"/>
            <w:vAlign w:val="center"/>
          </w:tcPr>
          <w:p w:rsidRDefault="003B1DA3" w:rsidP="00A163B2" w:rsidR="003B1DA3" w:rsidRPr="006439C6">
            <w:pPr>
              <w:jc w:val="center"/>
              <w:rPr>
                <w:sz w:val="24"/>
                <w:szCs w:val="24"/>
              </w:rPr>
            </w:pPr>
            <w:r w:rsidRPr="006439C6">
              <w:rPr>
                <w:sz w:val="24"/>
                <w:szCs w:val="24"/>
              </w:rPr>
              <w:t>68419124305</w:t>
            </w:r>
          </w:p>
        </w:tc>
        <w:tc>
          <w:tcPr>
            <w:tcW w:type="pct" w:w="1506"/>
            <w:vAlign w:val="center"/>
          </w:tcPr>
          <w:p w:rsidRDefault="003B1DA3" w:rsidP="00A163B2" w:rsidR="003B1DA3" w:rsidRPr="006439C6">
            <w:pPr>
              <w:rPr>
                <w:sz w:val="24"/>
                <w:szCs w:val="24"/>
              </w:rPr>
            </w:pPr>
            <w:r w:rsidRPr="006439C6">
              <w:rPr>
                <w:sz w:val="24"/>
                <w:szCs w:val="24"/>
              </w:rPr>
              <w:t>HRVATSKA RADIOTELEVIZIJA, Prisavlje 3, Zagreb</w:t>
            </w:r>
          </w:p>
        </w:tc>
        <w:tc>
          <w:tcPr>
            <w:tcW w:type="pct" w:w="1139"/>
            <w:vAlign w:val="center"/>
          </w:tcPr>
          <w:p w:rsidRDefault="003B1DA3" w:rsidP="00A163B2" w:rsidR="003B1DA3" w:rsidRPr="006439C6">
            <w:pPr>
              <w:jc w:val="center"/>
              <w:rPr>
                <w:sz w:val="24"/>
                <w:szCs w:val="24"/>
              </w:rPr>
            </w:pPr>
            <w:r w:rsidRPr="006439C6">
              <w:rPr>
                <w:sz w:val="24"/>
                <w:szCs w:val="24"/>
              </w:rPr>
              <w:t>320,00</w:t>
            </w:r>
          </w:p>
        </w:tc>
        <w:tc>
          <w:tcPr>
            <w:tcW w:type="pct" w:w="927"/>
            <w:vAlign w:val="center"/>
          </w:tcPr>
          <w:p w:rsidRDefault="003B1DA3" w:rsidP="00A163B2" w:rsidR="003B1DA3" w:rsidRPr="006439C6">
            <w:pPr>
              <w:jc w:val="center"/>
              <w:rPr>
                <w:sz w:val="24"/>
                <w:szCs w:val="24"/>
              </w:rPr>
            </w:pPr>
            <w:r w:rsidRPr="006439C6">
              <w:rPr>
                <w:sz w:val="24"/>
                <w:szCs w:val="24"/>
              </w:rPr>
              <w:t>320,00</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10</w:t>
            </w:r>
          </w:p>
        </w:tc>
        <w:tc>
          <w:tcPr>
            <w:tcW w:type="pct" w:w="1024"/>
            <w:vAlign w:val="center"/>
          </w:tcPr>
          <w:p w:rsidRDefault="003B1DA3" w:rsidP="00A163B2" w:rsidR="003B1DA3" w:rsidRPr="006439C6">
            <w:pPr>
              <w:jc w:val="center"/>
              <w:rPr>
                <w:sz w:val="24"/>
                <w:szCs w:val="24"/>
              </w:rPr>
            </w:pPr>
            <w:r w:rsidRPr="006439C6">
              <w:rPr>
                <w:sz w:val="24"/>
                <w:szCs w:val="24"/>
              </w:rPr>
              <w:t>81793146560</w:t>
            </w:r>
          </w:p>
        </w:tc>
        <w:tc>
          <w:tcPr>
            <w:tcW w:type="pct" w:w="1506"/>
            <w:vAlign w:val="center"/>
          </w:tcPr>
          <w:p w:rsidRDefault="003B1DA3" w:rsidP="00A163B2" w:rsidR="003B1DA3" w:rsidRPr="006439C6">
            <w:pPr>
              <w:rPr>
                <w:sz w:val="24"/>
                <w:szCs w:val="24"/>
              </w:rPr>
            </w:pPr>
            <w:r w:rsidRPr="006439C6">
              <w:rPr>
                <w:sz w:val="24"/>
                <w:szCs w:val="24"/>
              </w:rPr>
              <w:t>HRVATSKI TELEKOM d.d., Roberta Frangeša Mihanovića 9, Zadar</w:t>
            </w:r>
          </w:p>
        </w:tc>
        <w:tc>
          <w:tcPr>
            <w:tcW w:type="pct" w:w="1139"/>
            <w:vAlign w:val="center"/>
          </w:tcPr>
          <w:p w:rsidRDefault="003B1DA3" w:rsidP="00A163B2" w:rsidR="003B1DA3" w:rsidRPr="006439C6">
            <w:pPr>
              <w:jc w:val="center"/>
              <w:rPr>
                <w:sz w:val="24"/>
                <w:szCs w:val="24"/>
              </w:rPr>
            </w:pPr>
            <w:r w:rsidRPr="006439C6">
              <w:rPr>
                <w:sz w:val="24"/>
                <w:szCs w:val="24"/>
              </w:rPr>
              <w:t>1.117,26</w:t>
            </w:r>
          </w:p>
        </w:tc>
        <w:tc>
          <w:tcPr>
            <w:tcW w:type="pct" w:w="927"/>
            <w:vAlign w:val="center"/>
          </w:tcPr>
          <w:p w:rsidRDefault="003B1DA3" w:rsidP="00A163B2" w:rsidR="003B1DA3" w:rsidRPr="006439C6">
            <w:pPr>
              <w:jc w:val="center"/>
              <w:rPr>
                <w:sz w:val="24"/>
                <w:szCs w:val="24"/>
              </w:rPr>
            </w:pPr>
            <w:r w:rsidRPr="006439C6">
              <w:rPr>
                <w:sz w:val="24"/>
                <w:szCs w:val="24"/>
              </w:rPr>
              <w:t>1,117,26</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11</w:t>
            </w:r>
          </w:p>
        </w:tc>
        <w:tc>
          <w:tcPr>
            <w:tcW w:type="pct" w:w="1024"/>
            <w:vAlign w:val="center"/>
          </w:tcPr>
          <w:p w:rsidRDefault="003B1DA3" w:rsidP="00A163B2" w:rsidR="003B1DA3" w:rsidRPr="006439C6">
            <w:pPr>
              <w:jc w:val="center"/>
              <w:rPr>
                <w:sz w:val="24"/>
                <w:szCs w:val="24"/>
              </w:rPr>
            </w:pPr>
            <w:r w:rsidRPr="006439C6">
              <w:rPr>
                <w:sz w:val="24"/>
                <w:szCs w:val="24"/>
              </w:rPr>
              <w:t>17326752396</w:t>
            </w:r>
          </w:p>
        </w:tc>
        <w:tc>
          <w:tcPr>
            <w:tcW w:type="pct" w:w="1506"/>
            <w:vAlign w:val="center"/>
          </w:tcPr>
          <w:p w:rsidRDefault="003B1DA3" w:rsidP="00A163B2" w:rsidR="003B1DA3" w:rsidRPr="006439C6">
            <w:pPr>
              <w:rPr>
                <w:sz w:val="24"/>
                <w:szCs w:val="24"/>
              </w:rPr>
            </w:pPr>
            <w:r w:rsidRPr="006439C6">
              <w:rPr>
                <w:sz w:val="24"/>
                <w:szCs w:val="24"/>
              </w:rPr>
              <w:t>INOX CENTAR SESVETE d.o.o., Remetska 10, Sesvete</w:t>
            </w:r>
          </w:p>
        </w:tc>
        <w:tc>
          <w:tcPr>
            <w:tcW w:type="pct" w:w="1139"/>
            <w:vAlign w:val="center"/>
          </w:tcPr>
          <w:p w:rsidRDefault="003B1DA3" w:rsidP="00A163B2" w:rsidR="003B1DA3" w:rsidRPr="006439C6">
            <w:pPr>
              <w:jc w:val="center"/>
              <w:rPr>
                <w:sz w:val="24"/>
                <w:szCs w:val="24"/>
              </w:rPr>
            </w:pPr>
            <w:r w:rsidRPr="006439C6">
              <w:rPr>
                <w:sz w:val="24"/>
                <w:szCs w:val="24"/>
              </w:rPr>
              <w:t>56.843,31</w:t>
            </w:r>
          </w:p>
        </w:tc>
        <w:tc>
          <w:tcPr>
            <w:tcW w:type="pct" w:w="927"/>
            <w:vAlign w:val="center"/>
          </w:tcPr>
          <w:p w:rsidRDefault="003B1DA3" w:rsidP="00A163B2" w:rsidR="003B1DA3" w:rsidRPr="006439C6">
            <w:pPr>
              <w:jc w:val="center"/>
              <w:rPr>
                <w:sz w:val="24"/>
                <w:szCs w:val="24"/>
              </w:rPr>
            </w:pPr>
            <w:r w:rsidRPr="006439C6">
              <w:rPr>
                <w:sz w:val="24"/>
                <w:szCs w:val="24"/>
              </w:rPr>
              <w:t>56.843,31</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12</w:t>
            </w:r>
          </w:p>
        </w:tc>
        <w:tc>
          <w:tcPr>
            <w:tcW w:type="pct" w:w="1024"/>
            <w:vAlign w:val="center"/>
          </w:tcPr>
          <w:p w:rsidRDefault="003B1DA3" w:rsidP="00A163B2" w:rsidR="003B1DA3" w:rsidRPr="006439C6">
            <w:pPr>
              <w:jc w:val="center"/>
              <w:rPr>
                <w:sz w:val="24"/>
                <w:szCs w:val="24"/>
              </w:rPr>
            </w:pPr>
            <w:r w:rsidRPr="006439C6">
              <w:rPr>
                <w:sz w:val="24"/>
                <w:szCs w:val="24"/>
              </w:rPr>
              <w:t>70663193635</w:t>
            </w:r>
          </w:p>
        </w:tc>
        <w:tc>
          <w:tcPr>
            <w:tcW w:type="pct" w:w="1506"/>
            <w:vAlign w:val="center"/>
          </w:tcPr>
          <w:p w:rsidRDefault="003B1DA3" w:rsidP="00A163B2" w:rsidR="003B1DA3" w:rsidRPr="006439C6">
            <w:pPr>
              <w:rPr>
                <w:sz w:val="24"/>
                <w:szCs w:val="24"/>
              </w:rPr>
            </w:pPr>
            <w:r w:rsidRPr="006439C6">
              <w:rPr>
                <w:sz w:val="24"/>
                <w:szCs w:val="24"/>
              </w:rPr>
              <w:t xml:space="preserve">KREDITNA BANKA ZAGREB, d.d., Ulica grada </w:t>
            </w:r>
            <w:r w:rsidRPr="006439C6">
              <w:rPr>
                <w:sz w:val="24"/>
                <w:szCs w:val="24"/>
              </w:rPr>
              <w:lastRenderedPageBreak/>
              <w:t>Vukovara 74, Zagreb</w:t>
            </w:r>
          </w:p>
        </w:tc>
        <w:tc>
          <w:tcPr>
            <w:tcW w:type="pct" w:w="1139"/>
            <w:vAlign w:val="center"/>
          </w:tcPr>
          <w:p w:rsidRDefault="003B1DA3" w:rsidP="00A163B2" w:rsidR="003B1DA3" w:rsidRPr="006439C6">
            <w:pPr>
              <w:jc w:val="center"/>
              <w:rPr>
                <w:sz w:val="24"/>
                <w:szCs w:val="24"/>
              </w:rPr>
            </w:pPr>
            <w:r w:rsidRPr="006439C6">
              <w:rPr>
                <w:sz w:val="24"/>
                <w:szCs w:val="24"/>
              </w:rPr>
              <w:lastRenderedPageBreak/>
              <w:t>740,00</w:t>
            </w:r>
          </w:p>
        </w:tc>
        <w:tc>
          <w:tcPr>
            <w:tcW w:type="pct" w:w="927"/>
            <w:vAlign w:val="center"/>
          </w:tcPr>
          <w:p w:rsidRDefault="003B1DA3" w:rsidP="00A163B2" w:rsidR="003B1DA3" w:rsidRPr="006439C6">
            <w:pPr>
              <w:jc w:val="center"/>
              <w:rPr>
                <w:sz w:val="24"/>
                <w:szCs w:val="24"/>
              </w:rPr>
            </w:pPr>
            <w:r w:rsidRPr="006439C6">
              <w:rPr>
                <w:sz w:val="24"/>
                <w:szCs w:val="24"/>
              </w:rPr>
              <w:t>740,00</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lastRenderedPageBreak/>
              <w:t>13</w:t>
            </w:r>
          </w:p>
        </w:tc>
        <w:tc>
          <w:tcPr>
            <w:tcW w:type="pct" w:w="1024"/>
            <w:vAlign w:val="center"/>
          </w:tcPr>
          <w:p w:rsidRDefault="003B1DA3" w:rsidP="00A163B2" w:rsidR="003B1DA3" w:rsidRPr="006439C6">
            <w:pPr>
              <w:jc w:val="center"/>
              <w:rPr>
                <w:sz w:val="24"/>
                <w:szCs w:val="24"/>
              </w:rPr>
            </w:pPr>
            <w:r w:rsidRPr="006439C6">
              <w:rPr>
                <w:sz w:val="24"/>
                <w:szCs w:val="24"/>
              </w:rPr>
              <w:t>14172537868</w:t>
            </w:r>
          </w:p>
        </w:tc>
        <w:tc>
          <w:tcPr>
            <w:tcW w:type="pct" w:w="1506"/>
            <w:vAlign w:val="center"/>
          </w:tcPr>
          <w:p w:rsidRDefault="003B1DA3" w:rsidP="00A163B2" w:rsidR="003B1DA3" w:rsidRPr="006439C6">
            <w:pPr>
              <w:rPr>
                <w:sz w:val="24"/>
                <w:szCs w:val="24"/>
              </w:rPr>
            </w:pPr>
            <w:r w:rsidRPr="006439C6">
              <w:rPr>
                <w:sz w:val="24"/>
                <w:szCs w:val="24"/>
              </w:rPr>
              <w:t>METALI-INOX d.o.o., Sukošanska 5, Zagreb</w:t>
            </w:r>
          </w:p>
        </w:tc>
        <w:tc>
          <w:tcPr>
            <w:tcW w:type="pct" w:w="1139"/>
            <w:vAlign w:val="center"/>
          </w:tcPr>
          <w:p w:rsidRDefault="003B1DA3" w:rsidP="00A163B2" w:rsidR="003B1DA3" w:rsidRPr="006439C6">
            <w:pPr>
              <w:jc w:val="center"/>
              <w:rPr>
                <w:sz w:val="24"/>
                <w:szCs w:val="24"/>
              </w:rPr>
            </w:pPr>
            <w:r w:rsidRPr="006439C6">
              <w:rPr>
                <w:sz w:val="24"/>
                <w:szCs w:val="24"/>
              </w:rPr>
              <w:t>225.169,88</w:t>
            </w:r>
          </w:p>
        </w:tc>
        <w:tc>
          <w:tcPr>
            <w:tcW w:type="pct" w:w="927"/>
            <w:vAlign w:val="center"/>
          </w:tcPr>
          <w:p w:rsidRDefault="003B1DA3" w:rsidP="00A163B2" w:rsidR="003B1DA3" w:rsidRPr="006439C6">
            <w:pPr>
              <w:jc w:val="center"/>
              <w:rPr>
                <w:sz w:val="24"/>
                <w:szCs w:val="24"/>
              </w:rPr>
            </w:pPr>
            <w:r w:rsidRPr="006439C6">
              <w:rPr>
                <w:sz w:val="24"/>
                <w:szCs w:val="24"/>
              </w:rPr>
              <w:t>225.169,88</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14</w:t>
            </w:r>
          </w:p>
        </w:tc>
        <w:tc>
          <w:tcPr>
            <w:tcW w:type="pct" w:w="1024"/>
            <w:vAlign w:val="center"/>
          </w:tcPr>
          <w:p w:rsidRDefault="003B1DA3" w:rsidP="00A163B2" w:rsidR="003B1DA3" w:rsidRPr="006439C6">
            <w:pPr>
              <w:jc w:val="center"/>
              <w:rPr>
                <w:sz w:val="24"/>
                <w:szCs w:val="24"/>
              </w:rPr>
            </w:pPr>
            <w:r w:rsidRPr="006439C6">
              <w:rPr>
                <w:sz w:val="24"/>
                <w:szCs w:val="24"/>
              </w:rPr>
              <w:t>18683136487</w:t>
            </w:r>
          </w:p>
        </w:tc>
        <w:tc>
          <w:tcPr>
            <w:tcW w:type="pct" w:w="1506"/>
            <w:vAlign w:val="center"/>
          </w:tcPr>
          <w:p w:rsidRDefault="003B1DA3" w:rsidP="00A163B2" w:rsidR="003B1DA3" w:rsidRPr="006439C6">
            <w:pPr>
              <w:rPr>
                <w:sz w:val="24"/>
                <w:szCs w:val="24"/>
              </w:rPr>
            </w:pPr>
            <w:r w:rsidRPr="006439C6">
              <w:rPr>
                <w:sz w:val="24"/>
                <w:szCs w:val="24"/>
              </w:rPr>
              <w:t>REPUBLIKA HRVATSKA MINISTARSTVO FINANCIJA</w:t>
            </w:r>
          </w:p>
        </w:tc>
        <w:tc>
          <w:tcPr>
            <w:tcW w:type="pct" w:w="1139"/>
            <w:vAlign w:val="center"/>
          </w:tcPr>
          <w:p w:rsidRDefault="003B1DA3" w:rsidP="00A163B2" w:rsidR="003B1DA3" w:rsidRPr="006439C6">
            <w:pPr>
              <w:jc w:val="center"/>
              <w:rPr>
                <w:sz w:val="24"/>
                <w:szCs w:val="24"/>
              </w:rPr>
            </w:pPr>
            <w:r w:rsidRPr="006439C6">
              <w:rPr>
                <w:sz w:val="24"/>
                <w:szCs w:val="24"/>
              </w:rPr>
              <w:t>1.254.246,08</w:t>
            </w:r>
          </w:p>
        </w:tc>
        <w:tc>
          <w:tcPr>
            <w:tcW w:type="pct" w:w="927"/>
            <w:vAlign w:val="center"/>
          </w:tcPr>
          <w:p w:rsidRDefault="003B1DA3" w:rsidP="00A163B2" w:rsidR="003B1DA3" w:rsidRPr="006439C6">
            <w:pPr>
              <w:jc w:val="center"/>
              <w:rPr>
                <w:sz w:val="24"/>
                <w:szCs w:val="24"/>
              </w:rPr>
            </w:pPr>
            <w:r w:rsidRPr="006439C6">
              <w:rPr>
                <w:sz w:val="24"/>
                <w:szCs w:val="24"/>
              </w:rPr>
              <w:t>1.254.246,08</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15</w:t>
            </w:r>
          </w:p>
        </w:tc>
        <w:tc>
          <w:tcPr>
            <w:tcW w:type="pct" w:w="1024"/>
            <w:vAlign w:val="center"/>
          </w:tcPr>
          <w:p w:rsidRDefault="003B1DA3" w:rsidP="00A163B2" w:rsidR="003B1DA3" w:rsidRPr="006439C6">
            <w:pPr>
              <w:jc w:val="center"/>
              <w:rPr>
                <w:sz w:val="24"/>
                <w:szCs w:val="24"/>
              </w:rPr>
            </w:pPr>
            <w:r w:rsidRPr="006439C6">
              <w:rPr>
                <w:sz w:val="24"/>
                <w:szCs w:val="24"/>
              </w:rPr>
              <w:t>64465640471</w:t>
            </w:r>
          </w:p>
        </w:tc>
        <w:tc>
          <w:tcPr>
            <w:tcW w:type="pct" w:w="1506"/>
            <w:vAlign w:val="center"/>
          </w:tcPr>
          <w:p w:rsidRDefault="003B1DA3" w:rsidP="00A163B2" w:rsidR="003B1DA3" w:rsidRPr="006439C6">
            <w:pPr>
              <w:rPr>
                <w:sz w:val="24"/>
                <w:szCs w:val="24"/>
              </w:rPr>
            </w:pPr>
            <w:r w:rsidRPr="006439C6">
              <w:rPr>
                <w:sz w:val="24"/>
                <w:szCs w:val="24"/>
              </w:rPr>
              <w:t>STAKLO-BIM PERICA d.o.o., Grgura Budislavića 117, Zadar</w:t>
            </w:r>
          </w:p>
        </w:tc>
        <w:tc>
          <w:tcPr>
            <w:tcW w:type="pct" w:w="1139"/>
            <w:vAlign w:val="center"/>
          </w:tcPr>
          <w:p w:rsidRDefault="003B1DA3" w:rsidP="00A163B2" w:rsidR="003B1DA3" w:rsidRPr="006439C6">
            <w:pPr>
              <w:jc w:val="center"/>
              <w:rPr>
                <w:sz w:val="24"/>
                <w:szCs w:val="24"/>
              </w:rPr>
            </w:pPr>
            <w:r w:rsidRPr="006439C6">
              <w:rPr>
                <w:sz w:val="24"/>
                <w:szCs w:val="24"/>
              </w:rPr>
              <w:t>3.277,62</w:t>
            </w:r>
          </w:p>
        </w:tc>
        <w:tc>
          <w:tcPr>
            <w:tcW w:type="pct" w:w="927"/>
            <w:vAlign w:val="center"/>
          </w:tcPr>
          <w:p w:rsidRDefault="003B1DA3" w:rsidP="00A163B2" w:rsidR="003B1DA3" w:rsidRPr="006439C6">
            <w:pPr>
              <w:jc w:val="center"/>
              <w:rPr>
                <w:sz w:val="24"/>
                <w:szCs w:val="24"/>
              </w:rPr>
            </w:pPr>
            <w:r w:rsidRPr="006439C6">
              <w:rPr>
                <w:sz w:val="24"/>
                <w:szCs w:val="24"/>
              </w:rPr>
              <w:t>3.277,62</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16</w:t>
            </w:r>
          </w:p>
        </w:tc>
        <w:tc>
          <w:tcPr>
            <w:tcW w:type="pct" w:w="1024"/>
            <w:vAlign w:val="center"/>
          </w:tcPr>
          <w:p w:rsidRDefault="003B1DA3" w:rsidP="00A163B2" w:rsidR="003B1DA3" w:rsidRPr="006439C6">
            <w:pPr>
              <w:jc w:val="center"/>
              <w:rPr>
                <w:sz w:val="24"/>
                <w:szCs w:val="24"/>
              </w:rPr>
            </w:pPr>
            <w:r w:rsidRPr="006439C6">
              <w:rPr>
                <w:sz w:val="24"/>
                <w:szCs w:val="24"/>
              </w:rPr>
              <w:t>89406825003</w:t>
            </w:r>
          </w:p>
        </w:tc>
        <w:tc>
          <w:tcPr>
            <w:tcW w:type="pct" w:w="1506"/>
            <w:vAlign w:val="center"/>
          </w:tcPr>
          <w:p w:rsidRDefault="003B1DA3" w:rsidP="00A163B2" w:rsidR="003B1DA3" w:rsidRPr="006439C6">
            <w:pPr>
              <w:rPr>
                <w:sz w:val="24"/>
                <w:szCs w:val="24"/>
              </w:rPr>
            </w:pPr>
            <w:r w:rsidRPr="006439C6">
              <w:rPr>
                <w:sz w:val="24"/>
                <w:szCs w:val="24"/>
              </w:rPr>
              <w:t>VODOVOD d.o.o., Špire Brusine 17, Zadar</w:t>
            </w:r>
          </w:p>
        </w:tc>
        <w:tc>
          <w:tcPr>
            <w:tcW w:type="pct" w:w="1139"/>
            <w:vAlign w:val="center"/>
          </w:tcPr>
          <w:p w:rsidRDefault="003B1DA3" w:rsidP="00A163B2" w:rsidR="003B1DA3" w:rsidRPr="006439C6">
            <w:pPr>
              <w:jc w:val="center"/>
              <w:rPr>
                <w:sz w:val="24"/>
                <w:szCs w:val="24"/>
              </w:rPr>
            </w:pPr>
            <w:r w:rsidRPr="006439C6">
              <w:rPr>
                <w:sz w:val="24"/>
                <w:szCs w:val="24"/>
              </w:rPr>
              <w:t>515,45</w:t>
            </w:r>
          </w:p>
        </w:tc>
        <w:tc>
          <w:tcPr>
            <w:tcW w:type="pct" w:w="927"/>
            <w:vAlign w:val="center"/>
          </w:tcPr>
          <w:p w:rsidRDefault="003B1DA3" w:rsidP="00A163B2" w:rsidR="003B1DA3" w:rsidRPr="006439C6">
            <w:pPr>
              <w:jc w:val="center"/>
              <w:rPr>
                <w:sz w:val="24"/>
                <w:szCs w:val="24"/>
              </w:rPr>
            </w:pPr>
            <w:r w:rsidRPr="006439C6">
              <w:rPr>
                <w:sz w:val="24"/>
                <w:szCs w:val="24"/>
              </w:rPr>
              <w:t>515,45</w:t>
            </w:r>
          </w:p>
        </w:tc>
      </w:tr>
      <w:tr w:rsidTr="00A163B2" w:rsidR="003B1DA3" w:rsidRPr="006439C6">
        <w:tc>
          <w:tcPr>
            <w:tcW w:type="pct" w:w="404"/>
            <w:vAlign w:val="center"/>
          </w:tcPr>
          <w:p w:rsidRDefault="003B1DA3" w:rsidP="00A163B2" w:rsidR="003B1DA3" w:rsidRPr="006439C6">
            <w:pPr>
              <w:jc w:val="center"/>
              <w:rPr>
                <w:sz w:val="24"/>
                <w:szCs w:val="24"/>
              </w:rPr>
            </w:pPr>
            <w:r w:rsidRPr="006439C6">
              <w:rPr>
                <w:sz w:val="24"/>
                <w:szCs w:val="24"/>
              </w:rPr>
              <w:t>17</w:t>
            </w:r>
          </w:p>
        </w:tc>
        <w:tc>
          <w:tcPr>
            <w:tcW w:type="pct" w:w="1024"/>
            <w:vAlign w:val="center"/>
          </w:tcPr>
          <w:p w:rsidRDefault="003B1DA3" w:rsidP="00A163B2" w:rsidR="003B1DA3" w:rsidRPr="006439C6">
            <w:pPr>
              <w:jc w:val="center"/>
              <w:rPr>
                <w:sz w:val="24"/>
                <w:szCs w:val="24"/>
              </w:rPr>
            </w:pPr>
            <w:r w:rsidRPr="006439C6">
              <w:rPr>
                <w:sz w:val="24"/>
                <w:szCs w:val="24"/>
              </w:rPr>
              <w:t>84923155727</w:t>
            </w:r>
          </w:p>
        </w:tc>
        <w:tc>
          <w:tcPr>
            <w:tcW w:type="pct" w:w="1506"/>
            <w:vAlign w:val="center"/>
          </w:tcPr>
          <w:p w:rsidRDefault="003B1DA3" w:rsidP="00A163B2" w:rsidR="003B1DA3" w:rsidRPr="006439C6">
            <w:pPr>
              <w:rPr>
                <w:sz w:val="24"/>
                <w:szCs w:val="24"/>
              </w:rPr>
            </w:pPr>
            <w:r w:rsidRPr="006439C6">
              <w:rPr>
                <w:sz w:val="24"/>
                <w:szCs w:val="24"/>
              </w:rPr>
              <w:t>ČISTOĆA d.o.o., Stjepana Radića 33, Zadar</w:t>
            </w:r>
          </w:p>
        </w:tc>
        <w:tc>
          <w:tcPr>
            <w:tcW w:type="pct" w:w="1139"/>
            <w:vAlign w:val="center"/>
          </w:tcPr>
          <w:p w:rsidRDefault="003B1DA3" w:rsidP="00A163B2" w:rsidR="003B1DA3" w:rsidRPr="006439C6">
            <w:pPr>
              <w:jc w:val="center"/>
              <w:rPr>
                <w:sz w:val="24"/>
                <w:szCs w:val="24"/>
              </w:rPr>
            </w:pPr>
            <w:r w:rsidRPr="006439C6">
              <w:rPr>
                <w:sz w:val="24"/>
                <w:szCs w:val="24"/>
              </w:rPr>
              <w:t>1.280,22</w:t>
            </w:r>
          </w:p>
        </w:tc>
        <w:tc>
          <w:tcPr>
            <w:tcW w:type="pct" w:w="927"/>
            <w:vAlign w:val="center"/>
          </w:tcPr>
          <w:p w:rsidRDefault="003B1DA3" w:rsidP="00A163B2" w:rsidR="003B1DA3" w:rsidRPr="006439C6">
            <w:pPr>
              <w:jc w:val="center"/>
              <w:rPr>
                <w:sz w:val="24"/>
                <w:szCs w:val="24"/>
              </w:rPr>
            </w:pPr>
            <w:r w:rsidRPr="006439C6">
              <w:rPr>
                <w:sz w:val="24"/>
                <w:szCs w:val="24"/>
              </w:rPr>
              <w:t>1.280,22</w:t>
            </w:r>
          </w:p>
        </w:tc>
      </w:tr>
      <w:tr w:rsidTr="00A163B2" w:rsidR="003B1DA3" w:rsidRPr="006439C6">
        <w:tc>
          <w:tcPr>
            <w:tcW w:type="pct" w:w="2934"/>
            <w:gridSpan w:val="3"/>
            <w:vAlign w:val="center"/>
          </w:tcPr>
          <w:p w:rsidRDefault="003B1DA3" w:rsidP="00A163B2" w:rsidR="003B1DA3" w:rsidRPr="006439C6">
            <w:pPr>
              <w:jc w:val="center"/>
              <w:rPr>
                <w:b/>
                <w:sz w:val="24"/>
                <w:szCs w:val="24"/>
              </w:rPr>
            </w:pPr>
            <w:r w:rsidRPr="006439C6">
              <w:rPr>
                <w:b/>
                <w:sz w:val="24"/>
                <w:szCs w:val="24"/>
              </w:rPr>
              <w:t>UKUPNO</w:t>
            </w:r>
          </w:p>
        </w:tc>
        <w:tc>
          <w:tcPr>
            <w:tcW w:type="pct" w:w="1139"/>
            <w:vAlign w:val="center"/>
          </w:tcPr>
          <w:p w:rsidRDefault="003B1DA3" w:rsidP="00A163B2" w:rsidR="003B1DA3" w:rsidRPr="006439C6">
            <w:pPr>
              <w:jc w:val="center"/>
              <w:rPr>
                <w:sz w:val="24"/>
                <w:szCs w:val="24"/>
              </w:rPr>
            </w:pPr>
            <w:r w:rsidRPr="006439C6">
              <w:rPr>
                <w:sz w:val="24"/>
                <w:szCs w:val="24"/>
              </w:rPr>
              <w:t>1.595.146,60</w:t>
            </w:r>
          </w:p>
        </w:tc>
        <w:tc>
          <w:tcPr>
            <w:tcW w:type="pct" w:w="927"/>
            <w:vAlign w:val="center"/>
          </w:tcPr>
          <w:p w:rsidRDefault="003B1DA3" w:rsidP="00A163B2" w:rsidR="003B1DA3" w:rsidRPr="006439C6">
            <w:pPr>
              <w:jc w:val="center"/>
              <w:rPr>
                <w:sz w:val="24"/>
                <w:szCs w:val="24"/>
              </w:rPr>
            </w:pPr>
          </w:p>
        </w:tc>
      </w:tr>
    </w:tbl>
    <w:p w:rsidRDefault="003B1DA3" w:rsidP="003B1DA3" w:rsidR="003B1DA3" w:rsidRPr="006439C6">
      <w:pPr>
        <w:jc w:val="both"/>
        <w:rPr>
          <w:rFonts w:hAnsi="Times New Roman" w:ascii="Times New Roman"/>
          <w:sz w:val="24"/>
          <w:szCs w:val="24"/>
        </w:rPr>
      </w:pPr>
    </w:p>
    <w:p w:rsidRDefault="003B1DA3" w:rsidP="003B1DA3" w:rsidR="003B1DA3" w:rsidRPr="006439C6">
      <w:pPr>
        <w:jc w:val="both"/>
        <w:rPr>
          <w:rFonts w:hAnsi="Times New Roman" w:ascii="Times New Roman"/>
          <w:b/>
          <w:sz w:val="24"/>
          <w:szCs w:val="24"/>
          <w:u w:val="single"/>
        </w:rPr>
      </w:pPr>
      <w:r w:rsidRPr="006439C6">
        <w:rPr>
          <w:rFonts w:hAnsi="Times New Roman" w:ascii="Times New Roman"/>
          <w:b/>
          <w:sz w:val="24"/>
          <w:szCs w:val="24"/>
          <w:u w:val="single"/>
        </w:rPr>
        <w:t xml:space="preserve">Razlučni vjerovnici: </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Razlučni vjerovnici dužnika Branko Gabre vl., INOX AL NAUTIK, obrt za proizvodnju proizvoda od metala, Zadar, Grgura Budislavića 127 na dan 1.12.2015. godine (ne odriču se)</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Tablica 2.</w:t>
      </w:r>
    </w:p>
    <w:tbl>
      <w:tblPr>
        <w:tblStyle w:val="Reetkatablice"/>
        <w:tblW w:type="pct" w:w="5250"/>
        <w:tblLayout w:type="fixed"/>
        <w:tblLook w:val="04A0" w:noVBand="1" w:noHBand="0" w:lastColumn="0" w:firstColumn="1" w:lastRow="0" w:firstRow="1"/>
      </w:tblPr>
      <w:tblGrid>
        <w:gridCol w:w="579"/>
        <w:gridCol w:w="1599"/>
        <w:gridCol w:w="2327"/>
        <w:gridCol w:w="1744"/>
        <w:gridCol w:w="1305"/>
        <w:gridCol w:w="2198"/>
      </w:tblGrid>
      <w:tr w:rsidTr="00A163B2" w:rsidR="003B1DA3" w:rsidRPr="006439C6">
        <w:trPr>
          <w:trHeight w:val="1033"/>
        </w:trPr>
        <w:tc>
          <w:tcPr>
            <w:tcW w:type="pct" w:w="297"/>
          </w:tcPr>
          <w:p w:rsidRDefault="003B1DA3" w:rsidP="00A163B2" w:rsidR="003B1DA3" w:rsidRPr="006439C6">
            <w:pPr>
              <w:rPr>
                <w:b/>
                <w:sz w:val="24"/>
                <w:szCs w:val="24"/>
              </w:rPr>
            </w:pPr>
            <w:r w:rsidRPr="006439C6">
              <w:rPr>
                <w:b/>
                <w:sz w:val="24"/>
                <w:szCs w:val="24"/>
              </w:rPr>
              <w:t>RBR</w:t>
            </w:r>
          </w:p>
        </w:tc>
        <w:tc>
          <w:tcPr>
            <w:tcW w:type="pct" w:w="820"/>
          </w:tcPr>
          <w:p w:rsidRDefault="003B1DA3" w:rsidP="00A163B2" w:rsidR="003B1DA3" w:rsidRPr="006439C6">
            <w:pPr>
              <w:rPr>
                <w:b/>
                <w:sz w:val="24"/>
                <w:szCs w:val="24"/>
              </w:rPr>
            </w:pPr>
            <w:r w:rsidRPr="006439C6">
              <w:rPr>
                <w:b/>
                <w:sz w:val="24"/>
                <w:szCs w:val="24"/>
              </w:rPr>
              <w:t>OIB VJEROVNIKA</w:t>
            </w:r>
          </w:p>
        </w:tc>
        <w:tc>
          <w:tcPr>
            <w:tcW w:type="pct" w:w="1193"/>
          </w:tcPr>
          <w:p w:rsidRDefault="003B1DA3" w:rsidP="00A163B2" w:rsidR="003B1DA3" w:rsidRPr="006439C6">
            <w:pPr>
              <w:rPr>
                <w:b/>
                <w:sz w:val="24"/>
                <w:szCs w:val="24"/>
              </w:rPr>
            </w:pPr>
            <w:r w:rsidRPr="006439C6">
              <w:rPr>
                <w:b/>
                <w:sz w:val="24"/>
                <w:szCs w:val="24"/>
              </w:rPr>
              <w:t>NAZIV VJEROVNIKA</w:t>
            </w:r>
          </w:p>
        </w:tc>
        <w:tc>
          <w:tcPr>
            <w:tcW w:type="pct" w:w="894"/>
            <w:vAlign w:val="center"/>
          </w:tcPr>
          <w:p w:rsidRDefault="003B1DA3" w:rsidP="00A163B2" w:rsidR="003B1DA3" w:rsidRPr="006439C6">
            <w:pPr>
              <w:jc w:val="center"/>
              <w:rPr>
                <w:b/>
                <w:sz w:val="24"/>
                <w:szCs w:val="24"/>
              </w:rPr>
            </w:pPr>
            <w:r w:rsidRPr="006439C6">
              <w:rPr>
                <w:b/>
                <w:sz w:val="24"/>
                <w:szCs w:val="24"/>
              </w:rPr>
              <w:t>UTVRĐENI IZNOS TRAŽBINE (kn)</w:t>
            </w:r>
          </w:p>
        </w:tc>
        <w:tc>
          <w:tcPr>
            <w:tcW w:type="pct" w:w="669"/>
            <w:vAlign w:val="center"/>
          </w:tcPr>
          <w:p w:rsidRDefault="003B1DA3" w:rsidP="00A163B2" w:rsidR="003B1DA3" w:rsidRPr="006439C6">
            <w:pPr>
              <w:jc w:val="center"/>
              <w:rPr>
                <w:b/>
                <w:sz w:val="24"/>
                <w:szCs w:val="24"/>
              </w:rPr>
            </w:pPr>
            <w:r w:rsidRPr="006439C6">
              <w:rPr>
                <w:b/>
                <w:sz w:val="24"/>
                <w:szCs w:val="24"/>
              </w:rPr>
              <w:t>OVRŠNA ISPRAVA</w:t>
            </w:r>
          </w:p>
          <w:p w:rsidRDefault="003B1DA3" w:rsidP="00A163B2" w:rsidR="003B1DA3" w:rsidRPr="006439C6">
            <w:pPr>
              <w:jc w:val="center"/>
              <w:rPr>
                <w:b/>
                <w:sz w:val="24"/>
                <w:szCs w:val="24"/>
              </w:rPr>
            </w:pPr>
            <w:r w:rsidRPr="006439C6">
              <w:rPr>
                <w:b/>
                <w:sz w:val="24"/>
                <w:szCs w:val="24"/>
              </w:rPr>
              <w:t>DA/NE</w:t>
            </w:r>
          </w:p>
        </w:tc>
        <w:tc>
          <w:tcPr>
            <w:tcW w:type="pct" w:w="1127"/>
            <w:vAlign w:val="center"/>
          </w:tcPr>
          <w:p w:rsidRDefault="003B1DA3" w:rsidP="00A163B2" w:rsidR="003B1DA3" w:rsidRPr="006439C6">
            <w:pPr>
              <w:jc w:val="center"/>
              <w:rPr>
                <w:b/>
                <w:sz w:val="24"/>
                <w:szCs w:val="24"/>
              </w:rPr>
            </w:pPr>
            <w:r w:rsidRPr="006439C6">
              <w:rPr>
                <w:b/>
                <w:sz w:val="24"/>
                <w:szCs w:val="24"/>
              </w:rPr>
              <w:t>NAPOMENA</w:t>
            </w:r>
          </w:p>
        </w:tc>
      </w:tr>
      <w:tr w:rsidTr="00A163B2" w:rsidR="003B1DA3" w:rsidRPr="006439C6">
        <w:tc>
          <w:tcPr>
            <w:tcW w:type="pct" w:w="297"/>
          </w:tcPr>
          <w:p w:rsidRDefault="003B1DA3" w:rsidP="00A163B2" w:rsidR="003B1DA3" w:rsidRPr="006439C6">
            <w:pPr>
              <w:rPr>
                <w:sz w:val="24"/>
                <w:szCs w:val="24"/>
              </w:rPr>
            </w:pPr>
            <w:r w:rsidRPr="006439C6">
              <w:rPr>
                <w:sz w:val="24"/>
                <w:szCs w:val="24"/>
              </w:rPr>
              <w:t>1</w:t>
            </w:r>
          </w:p>
        </w:tc>
        <w:tc>
          <w:tcPr>
            <w:tcW w:type="pct" w:w="820"/>
          </w:tcPr>
          <w:p w:rsidRDefault="003B1DA3" w:rsidP="00A163B2" w:rsidR="003B1DA3" w:rsidRPr="006439C6">
            <w:pPr>
              <w:rPr>
                <w:sz w:val="24"/>
                <w:szCs w:val="24"/>
              </w:rPr>
            </w:pPr>
            <w:r w:rsidRPr="006439C6">
              <w:rPr>
                <w:sz w:val="24"/>
                <w:szCs w:val="24"/>
              </w:rPr>
              <w:t>74224169321</w:t>
            </w:r>
          </w:p>
        </w:tc>
        <w:tc>
          <w:tcPr>
            <w:tcW w:type="pct" w:w="1193"/>
          </w:tcPr>
          <w:p w:rsidRDefault="003B1DA3" w:rsidP="00A163B2" w:rsidR="003B1DA3" w:rsidRPr="006439C6">
            <w:pPr>
              <w:rPr>
                <w:sz w:val="24"/>
                <w:szCs w:val="24"/>
              </w:rPr>
            </w:pPr>
            <w:r w:rsidRPr="006439C6">
              <w:rPr>
                <w:sz w:val="24"/>
                <w:szCs w:val="24"/>
              </w:rPr>
              <w:t>WASI d.o.o., Franje Lučića 31, Zagreb</w:t>
            </w:r>
          </w:p>
        </w:tc>
        <w:tc>
          <w:tcPr>
            <w:tcW w:type="pct" w:w="894"/>
            <w:vAlign w:val="center"/>
          </w:tcPr>
          <w:p w:rsidRDefault="003B1DA3" w:rsidP="00A163B2" w:rsidR="003B1DA3" w:rsidRPr="006439C6">
            <w:pPr>
              <w:jc w:val="center"/>
              <w:rPr>
                <w:sz w:val="24"/>
                <w:szCs w:val="24"/>
              </w:rPr>
            </w:pPr>
            <w:r w:rsidRPr="006439C6">
              <w:rPr>
                <w:sz w:val="24"/>
                <w:szCs w:val="24"/>
              </w:rPr>
              <w:t>33.472,60</w:t>
            </w:r>
          </w:p>
        </w:tc>
        <w:tc>
          <w:tcPr>
            <w:tcW w:type="pct" w:w="669"/>
            <w:vAlign w:val="center"/>
          </w:tcPr>
          <w:p w:rsidRDefault="003B1DA3" w:rsidP="00A163B2" w:rsidR="003B1DA3" w:rsidRPr="006439C6">
            <w:pPr>
              <w:jc w:val="center"/>
              <w:rPr>
                <w:sz w:val="24"/>
                <w:szCs w:val="24"/>
              </w:rPr>
            </w:pPr>
            <w:r w:rsidRPr="006439C6">
              <w:rPr>
                <w:sz w:val="24"/>
                <w:szCs w:val="24"/>
              </w:rPr>
              <w:t>DA</w:t>
            </w:r>
          </w:p>
        </w:tc>
        <w:tc>
          <w:tcPr>
            <w:tcW w:type="pct" w:w="1127"/>
            <w:vAlign w:val="center"/>
          </w:tcPr>
          <w:p w:rsidRDefault="003B1DA3" w:rsidP="00A163B2" w:rsidR="003B1DA3" w:rsidRPr="006439C6">
            <w:pPr>
              <w:jc w:val="center"/>
              <w:rPr>
                <w:sz w:val="24"/>
                <w:szCs w:val="24"/>
              </w:rPr>
            </w:pPr>
            <w:r w:rsidRPr="006439C6">
              <w:rPr>
                <w:sz w:val="24"/>
                <w:szCs w:val="24"/>
              </w:rPr>
              <w:t>-obavijest vjerovnika o razlučnom pravu</w:t>
            </w:r>
          </w:p>
          <w:p w:rsidRDefault="003B1DA3" w:rsidP="00A163B2" w:rsidR="003B1DA3" w:rsidRPr="006439C6">
            <w:pPr>
              <w:jc w:val="center"/>
              <w:rPr>
                <w:sz w:val="24"/>
                <w:szCs w:val="24"/>
              </w:rPr>
            </w:pPr>
            <w:r w:rsidRPr="006439C6">
              <w:rPr>
                <w:sz w:val="24"/>
                <w:szCs w:val="24"/>
              </w:rPr>
              <w:t>-nije dostavljena izjava o odricanju od prava na odvojeno namirenje</w:t>
            </w:r>
          </w:p>
        </w:tc>
      </w:tr>
      <w:tr w:rsidTr="00A163B2" w:rsidR="003B1DA3" w:rsidRPr="006439C6">
        <w:tc>
          <w:tcPr>
            <w:tcW w:type="pct" w:w="297"/>
          </w:tcPr>
          <w:p w:rsidRDefault="003B1DA3" w:rsidP="00A163B2" w:rsidR="003B1DA3" w:rsidRPr="006439C6">
            <w:pPr>
              <w:rPr>
                <w:sz w:val="24"/>
                <w:szCs w:val="24"/>
              </w:rPr>
            </w:pPr>
            <w:r w:rsidRPr="006439C6">
              <w:rPr>
                <w:sz w:val="24"/>
                <w:szCs w:val="24"/>
              </w:rPr>
              <w:t>2</w:t>
            </w:r>
          </w:p>
        </w:tc>
        <w:tc>
          <w:tcPr>
            <w:tcW w:type="pct" w:w="820"/>
          </w:tcPr>
          <w:p w:rsidRDefault="003B1DA3" w:rsidP="00A163B2" w:rsidR="003B1DA3" w:rsidRPr="006439C6">
            <w:pPr>
              <w:rPr>
                <w:sz w:val="24"/>
                <w:szCs w:val="24"/>
              </w:rPr>
            </w:pPr>
            <w:r w:rsidRPr="006439C6">
              <w:rPr>
                <w:sz w:val="24"/>
                <w:szCs w:val="24"/>
              </w:rPr>
              <w:t>13667298928</w:t>
            </w:r>
          </w:p>
        </w:tc>
        <w:tc>
          <w:tcPr>
            <w:tcW w:type="pct" w:w="1193"/>
          </w:tcPr>
          <w:p w:rsidRDefault="003B1DA3" w:rsidP="00A163B2" w:rsidR="003B1DA3" w:rsidRPr="006439C6">
            <w:pPr>
              <w:rPr>
                <w:sz w:val="24"/>
                <w:szCs w:val="24"/>
              </w:rPr>
            </w:pPr>
            <w:r w:rsidRPr="006439C6">
              <w:rPr>
                <w:sz w:val="24"/>
                <w:szCs w:val="24"/>
              </w:rPr>
              <w:t xml:space="preserve">H-ABDUCO d.o.o., Slavonska Avenija 6a, </w:t>
            </w:r>
            <w:r w:rsidRPr="006439C6">
              <w:rPr>
                <w:sz w:val="24"/>
                <w:szCs w:val="24"/>
              </w:rPr>
              <w:lastRenderedPageBreak/>
              <w:t>Zagreb</w:t>
            </w:r>
          </w:p>
        </w:tc>
        <w:tc>
          <w:tcPr>
            <w:tcW w:type="pct" w:w="894"/>
            <w:vAlign w:val="center"/>
          </w:tcPr>
          <w:p w:rsidRDefault="003B1DA3" w:rsidP="00A163B2" w:rsidR="003B1DA3" w:rsidRPr="006439C6">
            <w:pPr>
              <w:jc w:val="center"/>
              <w:rPr>
                <w:sz w:val="24"/>
                <w:szCs w:val="24"/>
              </w:rPr>
            </w:pPr>
            <w:r w:rsidRPr="006439C6">
              <w:rPr>
                <w:sz w:val="24"/>
                <w:szCs w:val="24"/>
              </w:rPr>
              <w:lastRenderedPageBreak/>
              <w:t>4.916.929,36</w:t>
            </w:r>
          </w:p>
        </w:tc>
        <w:tc>
          <w:tcPr>
            <w:tcW w:type="pct" w:w="669"/>
            <w:vAlign w:val="center"/>
          </w:tcPr>
          <w:p w:rsidRDefault="003B1DA3" w:rsidP="00A163B2" w:rsidR="003B1DA3" w:rsidRPr="006439C6">
            <w:pPr>
              <w:jc w:val="center"/>
              <w:rPr>
                <w:sz w:val="24"/>
                <w:szCs w:val="24"/>
              </w:rPr>
            </w:pPr>
            <w:r w:rsidRPr="006439C6">
              <w:rPr>
                <w:sz w:val="24"/>
                <w:szCs w:val="24"/>
              </w:rPr>
              <w:t>DA</w:t>
            </w:r>
          </w:p>
        </w:tc>
        <w:tc>
          <w:tcPr>
            <w:tcW w:type="pct" w:w="1127"/>
            <w:vAlign w:val="center"/>
          </w:tcPr>
          <w:p w:rsidRDefault="003B1DA3" w:rsidP="00A163B2" w:rsidR="003B1DA3" w:rsidRPr="006439C6">
            <w:pPr>
              <w:jc w:val="center"/>
              <w:rPr>
                <w:sz w:val="24"/>
                <w:szCs w:val="24"/>
              </w:rPr>
            </w:pPr>
            <w:r w:rsidRPr="006439C6">
              <w:rPr>
                <w:sz w:val="24"/>
                <w:szCs w:val="24"/>
              </w:rPr>
              <w:t xml:space="preserve">-obavijest vjerovnika o </w:t>
            </w:r>
            <w:r w:rsidRPr="006439C6">
              <w:rPr>
                <w:sz w:val="24"/>
                <w:szCs w:val="24"/>
              </w:rPr>
              <w:lastRenderedPageBreak/>
              <w:t>razlučnom pravu</w:t>
            </w:r>
          </w:p>
          <w:p w:rsidRDefault="003B1DA3" w:rsidP="00A163B2" w:rsidR="003B1DA3" w:rsidRPr="006439C6">
            <w:pPr>
              <w:jc w:val="center"/>
              <w:rPr>
                <w:sz w:val="24"/>
                <w:szCs w:val="24"/>
              </w:rPr>
            </w:pPr>
            <w:r w:rsidRPr="006439C6">
              <w:rPr>
                <w:sz w:val="24"/>
                <w:szCs w:val="24"/>
              </w:rPr>
              <w:t>- nije dostavljena izjava o odricanju od prava na odvojeno namirenje</w:t>
            </w:r>
          </w:p>
        </w:tc>
      </w:tr>
      <w:tr w:rsidTr="00A163B2" w:rsidR="003B1DA3" w:rsidRPr="006439C6">
        <w:tc>
          <w:tcPr>
            <w:tcW w:type="pct" w:w="297"/>
          </w:tcPr>
          <w:p w:rsidRDefault="003B1DA3" w:rsidP="00A163B2" w:rsidR="003B1DA3" w:rsidRPr="006439C6">
            <w:pPr>
              <w:rPr>
                <w:sz w:val="24"/>
                <w:szCs w:val="24"/>
              </w:rPr>
            </w:pPr>
            <w:r w:rsidRPr="006439C6">
              <w:rPr>
                <w:sz w:val="24"/>
                <w:szCs w:val="24"/>
              </w:rPr>
              <w:lastRenderedPageBreak/>
              <w:t>3</w:t>
            </w:r>
          </w:p>
        </w:tc>
        <w:tc>
          <w:tcPr>
            <w:tcW w:type="pct" w:w="820"/>
          </w:tcPr>
          <w:p w:rsidRDefault="003B1DA3" w:rsidP="00A163B2" w:rsidR="003B1DA3" w:rsidRPr="006439C6">
            <w:pPr>
              <w:rPr>
                <w:sz w:val="24"/>
                <w:szCs w:val="24"/>
              </w:rPr>
            </w:pPr>
            <w:r w:rsidRPr="006439C6">
              <w:rPr>
                <w:sz w:val="24"/>
                <w:szCs w:val="24"/>
              </w:rPr>
              <w:t>52641439848</w:t>
            </w:r>
          </w:p>
        </w:tc>
        <w:tc>
          <w:tcPr>
            <w:tcW w:type="pct" w:w="1193"/>
          </w:tcPr>
          <w:p w:rsidRDefault="003B1DA3" w:rsidP="00A163B2" w:rsidR="003B1DA3" w:rsidRPr="006439C6">
            <w:pPr>
              <w:rPr>
                <w:sz w:val="24"/>
                <w:szCs w:val="24"/>
              </w:rPr>
            </w:pPr>
            <w:r w:rsidRPr="006439C6">
              <w:rPr>
                <w:sz w:val="24"/>
                <w:szCs w:val="24"/>
              </w:rPr>
              <w:t>WÜRTH-HRVATSKA d.o.o., Franje Lučića 32, Zadar</w:t>
            </w:r>
          </w:p>
        </w:tc>
        <w:tc>
          <w:tcPr>
            <w:tcW w:type="pct" w:w="894"/>
            <w:vAlign w:val="center"/>
          </w:tcPr>
          <w:p w:rsidRDefault="003B1DA3" w:rsidP="00A163B2" w:rsidR="003B1DA3" w:rsidRPr="006439C6">
            <w:pPr>
              <w:jc w:val="center"/>
              <w:rPr>
                <w:sz w:val="24"/>
                <w:szCs w:val="24"/>
              </w:rPr>
            </w:pPr>
            <w:r w:rsidRPr="006439C6">
              <w:rPr>
                <w:sz w:val="24"/>
                <w:szCs w:val="24"/>
              </w:rPr>
              <w:t>10.922,82</w:t>
            </w:r>
          </w:p>
        </w:tc>
        <w:tc>
          <w:tcPr>
            <w:tcW w:type="pct" w:w="669"/>
            <w:vAlign w:val="center"/>
          </w:tcPr>
          <w:p w:rsidRDefault="003B1DA3" w:rsidP="00A163B2" w:rsidR="003B1DA3" w:rsidRPr="006439C6">
            <w:pPr>
              <w:jc w:val="center"/>
              <w:rPr>
                <w:sz w:val="24"/>
                <w:szCs w:val="24"/>
              </w:rPr>
            </w:pPr>
            <w:r w:rsidRPr="006439C6">
              <w:rPr>
                <w:sz w:val="24"/>
                <w:szCs w:val="24"/>
              </w:rPr>
              <w:t>DA</w:t>
            </w:r>
          </w:p>
        </w:tc>
        <w:tc>
          <w:tcPr>
            <w:tcW w:type="pct" w:w="1127"/>
            <w:vAlign w:val="center"/>
          </w:tcPr>
          <w:p w:rsidRDefault="003B1DA3" w:rsidP="00A163B2" w:rsidR="003B1DA3" w:rsidRPr="006439C6">
            <w:pPr>
              <w:jc w:val="center"/>
              <w:rPr>
                <w:sz w:val="24"/>
                <w:szCs w:val="24"/>
              </w:rPr>
            </w:pPr>
            <w:r w:rsidRPr="006439C6">
              <w:rPr>
                <w:sz w:val="24"/>
                <w:szCs w:val="24"/>
              </w:rPr>
              <w:t>-obavijest vjerovnika o razlučnom pravu</w:t>
            </w:r>
          </w:p>
          <w:p w:rsidRDefault="003B1DA3" w:rsidP="00A163B2" w:rsidR="003B1DA3" w:rsidRPr="006439C6">
            <w:pPr>
              <w:jc w:val="center"/>
              <w:rPr>
                <w:sz w:val="24"/>
                <w:szCs w:val="24"/>
              </w:rPr>
            </w:pPr>
            <w:r w:rsidRPr="006439C6">
              <w:rPr>
                <w:sz w:val="24"/>
                <w:szCs w:val="24"/>
              </w:rPr>
              <w:t>- nije dostavljena izjava o odricanju od prava na odvojeno namirenje</w:t>
            </w:r>
          </w:p>
        </w:tc>
      </w:tr>
      <w:tr w:rsidTr="00A163B2" w:rsidR="003B1DA3" w:rsidRPr="006439C6">
        <w:tc>
          <w:tcPr>
            <w:tcW w:type="pct" w:w="2310"/>
            <w:gridSpan w:val="3"/>
          </w:tcPr>
          <w:p w:rsidRDefault="003B1DA3" w:rsidP="00A163B2" w:rsidR="003B1DA3" w:rsidRPr="006439C6">
            <w:pPr>
              <w:jc w:val="center"/>
              <w:rPr>
                <w:b/>
                <w:sz w:val="24"/>
                <w:szCs w:val="24"/>
              </w:rPr>
            </w:pPr>
            <w:r w:rsidRPr="006439C6">
              <w:rPr>
                <w:b/>
                <w:sz w:val="24"/>
                <w:szCs w:val="24"/>
              </w:rPr>
              <w:t>UKUPNO</w:t>
            </w:r>
          </w:p>
        </w:tc>
        <w:tc>
          <w:tcPr>
            <w:tcW w:type="pct" w:w="894"/>
            <w:vAlign w:val="center"/>
          </w:tcPr>
          <w:p w:rsidRDefault="003B1DA3" w:rsidP="00A163B2" w:rsidR="003B1DA3" w:rsidRPr="006439C6">
            <w:pPr>
              <w:jc w:val="center"/>
              <w:rPr>
                <w:sz w:val="24"/>
                <w:szCs w:val="24"/>
              </w:rPr>
            </w:pPr>
            <w:r w:rsidRPr="006439C6">
              <w:rPr>
                <w:sz w:val="24"/>
                <w:szCs w:val="24"/>
              </w:rPr>
              <w:t>4.961.324,78</w:t>
            </w:r>
          </w:p>
        </w:tc>
        <w:tc>
          <w:tcPr>
            <w:tcW w:type="pct" w:w="669"/>
            <w:vAlign w:val="center"/>
          </w:tcPr>
          <w:p w:rsidRDefault="003B1DA3" w:rsidP="00A163B2" w:rsidR="003B1DA3" w:rsidRPr="006439C6">
            <w:pPr>
              <w:jc w:val="center"/>
              <w:rPr>
                <w:sz w:val="24"/>
                <w:szCs w:val="24"/>
              </w:rPr>
            </w:pPr>
          </w:p>
        </w:tc>
        <w:tc>
          <w:tcPr>
            <w:tcW w:type="pct" w:w="1127"/>
            <w:vAlign w:val="center"/>
          </w:tcPr>
          <w:p w:rsidRDefault="003B1DA3" w:rsidP="00A163B2" w:rsidR="003B1DA3" w:rsidRPr="006439C6">
            <w:pPr>
              <w:jc w:val="center"/>
              <w:rPr>
                <w:sz w:val="24"/>
                <w:szCs w:val="24"/>
              </w:rPr>
            </w:pPr>
          </w:p>
        </w:tc>
      </w:tr>
    </w:tbl>
    <w:p w:rsidRDefault="003B1DA3" w:rsidP="003B1DA3" w:rsidR="003B1DA3" w:rsidRPr="006439C6">
      <w:pPr>
        <w:rPr>
          <w:rFonts w:hAnsi="Times New Roman" w:ascii="Times New Roman"/>
          <w:b/>
          <w:sz w:val="24"/>
          <w:szCs w:val="24"/>
          <w:u w:val="single"/>
        </w:rPr>
      </w:pPr>
    </w:p>
    <w:p w:rsidRDefault="003B1DA3" w:rsidP="003B1DA3" w:rsidR="003B1DA3" w:rsidRPr="006439C6">
      <w:pPr>
        <w:pStyle w:val="Odlomakpopisa"/>
        <w:numPr>
          <w:ilvl w:val="0"/>
          <w:numId w:val="33"/>
        </w:numPr>
        <w:spacing w:lineRule="auto" w:line="259" w:after="160"/>
        <w:jc w:val="both"/>
        <w:rPr>
          <w:rFonts w:hAnsi="Times New Roman" w:ascii="Times New Roman"/>
          <w:sz w:val="24"/>
          <w:szCs w:val="24"/>
        </w:rPr>
      </w:pPr>
      <w:r w:rsidRPr="006439C6">
        <w:rPr>
          <w:rFonts w:hAnsi="Times New Roman" w:ascii="Times New Roman"/>
          <w:sz w:val="24"/>
          <w:szCs w:val="24"/>
        </w:rPr>
        <w:t>Dužnik je dana 28.8.2015.godine podnio prijedlog za otvaranje predstečajne nagodbe, Klasa: UP-I/110/07/15-01/8589, Ur.broj: 04-06-15-8589-22 do 04-06-15-8589-27, koji postupak se vodi pred Financijskom agencijom, Regionalni centar Split, Nagodbeno vijeće ST01 (u nastavku: Postupak).</w:t>
      </w:r>
    </w:p>
    <w:p w:rsidRDefault="003B1DA3" w:rsidP="003B1DA3" w:rsidR="003B1DA3" w:rsidRPr="006439C6">
      <w:pPr>
        <w:pStyle w:val="Odlomakpopisa"/>
        <w:ind w:left="644"/>
        <w:jc w:val="both"/>
        <w:rPr>
          <w:rFonts w:hAnsi="Times New Roman" w:ascii="Times New Roman"/>
          <w:sz w:val="24"/>
          <w:szCs w:val="24"/>
        </w:rPr>
      </w:pPr>
      <w:r w:rsidRPr="006439C6">
        <w:rPr>
          <w:rFonts w:hAnsi="Times New Roman" w:ascii="Times New Roman"/>
          <w:sz w:val="24"/>
          <w:szCs w:val="24"/>
        </w:rPr>
        <w:t>Dana 23.10.2015.godine Nagodbeno vijeće je donijelo Rješenje (Klasa: UP-I/110/07/15-01/8589, Ur.broj: 04-06-15-8589-45) kojim je nad Dužnikom otvoren postupak predstečajne nagodbe.</w:t>
      </w:r>
    </w:p>
    <w:p w:rsidRDefault="003B1DA3" w:rsidP="003B1DA3" w:rsidR="003B1DA3" w:rsidRPr="006439C6">
      <w:pPr>
        <w:pStyle w:val="Odlomakpopisa"/>
        <w:ind w:left="644"/>
        <w:jc w:val="both"/>
        <w:rPr>
          <w:rFonts w:hAnsi="Times New Roman" w:ascii="Times New Roman"/>
          <w:sz w:val="24"/>
          <w:szCs w:val="24"/>
        </w:rPr>
      </w:pPr>
      <w:r w:rsidRPr="006439C6">
        <w:rPr>
          <w:rFonts w:hAnsi="Times New Roman" w:ascii="Times New Roman"/>
          <w:sz w:val="24"/>
          <w:szCs w:val="24"/>
        </w:rPr>
        <w:t>Dana 1.12.2015. održano je ročište za utvrđivanje tražbina te je FINA svojim Rješenjem Klasa: UP-I/110/07/15-01/8589, Ur.br: 04-06-15-8589-78 utvrdila tražbine vjerovnika.</w:t>
      </w:r>
    </w:p>
    <w:p w:rsidRDefault="003B1DA3" w:rsidP="003B1DA3" w:rsidR="003B1DA3" w:rsidRPr="006439C6">
      <w:pPr>
        <w:pStyle w:val="Odlomakpopisa"/>
        <w:rPr>
          <w:rFonts w:hAnsi="Times New Roman" w:ascii="Times New Roman"/>
          <w:sz w:val="24"/>
          <w:szCs w:val="24"/>
        </w:rPr>
      </w:pPr>
    </w:p>
    <w:p w:rsidRDefault="003B1DA3" w:rsidP="003B1DA3" w:rsidR="003B1DA3" w:rsidRPr="006439C6">
      <w:pPr>
        <w:pStyle w:val="Odlomakpopisa"/>
        <w:numPr>
          <w:ilvl w:val="0"/>
          <w:numId w:val="33"/>
        </w:numPr>
        <w:spacing w:lineRule="auto" w:line="259" w:after="160"/>
        <w:jc w:val="both"/>
        <w:rPr>
          <w:rFonts w:hAnsi="Times New Roman" w:ascii="Times New Roman"/>
          <w:sz w:val="24"/>
          <w:szCs w:val="24"/>
        </w:rPr>
      </w:pPr>
      <w:r w:rsidRPr="006439C6">
        <w:rPr>
          <w:rFonts w:hAnsi="Times New Roman" w:ascii="Times New Roman"/>
          <w:sz w:val="24"/>
          <w:szCs w:val="24"/>
        </w:rPr>
        <w:t>Sukladno čl. 46</w:t>
      </w:r>
      <w:r>
        <w:rPr>
          <w:rFonts w:hAnsi="Times New Roman" w:ascii="Times New Roman"/>
          <w:sz w:val="24"/>
          <w:szCs w:val="24"/>
        </w:rPr>
        <w:t>.</w:t>
      </w:r>
      <w:r w:rsidRPr="006439C6">
        <w:rPr>
          <w:rFonts w:hAnsi="Times New Roman" w:ascii="Times New Roman"/>
          <w:sz w:val="24"/>
          <w:szCs w:val="24"/>
        </w:rPr>
        <w:t>a Zakona o financijskom poslovanju i predstečajnoj nagodbi (NN br.108/2012, 144/2012, 81/2013. i 112/2013. – u nastavku Zakon), Dužnik je pripremio ovaj nacrt predstečajne nagodbe.</w:t>
      </w:r>
    </w:p>
    <w:p w:rsidRDefault="003B1DA3" w:rsidP="003B1DA3" w:rsidR="003B1DA3" w:rsidRPr="006439C6">
      <w:pPr>
        <w:pStyle w:val="Odlomakpopisa"/>
        <w:ind w:left="644"/>
        <w:rPr>
          <w:rFonts w:hAnsi="Times New Roman" w:ascii="Times New Roman"/>
          <w:sz w:val="24"/>
          <w:szCs w:val="24"/>
        </w:rPr>
      </w:pPr>
    </w:p>
    <w:p w:rsidRDefault="003B1DA3" w:rsidP="003B1DA3" w:rsidR="003B1DA3" w:rsidRPr="006439C6">
      <w:pPr>
        <w:pStyle w:val="Odlomakpopisa"/>
        <w:ind w:left="690"/>
        <w:rPr>
          <w:rFonts w:hAnsi="Times New Roman" w:ascii="Times New Roman"/>
          <w:b/>
          <w:sz w:val="24"/>
          <w:szCs w:val="24"/>
        </w:rPr>
      </w:pPr>
      <w:r w:rsidRPr="006439C6">
        <w:rPr>
          <w:rFonts w:hAnsi="Times New Roman" w:ascii="Times New Roman"/>
          <w:b/>
          <w:sz w:val="24"/>
          <w:szCs w:val="24"/>
        </w:rPr>
        <w:t>I Tražbine koje ulaze u nacrt predstečajne nagodbe</w:t>
      </w:r>
    </w:p>
    <w:p w:rsidRDefault="003B1DA3" w:rsidP="003B1DA3" w:rsidR="003B1DA3" w:rsidRPr="006439C6">
      <w:pPr>
        <w:pStyle w:val="Odlomakpopisa"/>
        <w:ind w:left="690"/>
        <w:rPr>
          <w:rFonts w:hAnsi="Times New Roman" w:ascii="Times New Roman"/>
          <w:b/>
          <w:sz w:val="24"/>
          <w:szCs w:val="24"/>
        </w:rPr>
      </w:pPr>
    </w:p>
    <w:p w:rsidRDefault="003B1DA3" w:rsidP="003B1DA3" w:rsidR="003B1DA3" w:rsidRPr="006439C6">
      <w:pPr>
        <w:pStyle w:val="Odlomakpopisa"/>
        <w:numPr>
          <w:ilvl w:val="0"/>
          <w:numId w:val="33"/>
        </w:numPr>
        <w:spacing w:lineRule="auto" w:line="259" w:after="160"/>
        <w:jc w:val="both"/>
        <w:rPr>
          <w:rFonts w:hAnsi="Times New Roman" w:ascii="Times New Roman"/>
          <w:sz w:val="24"/>
          <w:szCs w:val="24"/>
        </w:rPr>
      </w:pPr>
      <w:r w:rsidRPr="006439C6">
        <w:rPr>
          <w:rFonts w:hAnsi="Times New Roman" w:ascii="Times New Roman"/>
          <w:sz w:val="24"/>
          <w:szCs w:val="24"/>
        </w:rPr>
        <w:t>U Postupku su prijave vjerovnika ispitane na ročištu za utvrđivanje tražbina zaključenom dana 1.12.2015.godine. Na navedenom ročištu utvrđeno je da ukupan iznos prijavljenih tražbina iznosi 1.563.469,58 kuna, ukupan iznos utvrđenih tražbina iznosi 1.595.146,60 kuna, dok ukupan iznos osporenih tražbina iznosi 333,55 kuna. Istog je dana FINA donijela i Rješenje o utvrđivanju tražbina vjerovnika (Klasa: UP-I/110/07/15-01/8589, Ur.broj: 04-06-15-8589-78) čiji su sastavni dio tablica utvrđenih tražbina (Tablica 1) i tablica razlučnih vjerovnika (Tablica 2)</w:t>
      </w:r>
    </w:p>
    <w:p w:rsidRDefault="003B1DA3" w:rsidP="003B1DA3" w:rsidR="003B1DA3" w:rsidRPr="006439C6">
      <w:pPr>
        <w:pStyle w:val="Odlomakpopisa"/>
        <w:rPr>
          <w:rFonts w:hAnsi="Times New Roman" w:ascii="Times New Roman"/>
          <w:sz w:val="24"/>
          <w:szCs w:val="24"/>
        </w:rPr>
      </w:pPr>
    </w:p>
    <w:p w:rsidRDefault="003B1DA3" w:rsidP="003B1DA3" w:rsidR="003B1DA3" w:rsidRPr="006439C6">
      <w:pPr>
        <w:pStyle w:val="Odlomakpopisa"/>
        <w:numPr>
          <w:ilvl w:val="0"/>
          <w:numId w:val="33"/>
        </w:numPr>
        <w:spacing w:lineRule="auto" w:line="259" w:after="160"/>
        <w:jc w:val="both"/>
        <w:rPr>
          <w:rFonts w:hAnsi="Times New Roman" w:ascii="Times New Roman"/>
          <w:sz w:val="24"/>
          <w:szCs w:val="24"/>
        </w:rPr>
      </w:pPr>
      <w:r w:rsidRPr="006439C6">
        <w:rPr>
          <w:rFonts w:hAnsi="Times New Roman" w:ascii="Times New Roman"/>
          <w:sz w:val="24"/>
          <w:szCs w:val="24"/>
        </w:rPr>
        <w:lastRenderedPageBreak/>
        <w:t>Utvrđuje se da iznos osporenih tražbina u visini od 333,55 kn ne prelazi 25% vrijednosti prijavljenih tražbina, te su se stekli uvjeti za nastavak postupka.</w:t>
      </w:r>
    </w:p>
    <w:p w:rsidRDefault="003B1DA3" w:rsidP="003B1DA3" w:rsidR="003B1DA3" w:rsidRPr="006439C6">
      <w:pPr>
        <w:pStyle w:val="Odlomakpopisa"/>
        <w:rPr>
          <w:rFonts w:hAnsi="Times New Roman" w:ascii="Times New Roman"/>
          <w:sz w:val="24"/>
          <w:szCs w:val="24"/>
        </w:rPr>
      </w:pPr>
    </w:p>
    <w:p w:rsidRDefault="003B1DA3" w:rsidP="003B1DA3" w:rsidR="003B1DA3" w:rsidRPr="006439C6">
      <w:pPr>
        <w:pStyle w:val="Odlomakpopisa"/>
        <w:numPr>
          <w:ilvl w:val="0"/>
          <w:numId w:val="33"/>
        </w:numPr>
        <w:spacing w:lineRule="auto" w:line="259" w:after="160"/>
        <w:jc w:val="both"/>
        <w:rPr>
          <w:rFonts w:hAnsi="Times New Roman" w:ascii="Times New Roman"/>
          <w:sz w:val="24"/>
          <w:szCs w:val="24"/>
        </w:rPr>
      </w:pPr>
      <w:r w:rsidRPr="006439C6">
        <w:rPr>
          <w:rFonts w:hAnsi="Times New Roman" w:ascii="Times New Roman"/>
          <w:sz w:val="24"/>
          <w:szCs w:val="24"/>
        </w:rPr>
        <w:t>U  navedenoj Tablici 2 i Rješenju uvrštene su tražbine razlučnih vjerovnika koji su obavijestili Dužnika o postojanju svog razlučnog prava u sveukupnom iznosu od 4.961.324,78 kn.</w:t>
      </w:r>
    </w:p>
    <w:p w:rsidRDefault="003B1DA3" w:rsidP="003B1DA3" w:rsidR="003B1DA3" w:rsidRPr="006439C6">
      <w:pPr>
        <w:pStyle w:val="Odlomakpopisa"/>
        <w:rPr>
          <w:rFonts w:hAnsi="Times New Roman" w:ascii="Times New Roman"/>
          <w:sz w:val="24"/>
          <w:szCs w:val="24"/>
        </w:rPr>
      </w:pPr>
    </w:p>
    <w:p w:rsidRDefault="003B1DA3" w:rsidP="003B1DA3" w:rsidR="003B1DA3" w:rsidRPr="006439C6">
      <w:pPr>
        <w:pStyle w:val="Odlomakpopisa"/>
        <w:ind w:left="690"/>
        <w:rPr>
          <w:rFonts w:hAnsi="Times New Roman" w:ascii="Times New Roman"/>
          <w:b/>
          <w:sz w:val="24"/>
          <w:szCs w:val="24"/>
        </w:rPr>
      </w:pPr>
      <w:r w:rsidRPr="006439C6">
        <w:rPr>
          <w:rFonts w:hAnsi="Times New Roman" w:ascii="Times New Roman"/>
          <w:b/>
          <w:sz w:val="24"/>
          <w:szCs w:val="24"/>
        </w:rPr>
        <w:t>II Pravo glasa pri odlučivanju o potvrdi plana financijskog restrukturiranja</w:t>
      </w:r>
    </w:p>
    <w:p w:rsidRDefault="003B1DA3" w:rsidP="003B1DA3" w:rsidR="003B1DA3" w:rsidRPr="006439C6">
      <w:pPr>
        <w:pStyle w:val="Odlomakpopisa"/>
        <w:rPr>
          <w:rFonts w:hAnsi="Times New Roman" w:ascii="Times New Roman"/>
          <w:sz w:val="24"/>
          <w:szCs w:val="24"/>
        </w:rPr>
      </w:pPr>
    </w:p>
    <w:p w:rsidRDefault="003B1DA3" w:rsidP="003B1DA3" w:rsidR="003B1DA3" w:rsidRPr="006439C6">
      <w:pPr>
        <w:pStyle w:val="Odlomakpopisa"/>
        <w:numPr>
          <w:ilvl w:val="0"/>
          <w:numId w:val="33"/>
        </w:numPr>
        <w:spacing w:lineRule="auto" w:line="259" w:after="160"/>
        <w:jc w:val="both"/>
        <w:rPr>
          <w:rFonts w:hAnsi="Times New Roman" w:ascii="Times New Roman"/>
          <w:sz w:val="24"/>
          <w:szCs w:val="24"/>
        </w:rPr>
      </w:pPr>
      <w:r w:rsidRPr="006439C6">
        <w:rPr>
          <w:rFonts w:hAnsi="Times New Roman" w:ascii="Times New Roman"/>
          <w:sz w:val="24"/>
          <w:szCs w:val="24"/>
        </w:rPr>
        <w:t>Vjerovnici čije su tražbine utvrđene Rješenjem i uvrštene u prilog Rješenja imaju pravo glasa sukladno iznosu (visini) svoje utvrđene tražbine. Razlučni vjerovnici koji se odreknu prava na odvojeno namirenje do dana održavanja ročišta za glasovanje o planu financijskog restrukturiranja i čije tražbine su utvrđene rješenjem, također imaju pravo glasa sukladno iznosu (visini) svoje utvrđene tražbine.</w:t>
      </w:r>
    </w:p>
    <w:p w:rsidRDefault="003B1DA3" w:rsidP="003B1DA3" w:rsidR="003B1DA3" w:rsidRPr="006439C6">
      <w:pPr>
        <w:pStyle w:val="Odlomakpopisa"/>
        <w:rPr>
          <w:rFonts w:hAnsi="Times New Roman" w:ascii="Times New Roman"/>
          <w:sz w:val="24"/>
          <w:szCs w:val="24"/>
        </w:rPr>
      </w:pPr>
    </w:p>
    <w:p w:rsidRDefault="003B1DA3" w:rsidP="003B1DA3" w:rsidR="003B1DA3" w:rsidRPr="006439C6">
      <w:pPr>
        <w:pStyle w:val="Odlomakpopisa"/>
        <w:numPr>
          <w:ilvl w:val="0"/>
          <w:numId w:val="33"/>
        </w:numPr>
        <w:spacing w:lineRule="auto" w:line="259" w:after="160"/>
        <w:rPr>
          <w:rFonts w:hAnsi="Times New Roman" w:ascii="Times New Roman"/>
          <w:sz w:val="24"/>
          <w:szCs w:val="24"/>
        </w:rPr>
      </w:pPr>
      <w:r w:rsidRPr="006439C6">
        <w:rPr>
          <w:rFonts w:hAnsi="Times New Roman" w:ascii="Times New Roman"/>
          <w:sz w:val="24"/>
          <w:szCs w:val="24"/>
        </w:rPr>
        <w:t>Razlučni vjerovnici koji se ne odreknu prava na odvojeno namirenje, vjerovnici na čije tražbine predstečajna nagodba ne djeluje kao ni vjerovnici osporenih tražbina, nemaju pravo glasa.</w:t>
      </w:r>
    </w:p>
    <w:p w:rsidRDefault="003B1DA3" w:rsidP="003B1DA3" w:rsidR="003B1DA3" w:rsidRPr="006439C6">
      <w:pPr>
        <w:pStyle w:val="Odlomakpopisa"/>
        <w:ind w:left="1364"/>
        <w:rPr>
          <w:rFonts w:hAnsi="Times New Roman" w:ascii="Times New Roman"/>
          <w:sz w:val="24"/>
          <w:szCs w:val="24"/>
        </w:rPr>
      </w:pPr>
    </w:p>
    <w:p w:rsidRDefault="003B1DA3" w:rsidP="003B1DA3" w:rsidR="003B1DA3" w:rsidRPr="006439C6">
      <w:pPr>
        <w:pStyle w:val="Odlomakpopisa"/>
        <w:numPr>
          <w:ilvl w:val="0"/>
          <w:numId w:val="33"/>
        </w:numPr>
        <w:spacing w:lineRule="auto" w:line="259" w:after="160"/>
        <w:jc w:val="both"/>
        <w:rPr>
          <w:rFonts w:hAnsi="Times New Roman" w:ascii="Times New Roman"/>
          <w:sz w:val="24"/>
          <w:szCs w:val="24"/>
        </w:rPr>
      </w:pPr>
      <w:r w:rsidRPr="006439C6">
        <w:rPr>
          <w:rFonts w:hAnsi="Times New Roman" w:ascii="Times New Roman"/>
          <w:sz w:val="24"/>
          <w:szCs w:val="24"/>
        </w:rPr>
        <w:t>Od 23.10.2015.godine, dana otvaranja postupka predstečajne nagodbe nad Dužnikom, do pravomoćnosti rješenja Trgovačkog suda o odobrenju ove Nagodbe, na iznose utvrđenih tražbina ne teku kamate.</w:t>
      </w:r>
    </w:p>
    <w:p w:rsidRDefault="003B1DA3" w:rsidP="003B1DA3" w:rsidR="003B1DA3" w:rsidRPr="006439C6">
      <w:pPr>
        <w:pStyle w:val="Odlomakpopisa"/>
        <w:rPr>
          <w:rFonts w:hAnsi="Times New Roman" w:ascii="Times New Roman"/>
          <w:sz w:val="24"/>
          <w:szCs w:val="24"/>
        </w:rPr>
      </w:pPr>
    </w:p>
    <w:p w:rsidRDefault="003B1DA3" w:rsidP="003B1DA3" w:rsidR="003B1DA3" w:rsidRPr="006439C6">
      <w:pPr>
        <w:pStyle w:val="Odlomakpopisa"/>
        <w:numPr>
          <w:ilvl w:val="0"/>
          <w:numId w:val="33"/>
        </w:numPr>
        <w:spacing w:lineRule="auto" w:line="259" w:after="160"/>
        <w:rPr>
          <w:rFonts w:hAnsi="Times New Roman" w:ascii="Times New Roman"/>
          <w:sz w:val="24"/>
          <w:szCs w:val="24"/>
        </w:rPr>
      </w:pPr>
      <w:r w:rsidRPr="006439C6">
        <w:rPr>
          <w:rFonts w:hAnsi="Times New Roman" w:ascii="Times New Roman"/>
          <w:sz w:val="24"/>
          <w:szCs w:val="24"/>
        </w:rPr>
        <w:t>Sukladno Čl.63 st.1 Zakona, izvršena je podjela vjerovnika za potrebe glasovanja na  zakonom predviđene grupe, i to: tijela javne uprave i trgovačka društva u većinskom vlasništvu, financijske institucije i ostali vjerovnici.</w:t>
      </w:r>
    </w:p>
    <w:p w:rsidRDefault="003B1DA3" w:rsidP="003B1DA3" w:rsidR="003B1DA3" w:rsidRPr="006439C6">
      <w:pPr>
        <w:pStyle w:val="Odlomakpopisa"/>
        <w:rPr>
          <w:rFonts w:hAnsi="Times New Roman" w:ascii="Times New Roman"/>
          <w:sz w:val="24"/>
          <w:szCs w:val="24"/>
        </w:rPr>
      </w:pPr>
    </w:p>
    <w:p w:rsidRDefault="003B1DA3" w:rsidP="003B1DA3" w:rsidR="003B1DA3" w:rsidRPr="006439C6">
      <w:pPr>
        <w:pStyle w:val="Odlomakpopisa"/>
        <w:ind w:left="690"/>
        <w:rPr>
          <w:rFonts w:hAnsi="Times New Roman" w:ascii="Times New Roman"/>
          <w:b/>
          <w:sz w:val="24"/>
          <w:szCs w:val="24"/>
        </w:rPr>
      </w:pPr>
      <w:r w:rsidRPr="006439C6">
        <w:rPr>
          <w:rFonts w:hAnsi="Times New Roman" w:ascii="Times New Roman"/>
          <w:b/>
          <w:sz w:val="24"/>
          <w:szCs w:val="24"/>
        </w:rPr>
        <w:t>III Ponuda vjerovnicima – nacrt predstečajne nagodbe</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 xml:space="preserve">      </w:t>
      </w:r>
      <w:r w:rsidRPr="006439C6">
        <w:rPr>
          <w:rFonts w:hAnsi="Times New Roman" w:ascii="Times New Roman"/>
          <w:b/>
          <w:sz w:val="24"/>
          <w:szCs w:val="24"/>
        </w:rPr>
        <w:t>11.</w:t>
      </w:r>
      <w:r w:rsidRPr="006439C6">
        <w:rPr>
          <w:rFonts w:hAnsi="Times New Roman" w:ascii="Times New Roman"/>
          <w:sz w:val="24"/>
          <w:szCs w:val="24"/>
        </w:rPr>
        <w:t xml:space="preserve"> Polazeći od svrhe samog postupka predstečajne Nagodbe te odredbi Zakona, svi Vjerovnici predstečajne nagodbe i Dužnik utvrđuju, odnosno suglasni su o slijedećem:</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 xml:space="preserve">           -   tražbine Vjerovnika predstečajne Nagodbe smatraju se dospjelim na dan otvaranja postupka predstečajne Nagodbe 23.10.2015.</w:t>
      </w:r>
      <w:r>
        <w:rPr>
          <w:rFonts w:hAnsi="Times New Roman" w:ascii="Times New Roman"/>
          <w:sz w:val="24"/>
          <w:szCs w:val="24"/>
        </w:rPr>
        <w:t xml:space="preserve"> </w:t>
      </w:r>
      <w:r w:rsidRPr="006439C6">
        <w:rPr>
          <w:rFonts w:hAnsi="Times New Roman" w:ascii="Times New Roman"/>
          <w:sz w:val="24"/>
          <w:szCs w:val="24"/>
        </w:rPr>
        <w:t>godine isključivo radi ponovnog ugovaranja rokova i načina plaćanja obveza (u skladu s Čl.72 Zakona), a na način kako je dogovoreno ovom Nagodbom;</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 xml:space="preserve">          -  ovom Nagodbom ne dolazi do novacija niti jedne obveze Dužnika prema niti jednom od Vjerovnika, nego se isključivo radi o reprogramiranju postojećih obveza, na način da se ponovo ugovaraju novi rokovi i način otplate duga Dužnika, osim ako je eventualno drugačije određeno ovom Nagodbom ili Zakonom; s tim u svezi utvrđene tražbine pobliže opisane u prijavi svakog Vjerovnika predstečajne Nagodbe, a navedene u tablicama u pojedinoj kategoriji tražbine ove Nagodbe zadržavaju isti identitet, ako ovom Nagodbom nije drugačije određeno, ali uz uvjete iz ove predstečajne Nagodbe (visina duga, način ispunjenja, rok otplate i/ili visina kamatne stope), u mjeri u kojoj nisu protivni odredbama ove Nagodbe;</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lastRenderedPageBreak/>
        <w:t xml:space="preserve">           - da se preračunavanje novčanih tražbina koje su nastale u stranoj valuti ili su vezane uz valutnu klauzulu u kunski iznos, a u skladu s odredbom čl. 74</w:t>
      </w:r>
      <w:r>
        <w:rPr>
          <w:rFonts w:hAnsi="Times New Roman" w:ascii="Times New Roman"/>
          <w:sz w:val="24"/>
          <w:szCs w:val="24"/>
        </w:rPr>
        <w:t>.</w:t>
      </w:r>
      <w:r w:rsidRPr="006439C6">
        <w:rPr>
          <w:rFonts w:hAnsi="Times New Roman" w:ascii="Times New Roman"/>
          <w:sz w:val="24"/>
          <w:szCs w:val="24"/>
        </w:rPr>
        <w:t xml:space="preserve">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3B1DA3" w:rsidP="003B1DA3" w:rsidR="003B1DA3" w:rsidRPr="006439C6">
      <w:pPr>
        <w:ind w:firstLine="708"/>
        <w:jc w:val="both"/>
        <w:rPr>
          <w:rFonts w:hAnsi="Times New Roman" w:ascii="Times New Roman"/>
          <w:sz w:val="24"/>
          <w:szCs w:val="24"/>
        </w:rPr>
      </w:pPr>
      <w:r w:rsidRPr="006439C6">
        <w:rPr>
          <w:rFonts w:hAnsi="Times New Roman" w:ascii="Times New Roman"/>
          <w:sz w:val="24"/>
          <w:szCs w:val="24"/>
        </w:rPr>
        <w:t>- Vjerovnici predstečajne Nagodbe i njihove utvrđene tražbine namirivat će se, svaki pojedinačno, sukladno odredbama ove Nagodbe. Ovom Nagodbom Dužnik preuzima i određene obveze prema svim Vjerovnicima na provedbu određenih mjera, odnosno</w:t>
      </w:r>
      <w:r>
        <w:rPr>
          <w:rFonts w:hAnsi="Times New Roman" w:ascii="Times New Roman"/>
          <w:sz w:val="24"/>
          <w:szCs w:val="24"/>
        </w:rPr>
        <w:t xml:space="preserve"> preuzimanja određenih poslova.</w:t>
      </w:r>
    </w:p>
    <w:p w:rsidRDefault="003B1DA3" w:rsidP="003B1DA3" w:rsidR="003B1DA3" w:rsidRPr="006439C6">
      <w:pPr>
        <w:rPr>
          <w:rFonts w:hAnsi="Times New Roman" w:ascii="Times New Roman"/>
          <w:b/>
          <w:sz w:val="24"/>
          <w:szCs w:val="24"/>
        </w:rPr>
      </w:pPr>
      <w:r w:rsidRPr="006439C6">
        <w:rPr>
          <w:rFonts w:hAnsi="Times New Roman" w:ascii="Times New Roman"/>
          <w:b/>
          <w:sz w:val="24"/>
          <w:szCs w:val="24"/>
        </w:rPr>
        <w:t xml:space="preserve">    III.1. Obveze Dužnika prema svim Vjerovnicima i posebne obveze Dužnika</w:t>
      </w:r>
    </w:p>
    <w:p w:rsidRDefault="003B1DA3" w:rsidP="003B1DA3" w:rsidR="003B1DA3" w:rsidRPr="006439C6">
      <w:pPr>
        <w:jc w:val="both"/>
        <w:rPr>
          <w:rFonts w:hAnsi="Times New Roman" w:ascii="Times New Roman"/>
          <w:sz w:val="24"/>
          <w:szCs w:val="24"/>
        </w:rPr>
      </w:pPr>
      <w:r w:rsidRPr="006439C6">
        <w:rPr>
          <w:rFonts w:hAnsi="Times New Roman" w:ascii="Times New Roman"/>
          <w:b/>
          <w:sz w:val="24"/>
          <w:szCs w:val="24"/>
        </w:rPr>
        <w:t xml:space="preserve">   12. </w:t>
      </w:r>
      <w:r w:rsidRPr="006439C6">
        <w:rPr>
          <w:rFonts w:hAnsi="Times New Roman" w:ascii="Times New Roman"/>
          <w:sz w:val="24"/>
          <w:szCs w:val="24"/>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 xml:space="preserve">   </w:t>
      </w:r>
      <w:r w:rsidRPr="006439C6">
        <w:rPr>
          <w:rFonts w:hAnsi="Times New Roman" w:ascii="Times New Roman"/>
          <w:b/>
          <w:sz w:val="24"/>
          <w:szCs w:val="24"/>
        </w:rPr>
        <w:t xml:space="preserve">13. </w:t>
      </w:r>
      <w:r w:rsidRPr="006439C6">
        <w:rPr>
          <w:rFonts w:hAnsi="Times New Roman" w:ascii="Times New Roman"/>
          <w:sz w:val="24"/>
          <w:szCs w:val="24"/>
        </w:rPr>
        <w:t>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omogućuju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od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w:t>
      </w:r>
    </w:p>
    <w:p w:rsidRDefault="003B1DA3" w:rsidP="003B1DA3" w:rsidR="003B1DA3" w:rsidRPr="006439C6">
      <w:pPr>
        <w:jc w:val="both"/>
        <w:rPr>
          <w:rFonts w:hAnsi="Times New Roman" w:ascii="Times New Roman"/>
          <w:sz w:val="24"/>
          <w:szCs w:val="24"/>
        </w:rPr>
      </w:pPr>
      <w:r w:rsidRPr="006439C6">
        <w:rPr>
          <w:rFonts w:hAnsi="Times New Roman" w:ascii="Times New Roman"/>
          <w:b/>
          <w:sz w:val="24"/>
          <w:szCs w:val="24"/>
        </w:rPr>
        <w:t xml:space="preserve">    14. </w:t>
      </w:r>
      <w:r w:rsidRPr="006439C6">
        <w:rPr>
          <w:rFonts w:hAnsi="Times New Roman" w:ascii="Times New Roman"/>
          <w:sz w:val="24"/>
          <w:szCs w:val="24"/>
        </w:rPr>
        <w:t>Ako bilo koji iznos iz ove Nagodbe dospijeva na naplatu na neradni dan, Dužnik je u obvezi isti iznos podmiriti na prvi slijedeći dan.</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 xml:space="preserve">    </w:t>
      </w:r>
      <w:r w:rsidRPr="006439C6">
        <w:rPr>
          <w:rFonts w:hAnsi="Times New Roman" w:ascii="Times New Roman"/>
          <w:b/>
          <w:sz w:val="24"/>
          <w:szCs w:val="24"/>
        </w:rPr>
        <w:t xml:space="preserve">15. </w:t>
      </w:r>
      <w:r w:rsidRPr="006439C6">
        <w:rPr>
          <w:rFonts w:hAnsi="Times New Roman" w:ascii="Times New Roman"/>
          <w:sz w:val="24"/>
          <w:szCs w:val="24"/>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lastRenderedPageBreak/>
        <w:t xml:space="preserve">     </w:t>
      </w:r>
      <w:r w:rsidRPr="006439C6">
        <w:rPr>
          <w:rFonts w:hAnsi="Times New Roman" w:ascii="Times New Roman"/>
          <w:b/>
          <w:sz w:val="24"/>
          <w:szCs w:val="24"/>
        </w:rPr>
        <w:t xml:space="preserve">16. </w:t>
      </w:r>
      <w:r w:rsidRPr="006439C6">
        <w:rPr>
          <w:rFonts w:hAnsi="Times New Roman" w:ascii="Times New Roman"/>
          <w:sz w:val="24"/>
          <w:szCs w:val="24"/>
        </w:rPr>
        <w:t xml:space="preserve">Sklapanjem ove predstečajne Nagodbe, Dužnik se obavezuje na ispunjenje prioritetnih tražbina radnika (definirane čl.3 st.1 toč.13 Zakona) prema državnom proračunu prije potpisivanja Nagodbe pred nadležnim Trgovačkim sudom a sukladno Izmijenjenom planu financijskog i operativnog restrukturiranja i Zakona o financijskom poslovanju i predstečajnoj nagodbi. Sukladno Čl.71 st.3 Zakona, sklapanje ove Nagodbe je bez utjecaja na prioritetne tražbine radnika, koje će se isplatiti u 100%-tnom iznosu. </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 xml:space="preserve">     </w:t>
      </w:r>
      <w:r w:rsidRPr="006439C6">
        <w:rPr>
          <w:rFonts w:hAnsi="Times New Roman" w:ascii="Times New Roman"/>
          <w:b/>
          <w:sz w:val="24"/>
          <w:szCs w:val="24"/>
        </w:rPr>
        <w:t xml:space="preserve">17. </w:t>
      </w:r>
      <w:r w:rsidRPr="006439C6">
        <w:rPr>
          <w:rFonts w:hAnsi="Times New Roman" w:ascii="Times New Roman"/>
          <w:sz w:val="24"/>
          <w:szCs w:val="24"/>
        </w:rPr>
        <w:t>Dužnik se obvezuje Vjerovnike predstečajne Nagodbe obavještavati kvartalno o ispunjavanju plana predstečajne Nagodbe, sukladno Zakonu o financijskom poslovanju i predstečajnoj nagodbi. Predmetnu obavijest Dužnik se obvezuje objaviti na prikladan način (internet stranica FINE ili vlastita internet stranica) i to u roku od 30 dana od dana dovršetka kvartala. Dužnik nije u obvezi podnositi zasebno godišnje izviješće o ispunjavanju plana predstečajne Nagodbe na godišnjoj razini.</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 xml:space="preserve">      </w:t>
      </w:r>
      <w:r w:rsidRPr="006439C6">
        <w:rPr>
          <w:rFonts w:hAnsi="Times New Roman" w:ascii="Times New Roman"/>
          <w:b/>
          <w:sz w:val="24"/>
          <w:szCs w:val="24"/>
        </w:rPr>
        <w:t xml:space="preserve">18.  </w:t>
      </w:r>
      <w:r w:rsidRPr="006439C6">
        <w:rPr>
          <w:rFonts w:hAnsi="Times New Roman" w:ascii="Times New Roman"/>
          <w:sz w:val="24"/>
          <w:szCs w:val="24"/>
        </w:rPr>
        <w:t>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Default="003B1DA3" w:rsidP="003B1DA3" w:rsidR="003B1DA3" w:rsidRPr="00F53417">
      <w:pPr>
        <w:jc w:val="both"/>
        <w:rPr>
          <w:rFonts w:hAnsi="Times New Roman" w:ascii="Times New Roman"/>
          <w:sz w:val="24"/>
          <w:szCs w:val="24"/>
        </w:rPr>
      </w:pPr>
      <w:r w:rsidRPr="006439C6">
        <w:rPr>
          <w:rFonts w:hAnsi="Times New Roman" w:ascii="Times New Roman"/>
          <w:sz w:val="24"/>
          <w:szCs w:val="24"/>
        </w:rPr>
        <w:t xml:space="preserve">     </w:t>
      </w:r>
      <w:r w:rsidRPr="006439C6">
        <w:rPr>
          <w:rFonts w:hAnsi="Times New Roman" w:ascii="Times New Roman"/>
          <w:b/>
          <w:sz w:val="24"/>
          <w:szCs w:val="24"/>
        </w:rPr>
        <w:t xml:space="preserve">19. </w:t>
      </w:r>
      <w:r w:rsidRPr="006439C6">
        <w:rPr>
          <w:rFonts w:hAnsi="Times New Roman" w:ascii="Times New Roman"/>
          <w:sz w:val="24"/>
          <w:szCs w:val="24"/>
        </w:rPr>
        <w:t>Stranke suglasno utvrđuju da u Izmijenjenom planu financijskog i operativnog restrukturiranja ne postoje druge posebne obveze Dužnika, osim one na</w:t>
      </w:r>
      <w:r>
        <w:rPr>
          <w:rFonts w:hAnsi="Times New Roman" w:ascii="Times New Roman"/>
          <w:sz w:val="24"/>
          <w:szCs w:val="24"/>
        </w:rPr>
        <w:t>vedene u Nagodbi.</w:t>
      </w:r>
    </w:p>
    <w:p w:rsidRDefault="003B1DA3" w:rsidP="003B1DA3" w:rsidR="003B1DA3" w:rsidRPr="006439C6">
      <w:pPr>
        <w:jc w:val="both"/>
        <w:rPr>
          <w:rFonts w:hAnsi="Times New Roman" w:ascii="Times New Roman"/>
          <w:b/>
          <w:sz w:val="24"/>
          <w:szCs w:val="24"/>
        </w:rPr>
      </w:pPr>
      <w:r w:rsidRPr="006439C6">
        <w:rPr>
          <w:rFonts w:hAnsi="Times New Roman" w:ascii="Times New Roman"/>
          <w:b/>
          <w:sz w:val="24"/>
          <w:szCs w:val="24"/>
        </w:rPr>
        <w:t xml:space="preserve">      III.2</w:t>
      </w:r>
      <w:r w:rsidRPr="006439C6">
        <w:rPr>
          <w:rFonts w:hAnsi="Times New Roman" w:ascii="Times New Roman"/>
          <w:sz w:val="24"/>
          <w:szCs w:val="24"/>
        </w:rPr>
        <w:t xml:space="preserve">.  </w:t>
      </w:r>
      <w:r w:rsidRPr="006439C6">
        <w:rPr>
          <w:rFonts w:hAnsi="Times New Roman" w:ascii="Times New Roman"/>
          <w:b/>
          <w:sz w:val="24"/>
          <w:szCs w:val="24"/>
        </w:rPr>
        <w:t>Način namirenja Vjerovnika</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 xml:space="preserve">     </w:t>
      </w:r>
      <w:r w:rsidRPr="006439C6">
        <w:rPr>
          <w:rFonts w:hAnsi="Times New Roman" w:ascii="Times New Roman"/>
          <w:b/>
          <w:sz w:val="24"/>
          <w:szCs w:val="24"/>
        </w:rPr>
        <w:t>20</w:t>
      </w:r>
      <w:r w:rsidRPr="006439C6">
        <w:rPr>
          <w:rFonts w:hAnsi="Times New Roman" w:ascii="Times New Roman"/>
          <w:sz w:val="24"/>
          <w:szCs w:val="24"/>
        </w:rPr>
        <w:t xml:space="preserve">.  Ovom Nagodbom uređuju se odnosi između Dužnika i Vjerovnika predstečajne Nagodbe, ali se Nagodba pojedinačno primjenjuje prema svakom pojedinom Vjerovniku predstečajne Nagodbe, kako su popisani u uvodu ove Nagodbe.  Za vjerovnike iz točke 10. </w:t>
      </w:r>
      <w:r w:rsidRPr="006439C6">
        <w:rPr>
          <w:rFonts w:hAnsi="Times New Roman" w:ascii="Times New Roman"/>
          <w:sz w:val="24"/>
          <w:szCs w:val="24"/>
        </w:rPr>
        <w:lastRenderedPageBreak/>
        <w:t>ove Nagodbe, a sukladno Utvrđenim tražbinama, Izmijenjenom planu financijskog i operativnog restrukturiranja, otplata utvrđenih iznosa tražbina vršit će se na sljedeći način:</w:t>
      </w:r>
    </w:p>
    <w:p w:rsidRDefault="003B1DA3" w:rsidP="003B1DA3" w:rsidR="003B1DA3" w:rsidRPr="006439C6">
      <w:pPr>
        <w:pStyle w:val="Odlomakpopisa"/>
        <w:rPr>
          <w:rFonts w:hAnsi="Times New Roman" w:ascii="Times New Roman"/>
          <w:b/>
          <w:sz w:val="24"/>
          <w:szCs w:val="24"/>
          <w:u w:val="single"/>
        </w:rPr>
      </w:pPr>
    </w:p>
    <w:p w:rsidRDefault="003B1DA3" w:rsidP="003B1DA3" w:rsidR="003B1DA3" w:rsidRPr="006439C6">
      <w:pPr>
        <w:pStyle w:val="Odlomakpopisa"/>
        <w:numPr>
          <w:ilvl w:val="0"/>
          <w:numId w:val="32"/>
        </w:numPr>
        <w:spacing w:lineRule="auto" w:line="259" w:after="160"/>
        <w:jc w:val="both"/>
        <w:rPr>
          <w:rFonts w:hAnsi="Times New Roman" w:ascii="Times New Roman"/>
          <w:b/>
          <w:sz w:val="24"/>
          <w:szCs w:val="24"/>
          <w:u w:val="single"/>
        </w:rPr>
      </w:pPr>
      <w:r w:rsidRPr="006439C6">
        <w:rPr>
          <w:rFonts w:hAnsi="Times New Roman" w:ascii="Times New Roman"/>
          <w:b/>
          <w:sz w:val="24"/>
          <w:szCs w:val="24"/>
          <w:u w:val="single"/>
        </w:rPr>
        <w:t>TIJELA JAVNE UPRAVE I TRGOVAČKA DRUŠTVA U VEĆINSKOM DRŽAVNOM</w:t>
      </w:r>
      <w:r w:rsidRPr="006439C6">
        <w:rPr>
          <w:rFonts w:hAnsi="Times New Roman" w:ascii="Times New Roman"/>
          <w:b/>
          <w:sz w:val="24"/>
          <w:szCs w:val="24"/>
        </w:rPr>
        <w:t xml:space="preserve"> </w:t>
      </w:r>
      <w:r w:rsidRPr="006439C6">
        <w:rPr>
          <w:rFonts w:hAnsi="Times New Roman" w:ascii="Times New Roman"/>
          <w:b/>
          <w:sz w:val="24"/>
          <w:szCs w:val="24"/>
          <w:u w:val="single"/>
        </w:rPr>
        <w:t>VLASNIŠTVU</w:t>
      </w:r>
      <w:r w:rsidRPr="006439C6">
        <w:rPr>
          <w:rFonts w:hAnsi="Times New Roman" w:ascii="Times New Roman"/>
          <w:sz w:val="24"/>
          <w:szCs w:val="24"/>
        </w:rPr>
        <w:t xml:space="preserve"> </w:t>
      </w:r>
    </w:p>
    <w:tbl>
      <w:tblPr>
        <w:tblStyle w:val="Reetkatablice"/>
        <w:tblW w:type="pct" w:w="5247"/>
        <w:tblLayout w:type="fixed"/>
        <w:tblLook w:val="04A0" w:noVBand="1" w:noHBand="0" w:lastColumn="0" w:firstColumn="1" w:lastRow="0" w:firstRow="1"/>
      </w:tblPr>
      <w:tblGrid>
        <w:gridCol w:w="726"/>
        <w:gridCol w:w="1597"/>
        <w:gridCol w:w="1891"/>
        <w:gridCol w:w="1597"/>
        <w:gridCol w:w="1308"/>
        <w:gridCol w:w="1125"/>
        <w:gridCol w:w="1503"/>
      </w:tblGrid>
      <w:tr w:rsidTr="00A163B2" w:rsidR="003B1DA3" w:rsidRPr="006439C6">
        <w:trPr>
          <w:trHeight w:val="645"/>
        </w:trPr>
        <w:tc>
          <w:tcPr>
            <w:tcW w:type="pct" w:w="373"/>
            <w:vMerge w:val="restart"/>
            <w:vAlign w:val="center"/>
          </w:tcPr>
          <w:p w:rsidRDefault="003B1DA3" w:rsidP="00A163B2" w:rsidR="003B1DA3" w:rsidRPr="006439C6">
            <w:pPr>
              <w:jc w:val="center"/>
              <w:rPr>
                <w:b/>
                <w:sz w:val="18"/>
                <w:szCs w:val="18"/>
              </w:rPr>
            </w:pPr>
            <w:r w:rsidRPr="006439C6">
              <w:rPr>
                <w:b/>
                <w:sz w:val="18"/>
                <w:szCs w:val="18"/>
              </w:rPr>
              <w:t>RBR</w:t>
            </w:r>
          </w:p>
        </w:tc>
        <w:tc>
          <w:tcPr>
            <w:tcW w:type="pct" w:w="819"/>
            <w:vMerge w:val="restart"/>
            <w:vAlign w:val="center"/>
          </w:tcPr>
          <w:p w:rsidRDefault="003B1DA3" w:rsidP="00A163B2" w:rsidR="003B1DA3" w:rsidRPr="006439C6">
            <w:pPr>
              <w:jc w:val="center"/>
              <w:rPr>
                <w:b/>
                <w:sz w:val="18"/>
                <w:szCs w:val="18"/>
              </w:rPr>
            </w:pPr>
            <w:r w:rsidRPr="006439C6">
              <w:rPr>
                <w:b/>
                <w:sz w:val="18"/>
                <w:szCs w:val="18"/>
              </w:rPr>
              <w:t>OIB VJEROVNIKA</w:t>
            </w:r>
          </w:p>
        </w:tc>
        <w:tc>
          <w:tcPr>
            <w:tcW w:type="pct" w:w="970"/>
            <w:vMerge w:val="restart"/>
            <w:vAlign w:val="center"/>
          </w:tcPr>
          <w:p w:rsidRDefault="003B1DA3" w:rsidP="00A163B2" w:rsidR="003B1DA3" w:rsidRPr="006439C6">
            <w:pPr>
              <w:jc w:val="center"/>
              <w:rPr>
                <w:b/>
                <w:sz w:val="18"/>
                <w:szCs w:val="18"/>
              </w:rPr>
            </w:pPr>
            <w:r w:rsidRPr="006439C6">
              <w:rPr>
                <w:b/>
                <w:sz w:val="18"/>
                <w:szCs w:val="18"/>
              </w:rPr>
              <w:t>NAZIV VJEROVNIKA</w:t>
            </w:r>
          </w:p>
        </w:tc>
        <w:tc>
          <w:tcPr>
            <w:tcW w:type="pct" w:w="819"/>
            <w:vMerge w:val="restart"/>
            <w:vAlign w:val="center"/>
          </w:tcPr>
          <w:p w:rsidRDefault="003B1DA3" w:rsidP="00A163B2" w:rsidR="003B1DA3" w:rsidRPr="006439C6">
            <w:pPr>
              <w:jc w:val="center"/>
              <w:rPr>
                <w:b/>
                <w:sz w:val="18"/>
                <w:szCs w:val="18"/>
              </w:rPr>
            </w:pPr>
            <w:r w:rsidRPr="006439C6">
              <w:rPr>
                <w:b/>
                <w:sz w:val="18"/>
                <w:szCs w:val="18"/>
              </w:rPr>
              <w:t>UTVRĐENI IZNOS TRAŽBINE (kn)</w:t>
            </w:r>
          </w:p>
        </w:tc>
        <w:tc>
          <w:tcPr>
            <w:tcW w:type="pct" w:w="2019"/>
            <w:gridSpan w:val="3"/>
            <w:vAlign w:val="center"/>
          </w:tcPr>
          <w:p w:rsidRDefault="003B1DA3" w:rsidP="00A163B2" w:rsidR="003B1DA3" w:rsidRPr="006439C6">
            <w:pPr>
              <w:jc w:val="center"/>
              <w:rPr>
                <w:b/>
                <w:sz w:val="18"/>
                <w:szCs w:val="18"/>
              </w:rPr>
            </w:pPr>
            <w:r w:rsidRPr="006439C6">
              <w:rPr>
                <w:b/>
                <w:sz w:val="18"/>
                <w:szCs w:val="18"/>
              </w:rPr>
              <w:t>NAGODBA</w:t>
            </w:r>
          </w:p>
        </w:tc>
      </w:tr>
      <w:tr w:rsidTr="00A163B2" w:rsidR="003B1DA3" w:rsidRPr="006439C6">
        <w:trPr>
          <w:trHeight w:val="981"/>
        </w:trPr>
        <w:tc>
          <w:tcPr>
            <w:tcW w:type="pct" w:w="373"/>
            <w:vMerge/>
            <w:vAlign w:val="center"/>
          </w:tcPr>
          <w:p w:rsidRDefault="003B1DA3" w:rsidP="00A163B2" w:rsidR="003B1DA3" w:rsidRPr="006439C6">
            <w:pPr>
              <w:jc w:val="center"/>
              <w:rPr>
                <w:b/>
                <w:sz w:val="18"/>
                <w:szCs w:val="18"/>
              </w:rPr>
            </w:pPr>
          </w:p>
        </w:tc>
        <w:tc>
          <w:tcPr>
            <w:tcW w:type="pct" w:w="819"/>
            <w:vMerge/>
            <w:vAlign w:val="center"/>
          </w:tcPr>
          <w:p w:rsidRDefault="003B1DA3" w:rsidP="00A163B2" w:rsidR="003B1DA3" w:rsidRPr="006439C6">
            <w:pPr>
              <w:jc w:val="center"/>
              <w:rPr>
                <w:b/>
                <w:sz w:val="18"/>
                <w:szCs w:val="18"/>
              </w:rPr>
            </w:pPr>
          </w:p>
        </w:tc>
        <w:tc>
          <w:tcPr>
            <w:tcW w:type="pct" w:w="970"/>
            <w:vMerge/>
            <w:vAlign w:val="center"/>
          </w:tcPr>
          <w:p w:rsidRDefault="003B1DA3" w:rsidP="00A163B2" w:rsidR="003B1DA3" w:rsidRPr="006439C6">
            <w:pPr>
              <w:jc w:val="center"/>
              <w:rPr>
                <w:b/>
                <w:sz w:val="18"/>
                <w:szCs w:val="18"/>
              </w:rPr>
            </w:pPr>
          </w:p>
        </w:tc>
        <w:tc>
          <w:tcPr>
            <w:tcW w:type="pct" w:w="819"/>
            <w:vMerge/>
            <w:vAlign w:val="center"/>
          </w:tcPr>
          <w:p w:rsidRDefault="003B1DA3" w:rsidP="00A163B2" w:rsidR="003B1DA3" w:rsidRPr="006439C6">
            <w:pPr>
              <w:jc w:val="center"/>
              <w:rPr>
                <w:b/>
                <w:sz w:val="18"/>
                <w:szCs w:val="18"/>
              </w:rPr>
            </w:pPr>
          </w:p>
        </w:tc>
        <w:tc>
          <w:tcPr>
            <w:tcW w:type="pct" w:w="671"/>
            <w:vAlign w:val="center"/>
          </w:tcPr>
          <w:p w:rsidRDefault="003B1DA3" w:rsidP="00A163B2" w:rsidR="003B1DA3" w:rsidRPr="006439C6">
            <w:pPr>
              <w:jc w:val="center"/>
              <w:rPr>
                <w:b/>
                <w:sz w:val="18"/>
                <w:szCs w:val="18"/>
              </w:rPr>
            </w:pPr>
            <w:r w:rsidRPr="006439C6">
              <w:rPr>
                <w:b/>
                <w:sz w:val="18"/>
                <w:szCs w:val="18"/>
              </w:rPr>
              <w:t>OTPUST 10% GLAVNICE</w:t>
            </w:r>
          </w:p>
        </w:tc>
        <w:tc>
          <w:tcPr>
            <w:tcW w:type="pct" w:w="577"/>
            <w:vAlign w:val="center"/>
          </w:tcPr>
          <w:p w:rsidRDefault="003B1DA3" w:rsidP="00A163B2" w:rsidR="003B1DA3" w:rsidRPr="006439C6">
            <w:pPr>
              <w:jc w:val="center"/>
              <w:rPr>
                <w:b/>
                <w:sz w:val="18"/>
                <w:szCs w:val="18"/>
              </w:rPr>
            </w:pPr>
            <w:r w:rsidRPr="006439C6">
              <w:rPr>
                <w:b/>
                <w:sz w:val="18"/>
                <w:szCs w:val="18"/>
              </w:rPr>
              <w:t>OTPUST 100% KAMATE</w:t>
            </w:r>
          </w:p>
        </w:tc>
        <w:tc>
          <w:tcPr>
            <w:tcW w:type="pct" w:w="770"/>
            <w:vAlign w:val="center"/>
          </w:tcPr>
          <w:p w:rsidRDefault="003B1DA3" w:rsidP="00A163B2" w:rsidR="003B1DA3" w:rsidRPr="006439C6">
            <w:pPr>
              <w:jc w:val="center"/>
              <w:rPr>
                <w:b/>
                <w:sz w:val="18"/>
                <w:szCs w:val="18"/>
              </w:rPr>
            </w:pPr>
            <w:r w:rsidRPr="006439C6">
              <w:rPr>
                <w:b/>
                <w:sz w:val="18"/>
                <w:szCs w:val="18"/>
              </w:rPr>
              <w:t>OSTATAK DUGA (kn)</w:t>
            </w:r>
          </w:p>
        </w:tc>
      </w:tr>
      <w:tr w:rsidTr="00A163B2" w:rsidR="003B1DA3" w:rsidRPr="006439C6">
        <w:tc>
          <w:tcPr>
            <w:tcW w:type="pct" w:w="373"/>
            <w:vAlign w:val="center"/>
          </w:tcPr>
          <w:p w:rsidRDefault="003B1DA3" w:rsidP="00A163B2" w:rsidR="003B1DA3" w:rsidRPr="006439C6">
            <w:pPr>
              <w:jc w:val="center"/>
              <w:rPr>
                <w:sz w:val="18"/>
                <w:szCs w:val="18"/>
              </w:rPr>
            </w:pPr>
            <w:r w:rsidRPr="006439C6">
              <w:rPr>
                <w:sz w:val="18"/>
                <w:szCs w:val="18"/>
              </w:rPr>
              <w:t>1</w:t>
            </w:r>
          </w:p>
        </w:tc>
        <w:tc>
          <w:tcPr>
            <w:tcW w:type="pct" w:w="819"/>
            <w:vAlign w:val="center"/>
          </w:tcPr>
          <w:p w:rsidRDefault="003B1DA3" w:rsidP="00A163B2" w:rsidR="003B1DA3" w:rsidRPr="006439C6">
            <w:pPr>
              <w:jc w:val="center"/>
              <w:rPr>
                <w:sz w:val="18"/>
                <w:szCs w:val="18"/>
              </w:rPr>
            </w:pPr>
            <w:r w:rsidRPr="006439C6">
              <w:rPr>
                <w:sz w:val="18"/>
                <w:szCs w:val="18"/>
              </w:rPr>
              <w:t>18683136487</w:t>
            </w:r>
          </w:p>
        </w:tc>
        <w:tc>
          <w:tcPr>
            <w:tcW w:type="pct" w:w="970"/>
            <w:vAlign w:val="center"/>
          </w:tcPr>
          <w:p w:rsidRDefault="003B1DA3" w:rsidP="00A163B2" w:rsidR="003B1DA3" w:rsidRPr="006439C6">
            <w:pPr>
              <w:jc w:val="center"/>
              <w:rPr>
                <w:sz w:val="18"/>
                <w:szCs w:val="18"/>
              </w:rPr>
            </w:pPr>
            <w:r w:rsidRPr="006439C6">
              <w:rPr>
                <w:sz w:val="18"/>
                <w:szCs w:val="18"/>
              </w:rPr>
              <w:t>RH MINISTARSTVO FINANCIJA-PU ZADAR</w:t>
            </w:r>
          </w:p>
        </w:tc>
        <w:tc>
          <w:tcPr>
            <w:tcW w:type="pct" w:w="819"/>
            <w:vAlign w:val="center"/>
          </w:tcPr>
          <w:p w:rsidRDefault="003B1DA3" w:rsidP="00A163B2" w:rsidR="003B1DA3" w:rsidRPr="006439C6">
            <w:pPr>
              <w:jc w:val="center"/>
              <w:rPr>
                <w:sz w:val="18"/>
                <w:szCs w:val="18"/>
              </w:rPr>
            </w:pPr>
            <w:r w:rsidRPr="006439C6">
              <w:rPr>
                <w:sz w:val="18"/>
                <w:szCs w:val="18"/>
              </w:rPr>
              <w:t>1.254.246,08</w:t>
            </w:r>
          </w:p>
        </w:tc>
        <w:tc>
          <w:tcPr>
            <w:tcW w:type="pct" w:w="671"/>
            <w:vAlign w:val="center"/>
          </w:tcPr>
          <w:p w:rsidRDefault="003B1DA3" w:rsidP="00A163B2" w:rsidR="003B1DA3" w:rsidRPr="006439C6">
            <w:pPr>
              <w:jc w:val="center"/>
              <w:rPr>
                <w:sz w:val="18"/>
                <w:szCs w:val="18"/>
              </w:rPr>
            </w:pPr>
            <w:r w:rsidRPr="006439C6">
              <w:rPr>
                <w:sz w:val="18"/>
                <w:szCs w:val="18"/>
              </w:rPr>
              <w:t>88.032,70</w:t>
            </w:r>
          </w:p>
        </w:tc>
        <w:tc>
          <w:tcPr>
            <w:tcW w:type="pct" w:w="577"/>
            <w:vAlign w:val="center"/>
          </w:tcPr>
          <w:p w:rsidRDefault="003B1DA3" w:rsidP="00A163B2" w:rsidR="003B1DA3" w:rsidRPr="006439C6">
            <w:pPr>
              <w:jc w:val="center"/>
              <w:rPr>
                <w:sz w:val="18"/>
                <w:szCs w:val="18"/>
              </w:rPr>
            </w:pPr>
            <w:r w:rsidRPr="006439C6">
              <w:rPr>
                <w:sz w:val="18"/>
                <w:szCs w:val="18"/>
              </w:rPr>
              <w:t>373.919,11</w:t>
            </w:r>
          </w:p>
        </w:tc>
        <w:tc>
          <w:tcPr>
            <w:tcW w:type="pct" w:w="770"/>
            <w:vAlign w:val="center"/>
          </w:tcPr>
          <w:p w:rsidRDefault="003B1DA3" w:rsidP="00A163B2" w:rsidR="003B1DA3" w:rsidRPr="006439C6">
            <w:pPr>
              <w:jc w:val="center"/>
              <w:rPr>
                <w:sz w:val="18"/>
                <w:szCs w:val="18"/>
              </w:rPr>
            </w:pPr>
            <w:r w:rsidRPr="006439C6">
              <w:rPr>
                <w:sz w:val="18"/>
                <w:szCs w:val="18"/>
              </w:rPr>
              <w:t>792.294,27</w:t>
            </w:r>
          </w:p>
        </w:tc>
      </w:tr>
    </w:tbl>
    <w:p w:rsidRDefault="003B1DA3" w:rsidP="003B1DA3" w:rsidR="003B1DA3" w:rsidRPr="006439C6">
      <w:pPr>
        <w:pStyle w:val="Bezproreda"/>
        <w:rPr>
          <w:rFonts w:hAnsi="Times New Roman" w:ascii="Times New Roman"/>
          <w:b/>
          <w:sz w:val="24"/>
          <w:szCs w:val="24"/>
        </w:rPr>
      </w:pPr>
    </w:p>
    <w:p w:rsidRDefault="003B1DA3" w:rsidP="003B1DA3" w:rsidR="003B1DA3" w:rsidRPr="006439C6">
      <w:pPr>
        <w:pStyle w:val="Bezproreda"/>
        <w:rPr>
          <w:rFonts w:hAnsi="Times New Roman" w:ascii="Times New Roman"/>
          <w:b/>
          <w:sz w:val="24"/>
          <w:szCs w:val="24"/>
        </w:rPr>
      </w:pPr>
      <w:r w:rsidRPr="006439C6">
        <w:rPr>
          <w:rFonts w:hAnsi="Times New Roman" w:ascii="Times New Roman"/>
          <w:b/>
          <w:sz w:val="24"/>
          <w:szCs w:val="24"/>
        </w:rPr>
        <w:t>Vjerovnik Ministarstvo financija-Porezna uprava, Katančićeva 5, Zagreb, OIB 18683136487</w:t>
      </w:r>
    </w:p>
    <w:p w:rsidRDefault="003B1DA3" w:rsidP="003B1DA3" w:rsidR="003B1DA3" w:rsidRPr="006439C6">
      <w:pPr>
        <w:pStyle w:val="Bezproreda"/>
        <w:rPr>
          <w:rFonts w:hAnsi="Times New Roman" w:ascii="Times New Roman"/>
          <w:sz w:val="24"/>
          <w:szCs w:val="24"/>
        </w:rPr>
      </w:pPr>
      <w:r w:rsidRPr="006439C6">
        <w:rPr>
          <w:rFonts w:hAnsi="Times New Roman" w:ascii="Times New Roman"/>
          <w:sz w:val="24"/>
          <w:szCs w:val="24"/>
        </w:rPr>
        <w:t>otpisuje kamate iz Nagodbe u iznosu od 373.919,11 kn i 10% gl</w:t>
      </w:r>
      <w:r>
        <w:rPr>
          <w:rFonts w:hAnsi="Times New Roman" w:ascii="Times New Roman"/>
          <w:sz w:val="24"/>
          <w:szCs w:val="24"/>
        </w:rPr>
        <w:t xml:space="preserve">avnične tražbine u iznosu od </w:t>
      </w:r>
      <w:r w:rsidRPr="006439C6">
        <w:rPr>
          <w:rFonts w:hAnsi="Times New Roman" w:ascii="Times New Roman"/>
          <w:sz w:val="24"/>
          <w:szCs w:val="24"/>
        </w:rPr>
        <w:t>88.032,70 kn dok će se preostali iznos glavnične tražbine u iznosu od 792.294,27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Za vrijeme počeka na glavnicu duga od 792.294,27 kn obračunava se kamata po stopi od 4,5% i uključuje se u plan otplate od 48 jednakih, uzastopnih, mjesečnih anuiteta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Po isteku razdoblja počeka teče razdoblje otplate pri čemu se tražbina namiruje u 48 (četrdesetosam) jednakih, uzastopnih mjesečnih anuiteta izračunatih uz primjenu fiksne kamatne stope u visini 4,5% godišnje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Prvi anuitet dospijeva na naplatu zadnjeg dana u mjesecu, a nakon mjeseca u kojem je isteklo razdoblje počeka koje je započelo u mjesecu u kojem je Nagodba postala pravomoćna. Svaki slijedeći anuitet dospijeva na naplatu u svakom nare</w:t>
      </w:r>
      <w:r>
        <w:rPr>
          <w:rFonts w:hAnsi="Times New Roman" w:ascii="Times New Roman"/>
          <w:sz w:val="24"/>
          <w:szCs w:val="24"/>
        </w:rPr>
        <w:t xml:space="preserve">dnom mjesecu do konačne isplate, </w:t>
      </w:r>
      <w:r w:rsidRPr="006439C6">
        <w:rPr>
          <w:rFonts w:hAnsi="Times New Roman" w:ascii="Times New Roman"/>
          <w:sz w:val="24"/>
          <w:szCs w:val="24"/>
        </w:rPr>
        <w:t xml:space="preserve">a sukladno otplatnom planu koji će dostaviti Ministarstvo financija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Sve isplate izvršit će se u novcu </w:t>
      </w:r>
    </w:p>
    <w:p w:rsidRDefault="003B1DA3" w:rsidP="003B1DA3" w:rsidR="003B1DA3" w:rsidRPr="006439C6">
      <w:pPr>
        <w:pStyle w:val="Bezproreda"/>
        <w:rPr>
          <w:rFonts w:hAnsi="Times New Roman" w:ascii="Times New Roman"/>
          <w:sz w:val="24"/>
          <w:szCs w:val="24"/>
        </w:rPr>
      </w:pPr>
    </w:p>
    <w:p w:rsidRDefault="003B1DA3" w:rsidP="003B1DA3" w:rsidR="003B1DA3" w:rsidRPr="006439C6">
      <w:pPr>
        <w:pStyle w:val="Bezproreda"/>
        <w:rPr>
          <w:rFonts w:hAnsi="Times New Roman" w:ascii="Times New Roman"/>
          <w:sz w:val="24"/>
          <w:szCs w:val="24"/>
        </w:rPr>
      </w:pPr>
    </w:p>
    <w:tbl>
      <w:tblPr>
        <w:tblStyle w:val="Reetkatablice"/>
        <w:tblW w:type="pct" w:w="4850"/>
        <w:tblLayout w:type="fixed"/>
        <w:tblLook w:val="04A0" w:noVBand="1" w:noHBand="0" w:lastColumn="0" w:firstColumn="1" w:lastRow="0" w:firstRow="1"/>
      </w:tblPr>
      <w:tblGrid>
        <w:gridCol w:w="732"/>
        <w:gridCol w:w="1598"/>
        <w:gridCol w:w="1890"/>
        <w:gridCol w:w="1598"/>
        <w:gridCol w:w="1595"/>
        <w:gridCol w:w="1596"/>
      </w:tblGrid>
      <w:tr w:rsidTr="00A163B2" w:rsidR="003B1DA3" w:rsidRPr="006439C6">
        <w:trPr>
          <w:trHeight w:val="649"/>
        </w:trPr>
        <w:tc>
          <w:tcPr>
            <w:tcW w:type="pct" w:w="406"/>
            <w:vMerge w:val="restart"/>
            <w:vAlign w:val="center"/>
          </w:tcPr>
          <w:p w:rsidRDefault="003B1DA3" w:rsidP="00A163B2" w:rsidR="003B1DA3" w:rsidRPr="006439C6">
            <w:pPr>
              <w:jc w:val="center"/>
              <w:rPr>
                <w:b/>
                <w:sz w:val="18"/>
                <w:szCs w:val="18"/>
              </w:rPr>
            </w:pPr>
            <w:r w:rsidRPr="006439C6">
              <w:rPr>
                <w:b/>
                <w:sz w:val="18"/>
                <w:szCs w:val="18"/>
              </w:rPr>
              <w:t>RBR</w:t>
            </w:r>
          </w:p>
        </w:tc>
        <w:tc>
          <w:tcPr>
            <w:tcW w:type="pct" w:w="887"/>
            <w:vMerge w:val="restart"/>
            <w:vAlign w:val="center"/>
          </w:tcPr>
          <w:p w:rsidRDefault="003B1DA3" w:rsidP="00A163B2" w:rsidR="003B1DA3" w:rsidRPr="006439C6">
            <w:pPr>
              <w:jc w:val="center"/>
              <w:rPr>
                <w:b/>
                <w:sz w:val="18"/>
                <w:szCs w:val="18"/>
              </w:rPr>
            </w:pPr>
            <w:r w:rsidRPr="006439C6">
              <w:rPr>
                <w:b/>
                <w:sz w:val="18"/>
                <w:szCs w:val="18"/>
              </w:rPr>
              <w:t>OIB VJEROVNIKA</w:t>
            </w:r>
          </w:p>
        </w:tc>
        <w:tc>
          <w:tcPr>
            <w:tcW w:type="pct" w:w="1049"/>
            <w:vMerge w:val="restart"/>
            <w:vAlign w:val="center"/>
          </w:tcPr>
          <w:p w:rsidRDefault="003B1DA3" w:rsidP="00A163B2" w:rsidR="003B1DA3" w:rsidRPr="006439C6">
            <w:pPr>
              <w:jc w:val="center"/>
              <w:rPr>
                <w:b/>
                <w:sz w:val="18"/>
                <w:szCs w:val="18"/>
              </w:rPr>
            </w:pPr>
            <w:r w:rsidRPr="006439C6">
              <w:rPr>
                <w:b/>
                <w:sz w:val="18"/>
                <w:szCs w:val="18"/>
              </w:rPr>
              <w:t>NAZIV VJEROVNIKA</w:t>
            </w:r>
          </w:p>
        </w:tc>
        <w:tc>
          <w:tcPr>
            <w:tcW w:type="pct" w:w="887"/>
            <w:vMerge w:val="restart"/>
            <w:vAlign w:val="center"/>
          </w:tcPr>
          <w:p w:rsidRDefault="003B1DA3" w:rsidP="00A163B2" w:rsidR="003B1DA3" w:rsidRPr="006439C6">
            <w:pPr>
              <w:jc w:val="center"/>
              <w:rPr>
                <w:b/>
                <w:sz w:val="18"/>
                <w:szCs w:val="18"/>
              </w:rPr>
            </w:pPr>
            <w:r w:rsidRPr="006439C6">
              <w:rPr>
                <w:b/>
                <w:sz w:val="18"/>
                <w:szCs w:val="18"/>
              </w:rPr>
              <w:t>UTVRĐENI IZNOS TRAŽBINE (kn)</w:t>
            </w:r>
          </w:p>
        </w:tc>
        <w:tc>
          <w:tcPr>
            <w:tcW w:type="pct" w:w="1771"/>
            <w:gridSpan w:val="2"/>
            <w:vAlign w:val="center"/>
          </w:tcPr>
          <w:p w:rsidRDefault="003B1DA3" w:rsidP="00A163B2" w:rsidR="003B1DA3" w:rsidRPr="006439C6">
            <w:pPr>
              <w:jc w:val="center"/>
              <w:rPr>
                <w:b/>
                <w:sz w:val="18"/>
                <w:szCs w:val="18"/>
              </w:rPr>
            </w:pPr>
            <w:r w:rsidRPr="006439C6">
              <w:rPr>
                <w:b/>
                <w:sz w:val="18"/>
                <w:szCs w:val="18"/>
              </w:rPr>
              <w:t>NAGODBA</w:t>
            </w:r>
          </w:p>
        </w:tc>
      </w:tr>
      <w:tr w:rsidTr="00A163B2" w:rsidR="003B1DA3" w:rsidRPr="006439C6">
        <w:trPr>
          <w:trHeight w:val="879"/>
        </w:trPr>
        <w:tc>
          <w:tcPr>
            <w:tcW w:type="pct" w:w="406"/>
            <w:vMerge/>
            <w:vAlign w:val="center"/>
          </w:tcPr>
          <w:p w:rsidRDefault="003B1DA3" w:rsidP="00A163B2" w:rsidR="003B1DA3" w:rsidRPr="006439C6">
            <w:pPr>
              <w:jc w:val="center"/>
              <w:rPr>
                <w:b/>
                <w:sz w:val="18"/>
                <w:szCs w:val="18"/>
              </w:rPr>
            </w:pPr>
          </w:p>
        </w:tc>
        <w:tc>
          <w:tcPr>
            <w:tcW w:type="pct" w:w="887"/>
            <w:vMerge/>
            <w:vAlign w:val="center"/>
          </w:tcPr>
          <w:p w:rsidRDefault="003B1DA3" w:rsidP="00A163B2" w:rsidR="003B1DA3" w:rsidRPr="006439C6">
            <w:pPr>
              <w:jc w:val="center"/>
              <w:rPr>
                <w:b/>
                <w:sz w:val="18"/>
                <w:szCs w:val="18"/>
              </w:rPr>
            </w:pPr>
          </w:p>
        </w:tc>
        <w:tc>
          <w:tcPr>
            <w:tcW w:type="pct" w:w="1049"/>
            <w:vMerge/>
            <w:vAlign w:val="center"/>
          </w:tcPr>
          <w:p w:rsidRDefault="003B1DA3" w:rsidP="00A163B2" w:rsidR="003B1DA3" w:rsidRPr="006439C6">
            <w:pPr>
              <w:jc w:val="center"/>
              <w:rPr>
                <w:b/>
                <w:sz w:val="18"/>
                <w:szCs w:val="18"/>
              </w:rPr>
            </w:pPr>
          </w:p>
        </w:tc>
        <w:tc>
          <w:tcPr>
            <w:tcW w:type="pct" w:w="887"/>
            <w:vMerge/>
            <w:vAlign w:val="center"/>
          </w:tcPr>
          <w:p w:rsidRDefault="003B1DA3" w:rsidP="00A163B2" w:rsidR="003B1DA3" w:rsidRPr="006439C6">
            <w:pPr>
              <w:jc w:val="center"/>
              <w:rPr>
                <w:b/>
                <w:sz w:val="18"/>
                <w:szCs w:val="18"/>
              </w:rPr>
            </w:pPr>
          </w:p>
        </w:tc>
        <w:tc>
          <w:tcPr>
            <w:tcW w:type="pct" w:w="885"/>
            <w:vAlign w:val="center"/>
          </w:tcPr>
          <w:p w:rsidRDefault="003B1DA3" w:rsidP="00A163B2" w:rsidR="003B1DA3" w:rsidRPr="006439C6">
            <w:pPr>
              <w:jc w:val="center"/>
              <w:rPr>
                <w:b/>
                <w:sz w:val="18"/>
                <w:szCs w:val="18"/>
              </w:rPr>
            </w:pPr>
            <w:r w:rsidRPr="006439C6">
              <w:rPr>
                <w:b/>
                <w:sz w:val="18"/>
                <w:szCs w:val="18"/>
              </w:rPr>
              <w:t>OTPUST 50% DUGA</w:t>
            </w:r>
          </w:p>
        </w:tc>
        <w:tc>
          <w:tcPr>
            <w:tcW w:type="pct" w:w="886"/>
            <w:vAlign w:val="center"/>
          </w:tcPr>
          <w:p w:rsidRDefault="003B1DA3" w:rsidP="00A163B2" w:rsidR="003B1DA3" w:rsidRPr="006439C6">
            <w:pPr>
              <w:jc w:val="center"/>
              <w:rPr>
                <w:b/>
                <w:sz w:val="18"/>
                <w:szCs w:val="18"/>
              </w:rPr>
            </w:pPr>
            <w:r w:rsidRPr="006439C6">
              <w:rPr>
                <w:b/>
                <w:sz w:val="18"/>
                <w:szCs w:val="18"/>
              </w:rPr>
              <w:t>OSTATAK DUGA (kn)</w:t>
            </w:r>
          </w:p>
        </w:tc>
      </w:tr>
      <w:tr w:rsidTr="00A163B2" w:rsidR="003B1DA3" w:rsidRPr="006439C6">
        <w:tc>
          <w:tcPr>
            <w:tcW w:type="pct" w:w="406"/>
            <w:vAlign w:val="center"/>
          </w:tcPr>
          <w:p w:rsidRDefault="003B1DA3" w:rsidP="00A163B2" w:rsidR="003B1DA3" w:rsidRPr="006439C6">
            <w:pPr>
              <w:jc w:val="center"/>
              <w:rPr>
                <w:sz w:val="24"/>
                <w:szCs w:val="24"/>
              </w:rPr>
            </w:pPr>
            <w:r w:rsidRPr="006439C6">
              <w:rPr>
                <w:sz w:val="24"/>
                <w:szCs w:val="24"/>
              </w:rPr>
              <w:t>1</w:t>
            </w:r>
          </w:p>
        </w:tc>
        <w:tc>
          <w:tcPr>
            <w:tcW w:type="pct" w:w="887"/>
            <w:vAlign w:val="center"/>
          </w:tcPr>
          <w:p w:rsidRDefault="003B1DA3" w:rsidP="00A163B2" w:rsidR="003B1DA3" w:rsidRPr="006439C6">
            <w:pPr>
              <w:jc w:val="center"/>
              <w:rPr>
                <w:sz w:val="18"/>
                <w:szCs w:val="18"/>
              </w:rPr>
            </w:pPr>
            <w:r w:rsidRPr="006439C6">
              <w:rPr>
                <w:sz w:val="18"/>
                <w:szCs w:val="18"/>
              </w:rPr>
              <w:t>09933651854</w:t>
            </w:r>
          </w:p>
        </w:tc>
        <w:tc>
          <w:tcPr>
            <w:tcW w:type="pct" w:w="1049"/>
            <w:vAlign w:val="center"/>
          </w:tcPr>
          <w:p w:rsidRDefault="003B1DA3" w:rsidP="00A163B2" w:rsidR="003B1DA3" w:rsidRPr="006439C6">
            <w:pPr>
              <w:jc w:val="center"/>
              <w:rPr>
                <w:sz w:val="18"/>
                <w:szCs w:val="18"/>
              </w:rPr>
            </w:pPr>
            <w:r w:rsidRPr="006439C6">
              <w:rPr>
                <w:sz w:val="18"/>
                <w:szCs w:val="18"/>
              </w:rPr>
              <w:t>GRAD ZADAR</w:t>
            </w:r>
          </w:p>
        </w:tc>
        <w:tc>
          <w:tcPr>
            <w:tcW w:type="pct" w:w="887"/>
            <w:vAlign w:val="center"/>
          </w:tcPr>
          <w:p w:rsidRDefault="003B1DA3" w:rsidP="00A163B2" w:rsidR="003B1DA3" w:rsidRPr="006439C6">
            <w:pPr>
              <w:jc w:val="center"/>
              <w:rPr>
                <w:sz w:val="18"/>
                <w:szCs w:val="18"/>
              </w:rPr>
            </w:pPr>
            <w:r w:rsidRPr="006439C6">
              <w:rPr>
                <w:sz w:val="18"/>
                <w:szCs w:val="18"/>
              </w:rPr>
              <w:t>378,00</w:t>
            </w:r>
          </w:p>
        </w:tc>
        <w:tc>
          <w:tcPr>
            <w:tcW w:type="pct" w:w="885"/>
            <w:vAlign w:val="center"/>
          </w:tcPr>
          <w:p w:rsidRDefault="003B1DA3" w:rsidP="00A163B2" w:rsidR="003B1DA3" w:rsidRPr="006439C6">
            <w:pPr>
              <w:jc w:val="center"/>
              <w:rPr>
                <w:sz w:val="18"/>
                <w:szCs w:val="18"/>
              </w:rPr>
            </w:pPr>
            <w:r w:rsidRPr="006439C6">
              <w:rPr>
                <w:sz w:val="18"/>
                <w:szCs w:val="18"/>
              </w:rPr>
              <w:t>189,00</w:t>
            </w:r>
          </w:p>
        </w:tc>
        <w:tc>
          <w:tcPr>
            <w:tcW w:type="pct" w:w="886"/>
            <w:vAlign w:val="center"/>
          </w:tcPr>
          <w:p w:rsidRDefault="003B1DA3" w:rsidP="00A163B2" w:rsidR="003B1DA3" w:rsidRPr="006439C6">
            <w:pPr>
              <w:jc w:val="center"/>
              <w:rPr>
                <w:sz w:val="18"/>
                <w:szCs w:val="18"/>
              </w:rPr>
            </w:pPr>
            <w:r w:rsidRPr="006439C6">
              <w:rPr>
                <w:sz w:val="18"/>
                <w:szCs w:val="18"/>
              </w:rPr>
              <w:t>189,00</w:t>
            </w:r>
          </w:p>
        </w:tc>
      </w:tr>
      <w:tr w:rsidTr="00A163B2" w:rsidR="003B1DA3" w:rsidRPr="006439C6">
        <w:tc>
          <w:tcPr>
            <w:tcW w:type="pct" w:w="406"/>
            <w:vAlign w:val="center"/>
          </w:tcPr>
          <w:p w:rsidRDefault="003B1DA3" w:rsidP="00A163B2" w:rsidR="003B1DA3" w:rsidRPr="006439C6">
            <w:pPr>
              <w:jc w:val="center"/>
              <w:rPr>
                <w:sz w:val="24"/>
                <w:szCs w:val="24"/>
              </w:rPr>
            </w:pPr>
            <w:r w:rsidRPr="006439C6">
              <w:rPr>
                <w:sz w:val="24"/>
                <w:szCs w:val="24"/>
              </w:rPr>
              <w:t>2</w:t>
            </w:r>
          </w:p>
        </w:tc>
        <w:tc>
          <w:tcPr>
            <w:tcW w:type="pct" w:w="887"/>
            <w:vAlign w:val="center"/>
          </w:tcPr>
          <w:p w:rsidRDefault="003B1DA3" w:rsidP="00A163B2" w:rsidR="003B1DA3" w:rsidRPr="006439C6">
            <w:pPr>
              <w:jc w:val="center"/>
              <w:rPr>
                <w:sz w:val="18"/>
                <w:szCs w:val="18"/>
              </w:rPr>
            </w:pPr>
            <w:r w:rsidRPr="006439C6">
              <w:rPr>
                <w:sz w:val="18"/>
                <w:szCs w:val="18"/>
              </w:rPr>
              <w:t>63073332379</w:t>
            </w:r>
          </w:p>
        </w:tc>
        <w:tc>
          <w:tcPr>
            <w:tcW w:type="pct" w:w="1049"/>
            <w:vAlign w:val="center"/>
          </w:tcPr>
          <w:p w:rsidRDefault="003B1DA3" w:rsidP="00A163B2" w:rsidR="003B1DA3" w:rsidRPr="006439C6">
            <w:pPr>
              <w:jc w:val="center"/>
              <w:rPr>
                <w:sz w:val="18"/>
                <w:szCs w:val="18"/>
              </w:rPr>
            </w:pPr>
            <w:r w:rsidRPr="006439C6">
              <w:rPr>
                <w:sz w:val="18"/>
                <w:szCs w:val="18"/>
              </w:rPr>
              <w:t>HEP OPSKRBA</w:t>
            </w:r>
          </w:p>
        </w:tc>
        <w:tc>
          <w:tcPr>
            <w:tcW w:type="pct" w:w="887"/>
            <w:vAlign w:val="center"/>
          </w:tcPr>
          <w:p w:rsidRDefault="003B1DA3" w:rsidP="00A163B2" w:rsidR="003B1DA3" w:rsidRPr="006439C6">
            <w:pPr>
              <w:jc w:val="center"/>
              <w:rPr>
                <w:sz w:val="18"/>
                <w:szCs w:val="18"/>
              </w:rPr>
            </w:pPr>
            <w:r w:rsidRPr="006439C6">
              <w:rPr>
                <w:sz w:val="18"/>
                <w:szCs w:val="18"/>
              </w:rPr>
              <w:t>1.017,57</w:t>
            </w:r>
          </w:p>
        </w:tc>
        <w:tc>
          <w:tcPr>
            <w:tcW w:type="pct" w:w="885"/>
            <w:vAlign w:val="center"/>
          </w:tcPr>
          <w:p w:rsidRDefault="003B1DA3" w:rsidP="00A163B2" w:rsidR="003B1DA3" w:rsidRPr="006439C6">
            <w:pPr>
              <w:jc w:val="center"/>
              <w:rPr>
                <w:sz w:val="18"/>
                <w:szCs w:val="18"/>
              </w:rPr>
            </w:pPr>
            <w:r w:rsidRPr="006439C6">
              <w:rPr>
                <w:sz w:val="18"/>
                <w:szCs w:val="18"/>
              </w:rPr>
              <w:t>508,78</w:t>
            </w:r>
          </w:p>
        </w:tc>
        <w:tc>
          <w:tcPr>
            <w:tcW w:type="pct" w:w="886"/>
            <w:vAlign w:val="center"/>
          </w:tcPr>
          <w:p w:rsidRDefault="003B1DA3" w:rsidP="00A163B2" w:rsidR="003B1DA3" w:rsidRPr="006439C6">
            <w:pPr>
              <w:jc w:val="center"/>
              <w:rPr>
                <w:sz w:val="18"/>
                <w:szCs w:val="18"/>
              </w:rPr>
            </w:pPr>
            <w:r w:rsidRPr="006439C6">
              <w:rPr>
                <w:sz w:val="18"/>
                <w:szCs w:val="18"/>
              </w:rPr>
              <w:t>508,79</w:t>
            </w:r>
          </w:p>
        </w:tc>
      </w:tr>
      <w:tr w:rsidTr="00A163B2" w:rsidR="003B1DA3" w:rsidRPr="006439C6">
        <w:tc>
          <w:tcPr>
            <w:tcW w:type="pct" w:w="406"/>
            <w:vAlign w:val="center"/>
          </w:tcPr>
          <w:p w:rsidRDefault="003B1DA3" w:rsidP="00A163B2" w:rsidR="003B1DA3" w:rsidRPr="006439C6">
            <w:pPr>
              <w:jc w:val="center"/>
              <w:rPr>
                <w:sz w:val="24"/>
                <w:szCs w:val="24"/>
              </w:rPr>
            </w:pPr>
            <w:r w:rsidRPr="006439C6">
              <w:rPr>
                <w:sz w:val="24"/>
                <w:szCs w:val="24"/>
              </w:rPr>
              <w:t>3</w:t>
            </w:r>
          </w:p>
        </w:tc>
        <w:tc>
          <w:tcPr>
            <w:tcW w:type="pct" w:w="887"/>
            <w:vAlign w:val="center"/>
          </w:tcPr>
          <w:p w:rsidRDefault="003B1DA3" w:rsidP="00A163B2" w:rsidR="003B1DA3" w:rsidRPr="006439C6">
            <w:pPr>
              <w:jc w:val="center"/>
              <w:rPr>
                <w:sz w:val="18"/>
                <w:szCs w:val="18"/>
              </w:rPr>
            </w:pPr>
            <w:r w:rsidRPr="006439C6">
              <w:rPr>
                <w:sz w:val="18"/>
                <w:szCs w:val="18"/>
              </w:rPr>
              <w:t>46830600751</w:t>
            </w:r>
          </w:p>
        </w:tc>
        <w:tc>
          <w:tcPr>
            <w:tcW w:type="pct" w:w="1049"/>
            <w:vAlign w:val="center"/>
          </w:tcPr>
          <w:p w:rsidRDefault="003B1DA3" w:rsidP="00A163B2" w:rsidR="003B1DA3" w:rsidRPr="006439C6">
            <w:pPr>
              <w:jc w:val="center"/>
              <w:rPr>
                <w:sz w:val="18"/>
                <w:szCs w:val="18"/>
              </w:rPr>
            </w:pPr>
            <w:r w:rsidRPr="006439C6">
              <w:rPr>
                <w:sz w:val="18"/>
                <w:szCs w:val="18"/>
              </w:rPr>
              <w:t>HEP ODS</w:t>
            </w:r>
          </w:p>
        </w:tc>
        <w:tc>
          <w:tcPr>
            <w:tcW w:type="pct" w:w="887"/>
            <w:vAlign w:val="center"/>
          </w:tcPr>
          <w:p w:rsidRDefault="003B1DA3" w:rsidP="00A163B2" w:rsidR="003B1DA3" w:rsidRPr="006439C6">
            <w:pPr>
              <w:jc w:val="center"/>
              <w:rPr>
                <w:sz w:val="18"/>
                <w:szCs w:val="18"/>
              </w:rPr>
            </w:pPr>
            <w:r w:rsidRPr="006439C6">
              <w:rPr>
                <w:sz w:val="18"/>
                <w:szCs w:val="18"/>
              </w:rPr>
              <w:t>622,81</w:t>
            </w:r>
          </w:p>
        </w:tc>
        <w:tc>
          <w:tcPr>
            <w:tcW w:type="pct" w:w="885"/>
            <w:vAlign w:val="center"/>
          </w:tcPr>
          <w:p w:rsidRDefault="003B1DA3" w:rsidP="00A163B2" w:rsidR="003B1DA3" w:rsidRPr="006439C6">
            <w:pPr>
              <w:jc w:val="center"/>
              <w:rPr>
                <w:sz w:val="18"/>
                <w:szCs w:val="18"/>
              </w:rPr>
            </w:pPr>
            <w:r w:rsidRPr="006439C6">
              <w:rPr>
                <w:sz w:val="18"/>
                <w:szCs w:val="18"/>
              </w:rPr>
              <w:t>311,40</w:t>
            </w:r>
          </w:p>
        </w:tc>
        <w:tc>
          <w:tcPr>
            <w:tcW w:type="pct" w:w="886"/>
            <w:vAlign w:val="center"/>
          </w:tcPr>
          <w:p w:rsidRDefault="003B1DA3" w:rsidP="00A163B2" w:rsidR="003B1DA3" w:rsidRPr="006439C6">
            <w:pPr>
              <w:jc w:val="center"/>
              <w:rPr>
                <w:sz w:val="18"/>
                <w:szCs w:val="18"/>
              </w:rPr>
            </w:pPr>
            <w:r w:rsidRPr="006439C6">
              <w:rPr>
                <w:sz w:val="18"/>
                <w:szCs w:val="18"/>
              </w:rPr>
              <w:t>311,41</w:t>
            </w:r>
          </w:p>
        </w:tc>
      </w:tr>
      <w:tr w:rsidTr="00A163B2" w:rsidR="003B1DA3" w:rsidRPr="006439C6">
        <w:tc>
          <w:tcPr>
            <w:tcW w:type="pct" w:w="406"/>
            <w:vAlign w:val="center"/>
          </w:tcPr>
          <w:p w:rsidRDefault="003B1DA3" w:rsidP="00A163B2" w:rsidR="003B1DA3" w:rsidRPr="006439C6">
            <w:pPr>
              <w:jc w:val="center"/>
              <w:rPr>
                <w:sz w:val="24"/>
                <w:szCs w:val="24"/>
              </w:rPr>
            </w:pPr>
            <w:r w:rsidRPr="006439C6">
              <w:rPr>
                <w:sz w:val="24"/>
                <w:szCs w:val="24"/>
              </w:rPr>
              <w:t>4</w:t>
            </w:r>
          </w:p>
        </w:tc>
        <w:tc>
          <w:tcPr>
            <w:tcW w:type="pct" w:w="887"/>
            <w:vAlign w:val="center"/>
          </w:tcPr>
          <w:p w:rsidRDefault="003B1DA3" w:rsidP="00A163B2" w:rsidR="003B1DA3" w:rsidRPr="006439C6">
            <w:pPr>
              <w:jc w:val="center"/>
              <w:rPr>
                <w:sz w:val="18"/>
                <w:szCs w:val="18"/>
              </w:rPr>
            </w:pPr>
            <w:r w:rsidRPr="006439C6">
              <w:rPr>
                <w:sz w:val="18"/>
                <w:szCs w:val="18"/>
              </w:rPr>
              <w:t>68419124305</w:t>
            </w:r>
          </w:p>
        </w:tc>
        <w:tc>
          <w:tcPr>
            <w:tcW w:type="pct" w:w="1049"/>
            <w:vAlign w:val="center"/>
          </w:tcPr>
          <w:p w:rsidRDefault="003B1DA3" w:rsidP="00A163B2" w:rsidR="003B1DA3" w:rsidRPr="006439C6">
            <w:pPr>
              <w:jc w:val="center"/>
              <w:rPr>
                <w:sz w:val="18"/>
                <w:szCs w:val="18"/>
              </w:rPr>
            </w:pPr>
            <w:r w:rsidRPr="006439C6">
              <w:rPr>
                <w:sz w:val="18"/>
                <w:szCs w:val="18"/>
              </w:rPr>
              <w:t xml:space="preserve">HRVATSKA </w:t>
            </w:r>
            <w:r w:rsidRPr="006439C6">
              <w:rPr>
                <w:sz w:val="18"/>
                <w:szCs w:val="18"/>
              </w:rPr>
              <w:lastRenderedPageBreak/>
              <w:t>RADIOTELEVIZIJA</w:t>
            </w:r>
          </w:p>
        </w:tc>
        <w:tc>
          <w:tcPr>
            <w:tcW w:type="pct" w:w="887"/>
            <w:vAlign w:val="center"/>
          </w:tcPr>
          <w:p w:rsidRDefault="003B1DA3" w:rsidP="00A163B2" w:rsidR="003B1DA3" w:rsidRPr="006439C6">
            <w:pPr>
              <w:jc w:val="center"/>
              <w:rPr>
                <w:sz w:val="18"/>
                <w:szCs w:val="18"/>
              </w:rPr>
            </w:pPr>
            <w:r w:rsidRPr="006439C6">
              <w:rPr>
                <w:sz w:val="18"/>
                <w:szCs w:val="18"/>
              </w:rPr>
              <w:lastRenderedPageBreak/>
              <w:t>320,00</w:t>
            </w:r>
          </w:p>
        </w:tc>
        <w:tc>
          <w:tcPr>
            <w:tcW w:type="pct" w:w="885"/>
            <w:vAlign w:val="center"/>
          </w:tcPr>
          <w:p w:rsidRDefault="003B1DA3" w:rsidP="00A163B2" w:rsidR="003B1DA3" w:rsidRPr="006439C6">
            <w:pPr>
              <w:jc w:val="center"/>
              <w:rPr>
                <w:sz w:val="18"/>
                <w:szCs w:val="18"/>
              </w:rPr>
            </w:pPr>
            <w:r w:rsidRPr="006439C6">
              <w:rPr>
                <w:sz w:val="18"/>
                <w:szCs w:val="18"/>
              </w:rPr>
              <w:t>160,00</w:t>
            </w:r>
          </w:p>
        </w:tc>
        <w:tc>
          <w:tcPr>
            <w:tcW w:type="pct" w:w="886"/>
            <w:vAlign w:val="center"/>
          </w:tcPr>
          <w:p w:rsidRDefault="003B1DA3" w:rsidP="00A163B2" w:rsidR="003B1DA3" w:rsidRPr="006439C6">
            <w:pPr>
              <w:jc w:val="center"/>
              <w:rPr>
                <w:sz w:val="18"/>
                <w:szCs w:val="18"/>
              </w:rPr>
            </w:pPr>
            <w:r w:rsidRPr="006439C6">
              <w:rPr>
                <w:sz w:val="18"/>
                <w:szCs w:val="18"/>
              </w:rPr>
              <w:t>160,00</w:t>
            </w:r>
          </w:p>
        </w:tc>
      </w:tr>
      <w:tr w:rsidTr="00A163B2" w:rsidR="003B1DA3" w:rsidRPr="006439C6">
        <w:tc>
          <w:tcPr>
            <w:tcW w:type="pct" w:w="406"/>
            <w:vAlign w:val="center"/>
          </w:tcPr>
          <w:p w:rsidRDefault="003B1DA3" w:rsidP="00A163B2" w:rsidR="003B1DA3" w:rsidRPr="006439C6">
            <w:pPr>
              <w:jc w:val="center"/>
              <w:rPr>
                <w:sz w:val="24"/>
                <w:szCs w:val="24"/>
              </w:rPr>
            </w:pPr>
            <w:r w:rsidRPr="006439C6">
              <w:rPr>
                <w:sz w:val="24"/>
                <w:szCs w:val="24"/>
              </w:rPr>
              <w:lastRenderedPageBreak/>
              <w:t>5</w:t>
            </w:r>
          </w:p>
        </w:tc>
        <w:tc>
          <w:tcPr>
            <w:tcW w:type="pct" w:w="887"/>
            <w:vAlign w:val="center"/>
          </w:tcPr>
          <w:p w:rsidRDefault="003B1DA3" w:rsidP="00A163B2" w:rsidR="003B1DA3" w:rsidRPr="006439C6">
            <w:pPr>
              <w:jc w:val="center"/>
              <w:rPr>
                <w:sz w:val="18"/>
                <w:szCs w:val="18"/>
              </w:rPr>
            </w:pPr>
            <w:r w:rsidRPr="006439C6">
              <w:rPr>
                <w:sz w:val="18"/>
                <w:szCs w:val="18"/>
              </w:rPr>
              <w:t>81793146560</w:t>
            </w:r>
          </w:p>
        </w:tc>
        <w:tc>
          <w:tcPr>
            <w:tcW w:type="pct" w:w="1049"/>
            <w:vAlign w:val="center"/>
          </w:tcPr>
          <w:p w:rsidRDefault="003B1DA3" w:rsidP="00A163B2" w:rsidR="003B1DA3" w:rsidRPr="006439C6">
            <w:pPr>
              <w:jc w:val="center"/>
              <w:rPr>
                <w:sz w:val="18"/>
                <w:szCs w:val="18"/>
              </w:rPr>
            </w:pPr>
            <w:r w:rsidRPr="006439C6">
              <w:rPr>
                <w:sz w:val="18"/>
                <w:szCs w:val="18"/>
              </w:rPr>
              <w:t>HRVATSKI TELEKOM</w:t>
            </w:r>
          </w:p>
        </w:tc>
        <w:tc>
          <w:tcPr>
            <w:tcW w:type="pct" w:w="887"/>
            <w:vAlign w:val="center"/>
          </w:tcPr>
          <w:p w:rsidRDefault="003B1DA3" w:rsidP="00A163B2" w:rsidR="003B1DA3" w:rsidRPr="006439C6">
            <w:pPr>
              <w:jc w:val="center"/>
              <w:rPr>
                <w:sz w:val="18"/>
                <w:szCs w:val="18"/>
              </w:rPr>
            </w:pPr>
            <w:r w:rsidRPr="006439C6">
              <w:rPr>
                <w:sz w:val="18"/>
                <w:szCs w:val="18"/>
              </w:rPr>
              <w:t>1.117,26</w:t>
            </w:r>
          </w:p>
        </w:tc>
        <w:tc>
          <w:tcPr>
            <w:tcW w:type="pct" w:w="885"/>
            <w:vAlign w:val="center"/>
          </w:tcPr>
          <w:p w:rsidRDefault="003B1DA3" w:rsidP="00A163B2" w:rsidR="003B1DA3" w:rsidRPr="006439C6">
            <w:pPr>
              <w:jc w:val="center"/>
              <w:rPr>
                <w:sz w:val="18"/>
                <w:szCs w:val="18"/>
              </w:rPr>
            </w:pPr>
            <w:r w:rsidRPr="006439C6">
              <w:rPr>
                <w:sz w:val="18"/>
                <w:szCs w:val="18"/>
              </w:rPr>
              <w:t>558,63</w:t>
            </w:r>
          </w:p>
        </w:tc>
        <w:tc>
          <w:tcPr>
            <w:tcW w:type="pct" w:w="886"/>
            <w:vAlign w:val="center"/>
          </w:tcPr>
          <w:p w:rsidRDefault="003B1DA3" w:rsidP="00A163B2" w:rsidR="003B1DA3" w:rsidRPr="006439C6">
            <w:pPr>
              <w:jc w:val="center"/>
              <w:rPr>
                <w:sz w:val="18"/>
                <w:szCs w:val="18"/>
              </w:rPr>
            </w:pPr>
            <w:r w:rsidRPr="006439C6">
              <w:rPr>
                <w:sz w:val="18"/>
                <w:szCs w:val="18"/>
              </w:rPr>
              <w:t>558,63</w:t>
            </w:r>
          </w:p>
        </w:tc>
      </w:tr>
      <w:tr w:rsidTr="00A163B2" w:rsidR="003B1DA3" w:rsidRPr="006439C6">
        <w:tc>
          <w:tcPr>
            <w:tcW w:type="pct" w:w="406"/>
            <w:vAlign w:val="center"/>
          </w:tcPr>
          <w:p w:rsidRDefault="003B1DA3" w:rsidP="00A163B2" w:rsidR="003B1DA3" w:rsidRPr="006439C6">
            <w:pPr>
              <w:jc w:val="center"/>
              <w:rPr>
                <w:sz w:val="24"/>
                <w:szCs w:val="24"/>
              </w:rPr>
            </w:pPr>
            <w:r w:rsidRPr="006439C6">
              <w:rPr>
                <w:sz w:val="24"/>
                <w:szCs w:val="24"/>
              </w:rPr>
              <w:t>6</w:t>
            </w:r>
          </w:p>
        </w:tc>
        <w:tc>
          <w:tcPr>
            <w:tcW w:type="pct" w:w="887"/>
            <w:vAlign w:val="center"/>
          </w:tcPr>
          <w:p w:rsidRDefault="003B1DA3" w:rsidP="00A163B2" w:rsidR="003B1DA3" w:rsidRPr="006439C6">
            <w:pPr>
              <w:jc w:val="center"/>
              <w:rPr>
                <w:sz w:val="18"/>
                <w:szCs w:val="18"/>
              </w:rPr>
            </w:pPr>
            <w:r w:rsidRPr="006439C6">
              <w:rPr>
                <w:sz w:val="18"/>
                <w:szCs w:val="18"/>
              </w:rPr>
              <w:t>89406825003</w:t>
            </w:r>
          </w:p>
        </w:tc>
        <w:tc>
          <w:tcPr>
            <w:tcW w:type="pct" w:w="1049"/>
            <w:vAlign w:val="center"/>
          </w:tcPr>
          <w:p w:rsidRDefault="003B1DA3" w:rsidP="00A163B2" w:rsidR="003B1DA3" w:rsidRPr="006439C6">
            <w:pPr>
              <w:jc w:val="center"/>
              <w:rPr>
                <w:sz w:val="18"/>
                <w:szCs w:val="18"/>
              </w:rPr>
            </w:pPr>
            <w:r w:rsidRPr="006439C6">
              <w:rPr>
                <w:sz w:val="18"/>
                <w:szCs w:val="18"/>
              </w:rPr>
              <w:t>VODOVOD</w:t>
            </w:r>
          </w:p>
        </w:tc>
        <w:tc>
          <w:tcPr>
            <w:tcW w:type="pct" w:w="887"/>
            <w:vAlign w:val="center"/>
          </w:tcPr>
          <w:p w:rsidRDefault="003B1DA3" w:rsidP="00A163B2" w:rsidR="003B1DA3" w:rsidRPr="006439C6">
            <w:pPr>
              <w:jc w:val="center"/>
              <w:rPr>
                <w:sz w:val="18"/>
                <w:szCs w:val="18"/>
              </w:rPr>
            </w:pPr>
            <w:r w:rsidRPr="006439C6">
              <w:rPr>
                <w:sz w:val="18"/>
                <w:szCs w:val="18"/>
              </w:rPr>
              <w:t>515,45</w:t>
            </w:r>
          </w:p>
        </w:tc>
        <w:tc>
          <w:tcPr>
            <w:tcW w:type="pct" w:w="885"/>
            <w:vAlign w:val="center"/>
          </w:tcPr>
          <w:p w:rsidRDefault="003B1DA3" w:rsidP="00A163B2" w:rsidR="003B1DA3" w:rsidRPr="006439C6">
            <w:pPr>
              <w:jc w:val="center"/>
              <w:rPr>
                <w:sz w:val="18"/>
                <w:szCs w:val="18"/>
              </w:rPr>
            </w:pPr>
            <w:r w:rsidRPr="006439C6">
              <w:rPr>
                <w:sz w:val="18"/>
                <w:szCs w:val="18"/>
              </w:rPr>
              <w:t>257,72</w:t>
            </w:r>
          </w:p>
        </w:tc>
        <w:tc>
          <w:tcPr>
            <w:tcW w:type="pct" w:w="886"/>
            <w:vAlign w:val="center"/>
          </w:tcPr>
          <w:p w:rsidRDefault="003B1DA3" w:rsidP="00A163B2" w:rsidR="003B1DA3" w:rsidRPr="006439C6">
            <w:pPr>
              <w:jc w:val="center"/>
              <w:rPr>
                <w:sz w:val="18"/>
                <w:szCs w:val="18"/>
              </w:rPr>
            </w:pPr>
            <w:r w:rsidRPr="006439C6">
              <w:rPr>
                <w:sz w:val="18"/>
                <w:szCs w:val="18"/>
              </w:rPr>
              <w:t>257,73</w:t>
            </w:r>
          </w:p>
        </w:tc>
      </w:tr>
      <w:tr w:rsidTr="00A163B2" w:rsidR="003B1DA3" w:rsidRPr="006439C6">
        <w:tc>
          <w:tcPr>
            <w:tcW w:type="pct" w:w="406"/>
            <w:vAlign w:val="center"/>
          </w:tcPr>
          <w:p w:rsidRDefault="003B1DA3" w:rsidP="00A163B2" w:rsidR="003B1DA3" w:rsidRPr="006439C6">
            <w:pPr>
              <w:jc w:val="center"/>
              <w:rPr>
                <w:sz w:val="24"/>
                <w:szCs w:val="24"/>
              </w:rPr>
            </w:pPr>
            <w:r w:rsidRPr="006439C6">
              <w:rPr>
                <w:sz w:val="24"/>
                <w:szCs w:val="24"/>
              </w:rPr>
              <w:t>7</w:t>
            </w:r>
          </w:p>
        </w:tc>
        <w:tc>
          <w:tcPr>
            <w:tcW w:type="pct" w:w="887"/>
            <w:vAlign w:val="center"/>
          </w:tcPr>
          <w:p w:rsidRDefault="003B1DA3" w:rsidP="00A163B2" w:rsidR="003B1DA3" w:rsidRPr="006439C6">
            <w:pPr>
              <w:jc w:val="center"/>
              <w:rPr>
                <w:sz w:val="18"/>
                <w:szCs w:val="18"/>
              </w:rPr>
            </w:pPr>
            <w:r w:rsidRPr="006439C6">
              <w:rPr>
                <w:sz w:val="18"/>
                <w:szCs w:val="18"/>
              </w:rPr>
              <w:t>84923155727</w:t>
            </w:r>
          </w:p>
        </w:tc>
        <w:tc>
          <w:tcPr>
            <w:tcW w:type="pct" w:w="1049"/>
            <w:vAlign w:val="center"/>
          </w:tcPr>
          <w:p w:rsidRDefault="003B1DA3" w:rsidP="00A163B2" w:rsidR="003B1DA3" w:rsidRPr="006439C6">
            <w:pPr>
              <w:jc w:val="center"/>
              <w:rPr>
                <w:sz w:val="18"/>
                <w:szCs w:val="18"/>
              </w:rPr>
            </w:pPr>
            <w:r w:rsidRPr="006439C6">
              <w:rPr>
                <w:sz w:val="18"/>
                <w:szCs w:val="18"/>
              </w:rPr>
              <w:t>ČISTOĆA</w:t>
            </w:r>
          </w:p>
        </w:tc>
        <w:tc>
          <w:tcPr>
            <w:tcW w:type="pct" w:w="887"/>
            <w:vAlign w:val="center"/>
          </w:tcPr>
          <w:p w:rsidRDefault="003B1DA3" w:rsidP="00A163B2" w:rsidR="003B1DA3" w:rsidRPr="006439C6">
            <w:pPr>
              <w:jc w:val="center"/>
              <w:rPr>
                <w:sz w:val="18"/>
                <w:szCs w:val="18"/>
              </w:rPr>
            </w:pPr>
            <w:r w:rsidRPr="006439C6">
              <w:rPr>
                <w:sz w:val="18"/>
                <w:szCs w:val="18"/>
              </w:rPr>
              <w:t>1.280,22</w:t>
            </w:r>
          </w:p>
        </w:tc>
        <w:tc>
          <w:tcPr>
            <w:tcW w:type="pct" w:w="885"/>
            <w:vAlign w:val="center"/>
          </w:tcPr>
          <w:p w:rsidRDefault="003B1DA3" w:rsidP="00A163B2" w:rsidR="003B1DA3" w:rsidRPr="006439C6">
            <w:pPr>
              <w:jc w:val="center"/>
              <w:rPr>
                <w:sz w:val="18"/>
                <w:szCs w:val="18"/>
              </w:rPr>
            </w:pPr>
            <w:r w:rsidRPr="006439C6">
              <w:rPr>
                <w:sz w:val="18"/>
                <w:szCs w:val="18"/>
              </w:rPr>
              <w:t>640,11</w:t>
            </w:r>
          </w:p>
        </w:tc>
        <w:tc>
          <w:tcPr>
            <w:tcW w:type="pct" w:w="886"/>
            <w:vAlign w:val="center"/>
          </w:tcPr>
          <w:p w:rsidRDefault="003B1DA3" w:rsidP="00A163B2" w:rsidR="003B1DA3" w:rsidRPr="006439C6">
            <w:pPr>
              <w:jc w:val="center"/>
              <w:rPr>
                <w:sz w:val="18"/>
                <w:szCs w:val="18"/>
              </w:rPr>
            </w:pPr>
            <w:r w:rsidRPr="006439C6">
              <w:rPr>
                <w:sz w:val="18"/>
                <w:szCs w:val="18"/>
              </w:rPr>
              <w:t>640,11</w:t>
            </w:r>
          </w:p>
        </w:tc>
      </w:tr>
      <w:tr w:rsidTr="00A163B2" w:rsidR="003B1DA3" w:rsidRPr="006439C6">
        <w:tc>
          <w:tcPr>
            <w:tcW w:type="pct" w:w="406"/>
            <w:vAlign w:val="center"/>
          </w:tcPr>
          <w:p w:rsidRDefault="003B1DA3" w:rsidP="00A163B2" w:rsidR="003B1DA3" w:rsidRPr="006439C6">
            <w:pPr>
              <w:jc w:val="center"/>
              <w:rPr>
                <w:sz w:val="24"/>
                <w:szCs w:val="24"/>
              </w:rPr>
            </w:pPr>
          </w:p>
        </w:tc>
        <w:tc>
          <w:tcPr>
            <w:tcW w:type="pct" w:w="887"/>
            <w:vAlign w:val="center"/>
          </w:tcPr>
          <w:p w:rsidRDefault="003B1DA3" w:rsidP="00A163B2" w:rsidR="003B1DA3" w:rsidRPr="006439C6">
            <w:pPr>
              <w:jc w:val="center"/>
              <w:rPr>
                <w:sz w:val="18"/>
                <w:szCs w:val="18"/>
              </w:rPr>
            </w:pPr>
            <w:r w:rsidRPr="006439C6">
              <w:rPr>
                <w:sz w:val="18"/>
                <w:szCs w:val="18"/>
              </w:rPr>
              <w:t>UKUPNO</w:t>
            </w:r>
          </w:p>
        </w:tc>
        <w:tc>
          <w:tcPr>
            <w:tcW w:type="pct" w:w="1049"/>
            <w:vAlign w:val="center"/>
          </w:tcPr>
          <w:p w:rsidRDefault="003B1DA3" w:rsidP="00A163B2" w:rsidR="003B1DA3" w:rsidRPr="006439C6">
            <w:pPr>
              <w:jc w:val="center"/>
              <w:rPr>
                <w:sz w:val="18"/>
                <w:szCs w:val="18"/>
              </w:rPr>
            </w:pPr>
          </w:p>
        </w:tc>
        <w:tc>
          <w:tcPr>
            <w:tcW w:type="pct" w:w="887"/>
            <w:vAlign w:val="center"/>
          </w:tcPr>
          <w:p w:rsidRDefault="003B1DA3" w:rsidP="00A163B2" w:rsidR="003B1DA3" w:rsidRPr="006439C6">
            <w:pPr>
              <w:jc w:val="center"/>
              <w:rPr>
                <w:sz w:val="18"/>
                <w:szCs w:val="18"/>
              </w:rPr>
            </w:pPr>
            <w:r w:rsidRPr="006439C6">
              <w:rPr>
                <w:sz w:val="18"/>
                <w:szCs w:val="18"/>
              </w:rPr>
              <w:t>5.251,31</w:t>
            </w:r>
          </w:p>
        </w:tc>
        <w:tc>
          <w:tcPr>
            <w:tcW w:type="pct" w:w="885"/>
            <w:vAlign w:val="center"/>
          </w:tcPr>
          <w:p w:rsidRDefault="003B1DA3" w:rsidP="00A163B2" w:rsidR="003B1DA3" w:rsidRPr="006439C6">
            <w:pPr>
              <w:jc w:val="center"/>
              <w:rPr>
                <w:sz w:val="18"/>
                <w:szCs w:val="18"/>
              </w:rPr>
            </w:pPr>
            <w:r w:rsidRPr="006439C6">
              <w:rPr>
                <w:sz w:val="18"/>
                <w:szCs w:val="18"/>
              </w:rPr>
              <w:t>2.625,64</w:t>
            </w:r>
          </w:p>
        </w:tc>
        <w:tc>
          <w:tcPr>
            <w:tcW w:type="pct" w:w="886"/>
            <w:vAlign w:val="center"/>
          </w:tcPr>
          <w:p w:rsidRDefault="003B1DA3" w:rsidP="00A163B2" w:rsidR="003B1DA3" w:rsidRPr="006439C6">
            <w:pPr>
              <w:jc w:val="center"/>
              <w:rPr>
                <w:sz w:val="18"/>
                <w:szCs w:val="18"/>
              </w:rPr>
            </w:pPr>
            <w:r w:rsidRPr="006439C6">
              <w:rPr>
                <w:sz w:val="18"/>
                <w:szCs w:val="18"/>
              </w:rPr>
              <w:t>2.625,67</w:t>
            </w:r>
          </w:p>
        </w:tc>
      </w:tr>
    </w:tbl>
    <w:p w:rsidRDefault="003B1DA3" w:rsidP="003B1DA3" w:rsidR="003B1DA3" w:rsidRPr="006439C6">
      <w:pPr>
        <w:pStyle w:val="Bezproreda"/>
        <w:rPr>
          <w:rFonts w:hAnsi="Times New Roman" w:ascii="Times New Roman"/>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Grad Zadar, Narodni trg 1, Zadar, OIB 09933651854</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189,00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F53417">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ind w:left="720"/>
        <w:jc w:val="both"/>
        <w:rPr>
          <w:rFonts w:hAnsi="Times New Roman" w:ascii="Times New Roman"/>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HEP Opskrba d.o.o., Ulica grada Vukovara 37, Zagreb, OIB 63073332379</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508,79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jc w:val="both"/>
        <w:rPr>
          <w:rFonts w:hAnsi="Times New Roman" w:ascii="Times New Roman"/>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HEP ODS d.o.o., Ul.</w:t>
      </w:r>
      <w:r>
        <w:rPr>
          <w:rFonts w:hAnsi="Times New Roman" w:ascii="Times New Roman"/>
          <w:b/>
          <w:sz w:val="24"/>
          <w:szCs w:val="24"/>
        </w:rPr>
        <w:t xml:space="preserve"> </w:t>
      </w:r>
      <w:r w:rsidRPr="006439C6">
        <w:rPr>
          <w:rFonts w:hAnsi="Times New Roman" w:ascii="Times New Roman"/>
          <w:b/>
          <w:sz w:val="24"/>
          <w:szCs w:val="24"/>
        </w:rPr>
        <w:t xml:space="preserve">Kralja Dmitra Zvonimira 8, Zadar, OIB 46830600751 </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311,41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w:t>
      </w:r>
      <w:r w:rsidRPr="006439C6">
        <w:rPr>
          <w:rFonts w:hAnsi="Times New Roman" w:ascii="Times New Roman"/>
          <w:sz w:val="24"/>
          <w:szCs w:val="24"/>
        </w:rPr>
        <w:lastRenderedPageBreak/>
        <w:t xml:space="preserve">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jc w:val="both"/>
        <w:rPr>
          <w:rFonts w:hAnsi="Times New Roman" w:ascii="Times New Roman"/>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Hrvatska radiotelevizija, Prisavlje 3, Zagreb, OIB 68419124305</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160,00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jc w:val="both"/>
        <w:rPr>
          <w:rFonts w:hAnsi="Times New Roman" w:ascii="Times New Roman"/>
          <w:b/>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Hrvatski telekom d.d., R.F.Mihanovića 9, Zagreb, OIB 81793146560</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558,63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jc w:val="both"/>
        <w:rPr>
          <w:rFonts w:hAnsi="Times New Roman" w:ascii="Times New Roman"/>
          <w:b/>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Vodovod d.o.o., Špire Brusine 17, Zadar, OIB 89406825003</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257,73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jc w:val="both"/>
        <w:rPr>
          <w:rFonts w:hAnsi="Times New Roman" w:ascii="Times New Roman"/>
          <w:b/>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Čistoća Zadar d.o.o., Stjepana Radića 33, Zadar, OIB 84923155727</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lastRenderedPageBreak/>
        <w:t>Otpisuje 50% utvrđene tražbine iz Nagodbe dok će se preostali iznos tražbine u iznosu od 640,11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38118B">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rPr>
          <w:rFonts w:hAnsi="Times New Roman" w:ascii="Times New Roman"/>
          <w:b/>
          <w:sz w:val="24"/>
          <w:szCs w:val="24"/>
        </w:rPr>
      </w:pPr>
    </w:p>
    <w:p w:rsidRDefault="003B1DA3" w:rsidP="003B1DA3" w:rsidR="003B1DA3" w:rsidRPr="006439C6">
      <w:pPr>
        <w:pStyle w:val="Odlomakpopisa"/>
        <w:numPr>
          <w:ilvl w:val="0"/>
          <w:numId w:val="32"/>
        </w:numPr>
        <w:spacing w:lineRule="auto" w:line="259" w:after="160"/>
        <w:jc w:val="both"/>
        <w:rPr>
          <w:rFonts w:hAnsi="Times New Roman" w:ascii="Times New Roman"/>
          <w:sz w:val="24"/>
          <w:szCs w:val="24"/>
        </w:rPr>
      </w:pPr>
      <w:r w:rsidRPr="006439C6">
        <w:rPr>
          <w:rFonts w:hAnsi="Times New Roman" w:ascii="Times New Roman"/>
          <w:b/>
          <w:sz w:val="24"/>
          <w:szCs w:val="24"/>
          <w:u w:val="single"/>
        </w:rPr>
        <w:t>FINANCIJSKE INSTITUCIJE –</w:t>
      </w:r>
    </w:p>
    <w:tbl>
      <w:tblPr>
        <w:tblStyle w:val="Reetkatablice"/>
        <w:tblW w:type="pct" w:w="4850"/>
        <w:tblLayout w:type="fixed"/>
        <w:tblLook w:val="04A0" w:noVBand="1" w:noHBand="0" w:lastColumn="0" w:firstColumn="1" w:lastRow="0" w:firstRow="1"/>
      </w:tblPr>
      <w:tblGrid>
        <w:gridCol w:w="730"/>
        <w:gridCol w:w="1598"/>
        <w:gridCol w:w="1890"/>
        <w:gridCol w:w="1598"/>
        <w:gridCol w:w="1308"/>
        <w:gridCol w:w="1885"/>
      </w:tblGrid>
      <w:tr w:rsidTr="00A163B2" w:rsidR="003B1DA3" w:rsidRPr="006439C6">
        <w:trPr>
          <w:trHeight w:val="645"/>
        </w:trPr>
        <w:tc>
          <w:tcPr>
            <w:tcW w:type="pct" w:w="405"/>
            <w:vMerge w:val="restart"/>
            <w:vAlign w:val="center"/>
          </w:tcPr>
          <w:p w:rsidRDefault="003B1DA3" w:rsidP="00A163B2" w:rsidR="003B1DA3" w:rsidRPr="006439C6">
            <w:pPr>
              <w:jc w:val="center"/>
              <w:rPr>
                <w:b/>
                <w:sz w:val="18"/>
                <w:szCs w:val="18"/>
              </w:rPr>
            </w:pPr>
            <w:r w:rsidRPr="006439C6">
              <w:rPr>
                <w:b/>
                <w:sz w:val="18"/>
                <w:szCs w:val="18"/>
              </w:rPr>
              <w:t>RBR</w:t>
            </w:r>
          </w:p>
        </w:tc>
        <w:tc>
          <w:tcPr>
            <w:tcW w:type="pct" w:w="887"/>
            <w:vMerge w:val="restart"/>
            <w:vAlign w:val="center"/>
          </w:tcPr>
          <w:p w:rsidRDefault="003B1DA3" w:rsidP="00A163B2" w:rsidR="003B1DA3" w:rsidRPr="006439C6">
            <w:pPr>
              <w:jc w:val="center"/>
              <w:rPr>
                <w:b/>
                <w:sz w:val="18"/>
                <w:szCs w:val="18"/>
              </w:rPr>
            </w:pPr>
            <w:r w:rsidRPr="006439C6">
              <w:rPr>
                <w:b/>
                <w:sz w:val="18"/>
                <w:szCs w:val="18"/>
              </w:rPr>
              <w:t>OIB VJEROVNIKA</w:t>
            </w:r>
          </w:p>
        </w:tc>
        <w:tc>
          <w:tcPr>
            <w:tcW w:type="pct" w:w="1049"/>
            <w:vMerge w:val="restart"/>
            <w:vAlign w:val="center"/>
          </w:tcPr>
          <w:p w:rsidRDefault="003B1DA3" w:rsidP="00A163B2" w:rsidR="003B1DA3" w:rsidRPr="006439C6">
            <w:pPr>
              <w:jc w:val="center"/>
              <w:rPr>
                <w:b/>
                <w:sz w:val="18"/>
                <w:szCs w:val="18"/>
              </w:rPr>
            </w:pPr>
            <w:r w:rsidRPr="006439C6">
              <w:rPr>
                <w:b/>
                <w:sz w:val="18"/>
                <w:szCs w:val="18"/>
              </w:rPr>
              <w:t>NAZIV VJEROVNIKA</w:t>
            </w:r>
          </w:p>
        </w:tc>
        <w:tc>
          <w:tcPr>
            <w:tcW w:type="pct" w:w="887"/>
            <w:vMerge w:val="restart"/>
            <w:vAlign w:val="center"/>
          </w:tcPr>
          <w:p w:rsidRDefault="003B1DA3" w:rsidP="00A163B2" w:rsidR="003B1DA3" w:rsidRPr="006439C6">
            <w:pPr>
              <w:jc w:val="center"/>
              <w:rPr>
                <w:b/>
                <w:sz w:val="18"/>
                <w:szCs w:val="18"/>
              </w:rPr>
            </w:pPr>
            <w:r w:rsidRPr="006439C6">
              <w:rPr>
                <w:b/>
                <w:sz w:val="18"/>
                <w:szCs w:val="18"/>
              </w:rPr>
              <w:t>UTVRĐENI IZNOS TRAŽBINE (kn)</w:t>
            </w:r>
          </w:p>
        </w:tc>
        <w:tc>
          <w:tcPr>
            <w:tcW w:type="pct" w:w="1773"/>
            <w:gridSpan w:val="2"/>
            <w:vAlign w:val="center"/>
          </w:tcPr>
          <w:p w:rsidRDefault="003B1DA3" w:rsidP="00A163B2" w:rsidR="003B1DA3" w:rsidRPr="006439C6">
            <w:pPr>
              <w:jc w:val="center"/>
              <w:rPr>
                <w:b/>
                <w:sz w:val="18"/>
                <w:szCs w:val="18"/>
              </w:rPr>
            </w:pPr>
            <w:r w:rsidRPr="006439C6">
              <w:rPr>
                <w:b/>
                <w:sz w:val="18"/>
                <w:szCs w:val="18"/>
              </w:rPr>
              <w:t>NAGODBA</w:t>
            </w:r>
          </w:p>
        </w:tc>
      </w:tr>
      <w:tr w:rsidTr="00A163B2" w:rsidR="003B1DA3" w:rsidRPr="006439C6">
        <w:trPr>
          <w:trHeight w:val="981"/>
        </w:trPr>
        <w:tc>
          <w:tcPr>
            <w:tcW w:type="pct" w:w="405"/>
            <w:vMerge/>
            <w:vAlign w:val="center"/>
          </w:tcPr>
          <w:p w:rsidRDefault="003B1DA3" w:rsidP="00A163B2" w:rsidR="003B1DA3" w:rsidRPr="006439C6">
            <w:pPr>
              <w:jc w:val="center"/>
              <w:rPr>
                <w:b/>
                <w:sz w:val="18"/>
                <w:szCs w:val="18"/>
              </w:rPr>
            </w:pPr>
          </w:p>
        </w:tc>
        <w:tc>
          <w:tcPr>
            <w:tcW w:type="pct" w:w="887"/>
            <w:vMerge/>
            <w:vAlign w:val="center"/>
          </w:tcPr>
          <w:p w:rsidRDefault="003B1DA3" w:rsidP="00A163B2" w:rsidR="003B1DA3" w:rsidRPr="006439C6">
            <w:pPr>
              <w:jc w:val="center"/>
              <w:rPr>
                <w:b/>
                <w:sz w:val="18"/>
                <w:szCs w:val="18"/>
              </w:rPr>
            </w:pPr>
          </w:p>
        </w:tc>
        <w:tc>
          <w:tcPr>
            <w:tcW w:type="pct" w:w="1049"/>
            <w:vMerge/>
            <w:vAlign w:val="center"/>
          </w:tcPr>
          <w:p w:rsidRDefault="003B1DA3" w:rsidP="00A163B2" w:rsidR="003B1DA3" w:rsidRPr="006439C6">
            <w:pPr>
              <w:jc w:val="center"/>
              <w:rPr>
                <w:b/>
                <w:sz w:val="18"/>
                <w:szCs w:val="18"/>
              </w:rPr>
            </w:pPr>
          </w:p>
        </w:tc>
        <w:tc>
          <w:tcPr>
            <w:tcW w:type="pct" w:w="887"/>
            <w:vMerge/>
            <w:vAlign w:val="center"/>
          </w:tcPr>
          <w:p w:rsidRDefault="003B1DA3" w:rsidP="00A163B2" w:rsidR="003B1DA3" w:rsidRPr="006439C6">
            <w:pPr>
              <w:jc w:val="center"/>
              <w:rPr>
                <w:b/>
                <w:sz w:val="18"/>
                <w:szCs w:val="18"/>
              </w:rPr>
            </w:pPr>
          </w:p>
        </w:tc>
        <w:tc>
          <w:tcPr>
            <w:tcW w:type="pct" w:w="726"/>
            <w:vAlign w:val="center"/>
          </w:tcPr>
          <w:p w:rsidRDefault="003B1DA3" w:rsidP="00A163B2" w:rsidR="003B1DA3" w:rsidRPr="006439C6">
            <w:pPr>
              <w:jc w:val="center"/>
              <w:rPr>
                <w:b/>
                <w:sz w:val="18"/>
                <w:szCs w:val="18"/>
              </w:rPr>
            </w:pPr>
            <w:r w:rsidRPr="006439C6">
              <w:rPr>
                <w:b/>
                <w:sz w:val="18"/>
                <w:szCs w:val="18"/>
              </w:rPr>
              <w:t>OTPUST 50% DUGA</w:t>
            </w:r>
          </w:p>
        </w:tc>
        <w:tc>
          <w:tcPr>
            <w:tcW w:type="pct" w:w="1047"/>
            <w:vAlign w:val="center"/>
          </w:tcPr>
          <w:p w:rsidRDefault="003B1DA3" w:rsidP="00A163B2" w:rsidR="003B1DA3" w:rsidRPr="006439C6">
            <w:pPr>
              <w:jc w:val="center"/>
              <w:rPr>
                <w:b/>
                <w:sz w:val="18"/>
                <w:szCs w:val="18"/>
              </w:rPr>
            </w:pPr>
            <w:r w:rsidRPr="006439C6">
              <w:rPr>
                <w:b/>
                <w:sz w:val="18"/>
                <w:szCs w:val="18"/>
              </w:rPr>
              <w:t>OSTATAK DUGA (kn)</w:t>
            </w:r>
          </w:p>
        </w:tc>
      </w:tr>
      <w:tr w:rsidTr="00A163B2" w:rsidR="003B1DA3" w:rsidRPr="006439C6">
        <w:tc>
          <w:tcPr>
            <w:tcW w:type="pct" w:w="405"/>
            <w:vAlign w:val="center"/>
          </w:tcPr>
          <w:p w:rsidRDefault="003B1DA3" w:rsidP="00A163B2" w:rsidR="003B1DA3" w:rsidRPr="006439C6">
            <w:pPr>
              <w:jc w:val="center"/>
              <w:rPr>
                <w:sz w:val="18"/>
                <w:szCs w:val="18"/>
              </w:rPr>
            </w:pPr>
            <w:r w:rsidRPr="006439C6">
              <w:rPr>
                <w:sz w:val="18"/>
                <w:szCs w:val="18"/>
              </w:rPr>
              <w:t>1</w:t>
            </w:r>
          </w:p>
        </w:tc>
        <w:tc>
          <w:tcPr>
            <w:tcW w:type="pct" w:w="887"/>
            <w:vAlign w:val="center"/>
          </w:tcPr>
          <w:p w:rsidRDefault="003B1DA3" w:rsidP="00A163B2" w:rsidR="003B1DA3" w:rsidRPr="006439C6">
            <w:pPr>
              <w:jc w:val="center"/>
              <w:rPr>
                <w:sz w:val="18"/>
                <w:szCs w:val="18"/>
              </w:rPr>
            </w:pPr>
            <w:r w:rsidRPr="006439C6">
              <w:rPr>
                <w:sz w:val="18"/>
                <w:szCs w:val="18"/>
              </w:rPr>
              <w:t>26187994862</w:t>
            </w:r>
          </w:p>
        </w:tc>
        <w:tc>
          <w:tcPr>
            <w:tcW w:type="pct" w:w="1049"/>
            <w:vAlign w:val="center"/>
          </w:tcPr>
          <w:p w:rsidRDefault="003B1DA3" w:rsidP="00A163B2" w:rsidR="003B1DA3" w:rsidRPr="006439C6">
            <w:pPr>
              <w:jc w:val="center"/>
              <w:rPr>
                <w:sz w:val="18"/>
                <w:szCs w:val="18"/>
              </w:rPr>
            </w:pPr>
            <w:r w:rsidRPr="006439C6">
              <w:rPr>
                <w:sz w:val="18"/>
                <w:szCs w:val="18"/>
              </w:rPr>
              <w:t>CROATIA OSIGURANJE</w:t>
            </w:r>
          </w:p>
        </w:tc>
        <w:tc>
          <w:tcPr>
            <w:tcW w:type="pct" w:w="887"/>
            <w:vAlign w:val="center"/>
          </w:tcPr>
          <w:p w:rsidRDefault="003B1DA3" w:rsidP="00A163B2" w:rsidR="003B1DA3" w:rsidRPr="006439C6">
            <w:pPr>
              <w:jc w:val="center"/>
              <w:rPr>
                <w:sz w:val="18"/>
                <w:szCs w:val="18"/>
              </w:rPr>
            </w:pPr>
            <w:r w:rsidRPr="006439C6">
              <w:rPr>
                <w:sz w:val="18"/>
                <w:szCs w:val="18"/>
              </w:rPr>
              <w:t>23.933,82</w:t>
            </w:r>
          </w:p>
        </w:tc>
        <w:tc>
          <w:tcPr>
            <w:tcW w:type="pct" w:w="726"/>
            <w:vAlign w:val="center"/>
          </w:tcPr>
          <w:p w:rsidRDefault="003B1DA3" w:rsidP="00A163B2" w:rsidR="003B1DA3" w:rsidRPr="006439C6">
            <w:pPr>
              <w:jc w:val="center"/>
              <w:rPr>
                <w:sz w:val="18"/>
                <w:szCs w:val="18"/>
              </w:rPr>
            </w:pPr>
            <w:r w:rsidRPr="006439C6">
              <w:rPr>
                <w:sz w:val="18"/>
                <w:szCs w:val="18"/>
              </w:rPr>
              <w:t>11.966,91</w:t>
            </w:r>
          </w:p>
        </w:tc>
        <w:tc>
          <w:tcPr>
            <w:tcW w:type="pct" w:w="1047"/>
            <w:vAlign w:val="center"/>
          </w:tcPr>
          <w:p w:rsidRDefault="003B1DA3" w:rsidP="00A163B2" w:rsidR="003B1DA3" w:rsidRPr="006439C6">
            <w:pPr>
              <w:jc w:val="center"/>
              <w:rPr>
                <w:sz w:val="18"/>
                <w:szCs w:val="18"/>
              </w:rPr>
            </w:pPr>
            <w:r w:rsidRPr="006439C6">
              <w:rPr>
                <w:sz w:val="18"/>
                <w:szCs w:val="18"/>
              </w:rPr>
              <w:t>11.966,91</w:t>
            </w:r>
          </w:p>
        </w:tc>
      </w:tr>
      <w:tr w:rsidTr="00A163B2" w:rsidR="003B1DA3" w:rsidRPr="006439C6">
        <w:tc>
          <w:tcPr>
            <w:tcW w:type="pct" w:w="405"/>
            <w:vAlign w:val="center"/>
          </w:tcPr>
          <w:p w:rsidRDefault="003B1DA3" w:rsidP="00A163B2" w:rsidR="003B1DA3" w:rsidRPr="006439C6">
            <w:pPr>
              <w:jc w:val="center"/>
              <w:rPr>
                <w:sz w:val="18"/>
                <w:szCs w:val="18"/>
              </w:rPr>
            </w:pPr>
            <w:r w:rsidRPr="006439C6">
              <w:rPr>
                <w:sz w:val="18"/>
                <w:szCs w:val="18"/>
              </w:rPr>
              <w:t>2</w:t>
            </w:r>
          </w:p>
        </w:tc>
        <w:tc>
          <w:tcPr>
            <w:tcW w:type="pct" w:w="887"/>
            <w:vAlign w:val="center"/>
          </w:tcPr>
          <w:p w:rsidRDefault="003B1DA3" w:rsidP="00A163B2" w:rsidR="003B1DA3" w:rsidRPr="006439C6">
            <w:pPr>
              <w:jc w:val="center"/>
              <w:rPr>
                <w:sz w:val="18"/>
                <w:szCs w:val="18"/>
              </w:rPr>
            </w:pPr>
            <w:r w:rsidRPr="006439C6">
              <w:rPr>
                <w:sz w:val="18"/>
                <w:szCs w:val="18"/>
              </w:rPr>
              <w:t>14036333877</w:t>
            </w:r>
          </w:p>
        </w:tc>
        <w:tc>
          <w:tcPr>
            <w:tcW w:type="pct" w:w="1049"/>
            <w:vAlign w:val="center"/>
          </w:tcPr>
          <w:p w:rsidRDefault="003B1DA3" w:rsidP="00A163B2" w:rsidR="003B1DA3" w:rsidRPr="006439C6">
            <w:pPr>
              <w:jc w:val="center"/>
              <w:rPr>
                <w:sz w:val="18"/>
                <w:szCs w:val="18"/>
              </w:rPr>
            </w:pPr>
            <w:r w:rsidRPr="006439C6">
              <w:rPr>
                <w:sz w:val="18"/>
                <w:szCs w:val="18"/>
              </w:rPr>
              <w:t>HYPO ALPE-ADRIA-BANK</w:t>
            </w:r>
          </w:p>
        </w:tc>
        <w:tc>
          <w:tcPr>
            <w:tcW w:type="pct" w:w="887"/>
            <w:vAlign w:val="center"/>
          </w:tcPr>
          <w:p w:rsidRDefault="003B1DA3" w:rsidP="00A163B2" w:rsidR="003B1DA3" w:rsidRPr="006439C6">
            <w:pPr>
              <w:jc w:val="center"/>
              <w:rPr>
                <w:sz w:val="18"/>
                <w:szCs w:val="18"/>
              </w:rPr>
            </w:pPr>
            <w:r w:rsidRPr="006439C6">
              <w:rPr>
                <w:sz w:val="18"/>
                <w:szCs w:val="18"/>
              </w:rPr>
              <w:t>25,84</w:t>
            </w:r>
          </w:p>
        </w:tc>
        <w:tc>
          <w:tcPr>
            <w:tcW w:type="pct" w:w="726"/>
            <w:vAlign w:val="center"/>
          </w:tcPr>
          <w:p w:rsidRDefault="003B1DA3" w:rsidP="00A163B2" w:rsidR="003B1DA3" w:rsidRPr="006439C6">
            <w:pPr>
              <w:jc w:val="center"/>
              <w:rPr>
                <w:sz w:val="18"/>
                <w:szCs w:val="18"/>
              </w:rPr>
            </w:pPr>
            <w:r w:rsidRPr="006439C6">
              <w:rPr>
                <w:sz w:val="18"/>
                <w:szCs w:val="18"/>
              </w:rPr>
              <w:t>12,92</w:t>
            </w:r>
          </w:p>
        </w:tc>
        <w:tc>
          <w:tcPr>
            <w:tcW w:type="pct" w:w="1047"/>
            <w:vAlign w:val="center"/>
          </w:tcPr>
          <w:p w:rsidRDefault="003B1DA3" w:rsidP="00A163B2" w:rsidR="003B1DA3" w:rsidRPr="006439C6">
            <w:pPr>
              <w:jc w:val="center"/>
              <w:rPr>
                <w:sz w:val="18"/>
                <w:szCs w:val="18"/>
              </w:rPr>
            </w:pPr>
            <w:r w:rsidRPr="006439C6">
              <w:rPr>
                <w:sz w:val="18"/>
                <w:szCs w:val="18"/>
              </w:rPr>
              <w:t>12,92</w:t>
            </w:r>
          </w:p>
        </w:tc>
      </w:tr>
      <w:tr w:rsidTr="00A163B2" w:rsidR="003B1DA3" w:rsidRPr="006439C6">
        <w:tc>
          <w:tcPr>
            <w:tcW w:type="pct" w:w="405"/>
            <w:vAlign w:val="center"/>
          </w:tcPr>
          <w:p w:rsidRDefault="003B1DA3" w:rsidP="00A163B2" w:rsidR="003B1DA3" w:rsidRPr="006439C6">
            <w:pPr>
              <w:jc w:val="center"/>
              <w:rPr>
                <w:sz w:val="18"/>
                <w:szCs w:val="18"/>
              </w:rPr>
            </w:pPr>
            <w:r w:rsidRPr="006439C6">
              <w:rPr>
                <w:sz w:val="18"/>
                <w:szCs w:val="18"/>
              </w:rPr>
              <w:t>3</w:t>
            </w:r>
          </w:p>
        </w:tc>
        <w:tc>
          <w:tcPr>
            <w:tcW w:type="pct" w:w="887"/>
            <w:vAlign w:val="center"/>
          </w:tcPr>
          <w:p w:rsidRDefault="003B1DA3" w:rsidP="00A163B2" w:rsidR="003B1DA3" w:rsidRPr="006439C6">
            <w:pPr>
              <w:jc w:val="center"/>
              <w:rPr>
                <w:sz w:val="18"/>
                <w:szCs w:val="18"/>
              </w:rPr>
            </w:pPr>
            <w:r w:rsidRPr="006439C6">
              <w:rPr>
                <w:sz w:val="18"/>
                <w:szCs w:val="18"/>
              </w:rPr>
              <w:t>70663193635</w:t>
            </w:r>
          </w:p>
        </w:tc>
        <w:tc>
          <w:tcPr>
            <w:tcW w:type="pct" w:w="1049"/>
            <w:vAlign w:val="center"/>
          </w:tcPr>
          <w:p w:rsidRDefault="003B1DA3" w:rsidP="00A163B2" w:rsidR="003B1DA3" w:rsidRPr="006439C6">
            <w:pPr>
              <w:jc w:val="center"/>
              <w:rPr>
                <w:sz w:val="18"/>
                <w:szCs w:val="18"/>
              </w:rPr>
            </w:pPr>
            <w:r w:rsidRPr="006439C6">
              <w:rPr>
                <w:sz w:val="18"/>
                <w:szCs w:val="18"/>
              </w:rPr>
              <w:t>KREDITNA BANKA ZAGREB</w:t>
            </w:r>
          </w:p>
        </w:tc>
        <w:tc>
          <w:tcPr>
            <w:tcW w:type="pct" w:w="887"/>
            <w:vAlign w:val="center"/>
          </w:tcPr>
          <w:p w:rsidRDefault="003B1DA3" w:rsidP="00A163B2" w:rsidR="003B1DA3" w:rsidRPr="006439C6">
            <w:pPr>
              <w:jc w:val="center"/>
              <w:rPr>
                <w:sz w:val="18"/>
                <w:szCs w:val="18"/>
              </w:rPr>
            </w:pPr>
            <w:r w:rsidRPr="006439C6">
              <w:rPr>
                <w:sz w:val="18"/>
                <w:szCs w:val="18"/>
              </w:rPr>
              <w:t>740,00</w:t>
            </w:r>
          </w:p>
        </w:tc>
        <w:tc>
          <w:tcPr>
            <w:tcW w:type="pct" w:w="726"/>
            <w:vAlign w:val="center"/>
          </w:tcPr>
          <w:p w:rsidRDefault="003B1DA3" w:rsidP="00A163B2" w:rsidR="003B1DA3" w:rsidRPr="006439C6">
            <w:pPr>
              <w:jc w:val="center"/>
              <w:rPr>
                <w:sz w:val="18"/>
                <w:szCs w:val="18"/>
              </w:rPr>
            </w:pPr>
            <w:r w:rsidRPr="006439C6">
              <w:rPr>
                <w:sz w:val="18"/>
                <w:szCs w:val="18"/>
              </w:rPr>
              <w:t>370,00</w:t>
            </w:r>
          </w:p>
        </w:tc>
        <w:tc>
          <w:tcPr>
            <w:tcW w:type="pct" w:w="1047"/>
            <w:vAlign w:val="center"/>
          </w:tcPr>
          <w:p w:rsidRDefault="003B1DA3" w:rsidP="00A163B2" w:rsidR="003B1DA3" w:rsidRPr="006439C6">
            <w:pPr>
              <w:jc w:val="center"/>
              <w:rPr>
                <w:sz w:val="18"/>
                <w:szCs w:val="18"/>
              </w:rPr>
            </w:pPr>
            <w:r w:rsidRPr="006439C6">
              <w:rPr>
                <w:sz w:val="18"/>
                <w:szCs w:val="18"/>
              </w:rPr>
              <w:t>370,00</w:t>
            </w:r>
          </w:p>
        </w:tc>
      </w:tr>
      <w:tr w:rsidTr="00A163B2" w:rsidR="003B1DA3" w:rsidRPr="006439C6">
        <w:tc>
          <w:tcPr>
            <w:tcW w:type="pct" w:w="405"/>
            <w:vAlign w:val="center"/>
          </w:tcPr>
          <w:p w:rsidRDefault="003B1DA3" w:rsidP="00A163B2" w:rsidR="003B1DA3" w:rsidRPr="006439C6">
            <w:pPr>
              <w:jc w:val="center"/>
              <w:rPr>
                <w:sz w:val="24"/>
                <w:szCs w:val="24"/>
              </w:rPr>
            </w:pPr>
          </w:p>
        </w:tc>
        <w:tc>
          <w:tcPr>
            <w:tcW w:type="pct" w:w="887"/>
            <w:vAlign w:val="center"/>
          </w:tcPr>
          <w:p w:rsidRDefault="003B1DA3" w:rsidP="00A163B2" w:rsidR="003B1DA3" w:rsidRPr="006439C6">
            <w:pPr>
              <w:jc w:val="center"/>
              <w:rPr>
                <w:sz w:val="18"/>
                <w:szCs w:val="18"/>
              </w:rPr>
            </w:pPr>
            <w:r w:rsidRPr="006439C6">
              <w:rPr>
                <w:sz w:val="18"/>
                <w:szCs w:val="18"/>
              </w:rPr>
              <w:t>UKUPNO</w:t>
            </w:r>
          </w:p>
        </w:tc>
        <w:tc>
          <w:tcPr>
            <w:tcW w:type="pct" w:w="1049"/>
            <w:vAlign w:val="center"/>
          </w:tcPr>
          <w:p w:rsidRDefault="003B1DA3" w:rsidP="00A163B2" w:rsidR="003B1DA3" w:rsidRPr="006439C6">
            <w:pPr>
              <w:jc w:val="center"/>
              <w:rPr>
                <w:sz w:val="18"/>
                <w:szCs w:val="18"/>
              </w:rPr>
            </w:pPr>
          </w:p>
        </w:tc>
        <w:tc>
          <w:tcPr>
            <w:tcW w:type="pct" w:w="887"/>
            <w:vAlign w:val="center"/>
          </w:tcPr>
          <w:p w:rsidRDefault="003B1DA3" w:rsidP="00A163B2" w:rsidR="003B1DA3" w:rsidRPr="006439C6">
            <w:pPr>
              <w:jc w:val="center"/>
              <w:rPr>
                <w:sz w:val="18"/>
                <w:szCs w:val="18"/>
              </w:rPr>
            </w:pPr>
            <w:r w:rsidRPr="006439C6">
              <w:rPr>
                <w:sz w:val="18"/>
                <w:szCs w:val="18"/>
              </w:rPr>
              <w:t>24.699,66</w:t>
            </w:r>
          </w:p>
        </w:tc>
        <w:tc>
          <w:tcPr>
            <w:tcW w:type="pct" w:w="726"/>
            <w:vAlign w:val="center"/>
          </w:tcPr>
          <w:p w:rsidRDefault="003B1DA3" w:rsidP="00A163B2" w:rsidR="003B1DA3" w:rsidRPr="006439C6">
            <w:pPr>
              <w:jc w:val="center"/>
              <w:rPr>
                <w:sz w:val="18"/>
                <w:szCs w:val="18"/>
              </w:rPr>
            </w:pPr>
            <w:r w:rsidRPr="006439C6">
              <w:rPr>
                <w:sz w:val="18"/>
                <w:szCs w:val="18"/>
              </w:rPr>
              <w:t>12.349,83</w:t>
            </w:r>
          </w:p>
        </w:tc>
        <w:tc>
          <w:tcPr>
            <w:tcW w:type="pct" w:w="1047"/>
            <w:vAlign w:val="center"/>
          </w:tcPr>
          <w:p w:rsidRDefault="003B1DA3" w:rsidP="00A163B2" w:rsidR="003B1DA3" w:rsidRPr="006439C6">
            <w:pPr>
              <w:jc w:val="center"/>
              <w:rPr>
                <w:sz w:val="18"/>
                <w:szCs w:val="18"/>
              </w:rPr>
            </w:pPr>
            <w:r w:rsidRPr="006439C6">
              <w:rPr>
                <w:sz w:val="18"/>
                <w:szCs w:val="18"/>
              </w:rPr>
              <w:t>12.349,83</w:t>
            </w:r>
          </w:p>
        </w:tc>
      </w:tr>
    </w:tbl>
    <w:p w:rsidRDefault="003B1DA3" w:rsidP="003B1DA3" w:rsidR="003B1DA3" w:rsidRPr="006439C6">
      <w:pPr>
        <w:pStyle w:val="Odlomakpopisa"/>
        <w:ind w:left="1440"/>
        <w:jc w:val="both"/>
        <w:rPr>
          <w:rFonts w:hAnsi="Times New Roman" w:ascii="Times New Roman"/>
          <w:b/>
          <w:sz w:val="24"/>
          <w:szCs w:val="24"/>
          <w:u w:val="single"/>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 xml:space="preserve">Vjerovnik Croatia osiguranje d.d., Miramarska 22, Zagreb, OIB 26187994862    </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11.966,91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jc w:val="both"/>
        <w:rPr>
          <w:rFonts w:hAnsi="Times New Roman" w:ascii="Times New Roman"/>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Hypo Alpe-Adria-Bank d.d., Slavonska avenija 6, Zagreb, OIB 14036333877</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12,92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lastRenderedPageBreak/>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ind w:left="720"/>
        <w:jc w:val="both"/>
        <w:rPr>
          <w:rFonts w:hAnsi="Times New Roman" w:ascii="Times New Roman"/>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Kreditna banka Zagreb d.d., Ul. grada Vukovara 74, Zagreb, OIB 70663193635</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370,00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3B1DA3">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rPr>
          <w:rFonts w:hAnsi="Times New Roman" w:ascii="Times New Roman"/>
        </w:rPr>
      </w:pPr>
    </w:p>
    <w:p w:rsidRDefault="003B1DA3" w:rsidP="003B1DA3" w:rsidR="003B1DA3" w:rsidRPr="006439C6">
      <w:pPr>
        <w:pStyle w:val="Odlomakpopisa"/>
        <w:numPr>
          <w:ilvl w:val="0"/>
          <w:numId w:val="32"/>
        </w:numPr>
        <w:spacing w:lineRule="auto" w:line="259" w:after="160"/>
        <w:jc w:val="both"/>
        <w:rPr>
          <w:rFonts w:hAnsi="Times New Roman" w:ascii="Times New Roman"/>
          <w:b/>
          <w:sz w:val="24"/>
          <w:szCs w:val="24"/>
          <w:u w:val="single"/>
        </w:rPr>
      </w:pPr>
      <w:r w:rsidRPr="006439C6">
        <w:rPr>
          <w:rFonts w:hAnsi="Times New Roman" w:ascii="Times New Roman"/>
          <w:b/>
          <w:sz w:val="24"/>
          <w:szCs w:val="24"/>
          <w:u w:val="single"/>
        </w:rPr>
        <w:t>OSTALI VJEROVNICI</w:t>
      </w:r>
      <w:r w:rsidRPr="006439C6">
        <w:rPr>
          <w:rFonts w:hAnsi="Times New Roman" w:ascii="Times New Roman"/>
          <w:sz w:val="24"/>
          <w:szCs w:val="24"/>
        </w:rPr>
        <w:t xml:space="preserve"> </w:t>
      </w:r>
    </w:p>
    <w:tbl>
      <w:tblPr>
        <w:tblStyle w:val="Reetkatablice"/>
        <w:tblW w:type="pct" w:w="4942"/>
        <w:tblLayout w:type="fixed"/>
        <w:tblLook w:val="04A0" w:noVBand="1" w:noHBand="0" w:lastColumn="0" w:firstColumn="1" w:lastRow="0" w:firstRow="1"/>
      </w:tblPr>
      <w:tblGrid>
        <w:gridCol w:w="394"/>
        <w:gridCol w:w="1599"/>
        <w:gridCol w:w="3053"/>
        <w:gridCol w:w="1599"/>
        <w:gridCol w:w="1307"/>
        <w:gridCol w:w="1228"/>
      </w:tblGrid>
      <w:tr w:rsidTr="00A163B2" w:rsidR="003B1DA3" w:rsidRPr="006439C6">
        <w:trPr>
          <w:trHeight w:val="679"/>
        </w:trPr>
        <w:tc>
          <w:tcPr>
            <w:tcW w:type="pct" w:w="214"/>
            <w:vMerge w:val="restart"/>
            <w:vAlign w:val="center"/>
          </w:tcPr>
          <w:p w:rsidRDefault="003B1DA3" w:rsidP="00A163B2" w:rsidR="003B1DA3" w:rsidRPr="006439C6">
            <w:pPr>
              <w:jc w:val="center"/>
              <w:rPr>
                <w:b/>
                <w:sz w:val="18"/>
                <w:szCs w:val="18"/>
              </w:rPr>
            </w:pPr>
            <w:r w:rsidRPr="006439C6">
              <w:rPr>
                <w:b/>
                <w:sz w:val="18"/>
                <w:szCs w:val="18"/>
              </w:rPr>
              <w:t>RBR</w:t>
            </w:r>
          </w:p>
        </w:tc>
        <w:tc>
          <w:tcPr>
            <w:tcW w:type="pct" w:w="871"/>
            <w:vMerge w:val="restart"/>
            <w:vAlign w:val="center"/>
          </w:tcPr>
          <w:p w:rsidRDefault="003B1DA3" w:rsidP="00A163B2" w:rsidR="003B1DA3" w:rsidRPr="006439C6">
            <w:pPr>
              <w:jc w:val="center"/>
              <w:rPr>
                <w:b/>
                <w:sz w:val="18"/>
                <w:szCs w:val="18"/>
              </w:rPr>
            </w:pPr>
            <w:r w:rsidRPr="006439C6">
              <w:rPr>
                <w:b/>
                <w:sz w:val="18"/>
                <w:szCs w:val="18"/>
              </w:rPr>
              <w:t>OIB VJEROVNIKA</w:t>
            </w:r>
          </w:p>
        </w:tc>
        <w:tc>
          <w:tcPr>
            <w:tcW w:type="pct" w:w="1663"/>
            <w:vMerge w:val="restart"/>
            <w:vAlign w:val="center"/>
          </w:tcPr>
          <w:p w:rsidRDefault="003B1DA3" w:rsidP="00A163B2" w:rsidR="003B1DA3" w:rsidRPr="006439C6">
            <w:pPr>
              <w:jc w:val="center"/>
              <w:rPr>
                <w:b/>
                <w:sz w:val="18"/>
                <w:szCs w:val="18"/>
              </w:rPr>
            </w:pPr>
            <w:r w:rsidRPr="006439C6">
              <w:rPr>
                <w:b/>
                <w:sz w:val="18"/>
                <w:szCs w:val="18"/>
              </w:rPr>
              <w:t>NAZIV VJEROVNIKA</w:t>
            </w:r>
          </w:p>
        </w:tc>
        <w:tc>
          <w:tcPr>
            <w:tcW w:type="pct" w:w="871"/>
            <w:vMerge w:val="restart"/>
            <w:vAlign w:val="center"/>
          </w:tcPr>
          <w:p w:rsidRDefault="003B1DA3" w:rsidP="00A163B2" w:rsidR="003B1DA3" w:rsidRPr="006439C6">
            <w:pPr>
              <w:jc w:val="center"/>
              <w:rPr>
                <w:b/>
                <w:sz w:val="18"/>
                <w:szCs w:val="18"/>
              </w:rPr>
            </w:pPr>
            <w:r w:rsidRPr="006439C6">
              <w:rPr>
                <w:b/>
                <w:sz w:val="18"/>
                <w:szCs w:val="18"/>
              </w:rPr>
              <w:t>UTVRĐENI IZNOS TRAŽBINE (kn)</w:t>
            </w:r>
          </w:p>
        </w:tc>
        <w:tc>
          <w:tcPr>
            <w:tcW w:type="pct" w:w="1381"/>
            <w:gridSpan w:val="2"/>
          </w:tcPr>
          <w:p w:rsidRDefault="003B1DA3" w:rsidP="00A163B2" w:rsidR="003B1DA3" w:rsidRPr="006439C6">
            <w:pPr>
              <w:jc w:val="center"/>
              <w:rPr>
                <w:b/>
                <w:sz w:val="18"/>
                <w:szCs w:val="18"/>
              </w:rPr>
            </w:pPr>
          </w:p>
          <w:p w:rsidRDefault="003B1DA3" w:rsidP="00A163B2" w:rsidR="003B1DA3" w:rsidRPr="006439C6">
            <w:pPr>
              <w:jc w:val="center"/>
              <w:rPr>
                <w:b/>
                <w:sz w:val="18"/>
                <w:szCs w:val="18"/>
              </w:rPr>
            </w:pPr>
            <w:r w:rsidRPr="006439C6">
              <w:rPr>
                <w:b/>
                <w:sz w:val="18"/>
                <w:szCs w:val="18"/>
              </w:rPr>
              <w:t>NAGODBA</w:t>
            </w:r>
          </w:p>
        </w:tc>
      </w:tr>
      <w:tr w:rsidTr="00A163B2" w:rsidR="003B1DA3" w:rsidRPr="006439C6">
        <w:trPr>
          <w:trHeight w:val="236"/>
        </w:trPr>
        <w:tc>
          <w:tcPr>
            <w:tcW w:type="pct" w:w="214"/>
            <w:vMerge/>
            <w:vAlign w:val="center"/>
          </w:tcPr>
          <w:p w:rsidRDefault="003B1DA3" w:rsidP="00A163B2" w:rsidR="003B1DA3" w:rsidRPr="006439C6">
            <w:pPr>
              <w:jc w:val="center"/>
              <w:rPr>
                <w:b/>
                <w:sz w:val="18"/>
                <w:szCs w:val="18"/>
              </w:rPr>
            </w:pPr>
          </w:p>
        </w:tc>
        <w:tc>
          <w:tcPr>
            <w:tcW w:type="pct" w:w="871"/>
            <w:vMerge/>
            <w:vAlign w:val="center"/>
          </w:tcPr>
          <w:p w:rsidRDefault="003B1DA3" w:rsidP="00A163B2" w:rsidR="003B1DA3" w:rsidRPr="006439C6">
            <w:pPr>
              <w:jc w:val="center"/>
              <w:rPr>
                <w:b/>
                <w:sz w:val="18"/>
                <w:szCs w:val="18"/>
              </w:rPr>
            </w:pPr>
          </w:p>
        </w:tc>
        <w:tc>
          <w:tcPr>
            <w:tcW w:type="pct" w:w="1663"/>
            <w:vMerge/>
            <w:vAlign w:val="center"/>
          </w:tcPr>
          <w:p w:rsidRDefault="003B1DA3" w:rsidP="00A163B2" w:rsidR="003B1DA3" w:rsidRPr="006439C6">
            <w:pPr>
              <w:jc w:val="center"/>
              <w:rPr>
                <w:b/>
                <w:sz w:val="18"/>
                <w:szCs w:val="18"/>
              </w:rPr>
            </w:pPr>
          </w:p>
        </w:tc>
        <w:tc>
          <w:tcPr>
            <w:tcW w:type="pct" w:w="871"/>
            <w:vMerge/>
            <w:vAlign w:val="center"/>
          </w:tcPr>
          <w:p w:rsidRDefault="003B1DA3" w:rsidP="00A163B2" w:rsidR="003B1DA3" w:rsidRPr="006439C6">
            <w:pPr>
              <w:jc w:val="center"/>
              <w:rPr>
                <w:b/>
                <w:sz w:val="18"/>
                <w:szCs w:val="18"/>
              </w:rPr>
            </w:pPr>
          </w:p>
        </w:tc>
        <w:tc>
          <w:tcPr>
            <w:tcW w:type="pct" w:w="712"/>
            <w:vAlign w:val="center"/>
          </w:tcPr>
          <w:p w:rsidRDefault="003B1DA3" w:rsidP="00A163B2" w:rsidR="003B1DA3" w:rsidRPr="006439C6">
            <w:pPr>
              <w:jc w:val="center"/>
              <w:rPr>
                <w:b/>
                <w:sz w:val="18"/>
                <w:szCs w:val="18"/>
              </w:rPr>
            </w:pPr>
            <w:r w:rsidRPr="006439C6">
              <w:rPr>
                <w:b/>
                <w:sz w:val="18"/>
                <w:szCs w:val="18"/>
              </w:rPr>
              <w:t>OTPUST 50% DUGA</w:t>
            </w:r>
          </w:p>
        </w:tc>
        <w:tc>
          <w:tcPr>
            <w:tcW w:type="pct" w:w="668"/>
            <w:vAlign w:val="center"/>
          </w:tcPr>
          <w:p w:rsidRDefault="003B1DA3" w:rsidP="00A163B2" w:rsidR="003B1DA3" w:rsidRPr="006439C6">
            <w:pPr>
              <w:jc w:val="center"/>
              <w:rPr>
                <w:b/>
                <w:sz w:val="18"/>
                <w:szCs w:val="18"/>
              </w:rPr>
            </w:pPr>
            <w:r w:rsidRPr="006439C6">
              <w:rPr>
                <w:b/>
                <w:sz w:val="18"/>
                <w:szCs w:val="18"/>
              </w:rPr>
              <w:t>OSTATAK DUGA (kn)</w:t>
            </w:r>
          </w:p>
        </w:tc>
      </w:tr>
      <w:tr w:rsidTr="00A163B2" w:rsidR="003B1DA3" w:rsidRPr="006439C6">
        <w:tc>
          <w:tcPr>
            <w:tcW w:type="pct" w:w="214"/>
            <w:vAlign w:val="center"/>
          </w:tcPr>
          <w:p w:rsidRDefault="003B1DA3" w:rsidP="00A163B2" w:rsidR="003B1DA3" w:rsidRPr="006439C6">
            <w:pPr>
              <w:jc w:val="center"/>
              <w:rPr>
                <w:sz w:val="18"/>
                <w:szCs w:val="18"/>
              </w:rPr>
            </w:pPr>
            <w:r w:rsidRPr="006439C6">
              <w:rPr>
                <w:sz w:val="18"/>
                <w:szCs w:val="18"/>
              </w:rPr>
              <w:t>1</w:t>
            </w:r>
          </w:p>
        </w:tc>
        <w:tc>
          <w:tcPr>
            <w:tcW w:type="pct" w:w="871"/>
            <w:vAlign w:val="center"/>
          </w:tcPr>
          <w:p w:rsidRDefault="003B1DA3" w:rsidP="00A163B2" w:rsidR="003B1DA3" w:rsidRPr="006439C6">
            <w:pPr>
              <w:jc w:val="center"/>
              <w:rPr>
                <w:sz w:val="18"/>
                <w:szCs w:val="18"/>
              </w:rPr>
            </w:pPr>
            <w:r w:rsidRPr="006439C6">
              <w:rPr>
                <w:sz w:val="18"/>
                <w:szCs w:val="18"/>
              </w:rPr>
              <w:t>79053198402</w:t>
            </w:r>
          </w:p>
        </w:tc>
        <w:tc>
          <w:tcPr>
            <w:tcW w:type="pct" w:w="1663"/>
            <w:vAlign w:val="center"/>
          </w:tcPr>
          <w:p w:rsidRDefault="003B1DA3" w:rsidP="00A163B2" w:rsidR="003B1DA3" w:rsidRPr="006439C6">
            <w:pPr>
              <w:rPr>
                <w:sz w:val="18"/>
                <w:szCs w:val="18"/>
              </w:rPr>
            </w:pPr>
            <w:r w:rsidRPr="006439C6">
              <w:rPr>
                <w:sz w:val="18"/>
                <w:szCs w:val="18"/>
              </w:rPr>
              <w:t>ASTRA REFIZ d.o.o., Grge Tuškana 41, Zagreb</w:t>
            </w:r>
          </w:p>
        </w:tc>
        <w:tc>
          <w:tcPr>
            <w:tcW w:type="pct" w:w="871"/>
            <w:vAlign w:val="center"/>
          </w:tcPr>
          <w:p w:rsidRDefault="003B1DA3" w:rsidP="00A163B2" w:rsidR="003B1DA3" w:rsidRPr="006439C6">
            <w:pPr>
              <w:jc w:val="center"/>
              <w:rPr>
                <w:sz w:val="18"/>
                <w:szCs w:val="18"/>
              </w:rPr>
            </w:pPr>
            <w:r w:rsidRPr="006439C6">
              <w:rPr>
                <w:sz w:val="18"/>
                <w:szCs w:val="18"/>
              </w:rPr>
              <w:t>18.750,00</w:t>
            </w:r>
          </w:p>
        </w:tc>
        <w:tc>
          <w:tcPr>
            <w:tcW w:type="pct" w:w="712"/>
            <w:vAlign w:val="center"/>
          </w:tcPr>
          <w:p w:rsidRDefault="003B1DA3" w:rsidP="00A163B2" w:rsidR="003B1DA3" w:rsidRPr="006439C6">
            <w:pPr>
              <w:jc w:val="center"/>
              <w:rPr>
                <w:sz w:val="18"/>
                <w:szCs w:val="18"/>
              </w:rPr>
            </w:pPr>
            <w:r w:rsidRPr="006439C6">
              <w:rPr>
                <w:sz w:val="18"/>
                <w:szCs w:val="18"/>
              </w:rPr>
              <w:t>9.375,00</w:t>
            </w:r>
          </w:p>
        </w:tc>
        <w:tc>
          <w:tcPr>
            <w:tcW w:type="pct" w:w="668"/>
            <w:vAlign w:val="center"/>
          </w:tcPr>
          <w:p w:rsidRDefault="003B1DA3" w:rsidP="00A163B2" w:rsidR="003B1DA3" w:rsidRPr="006439C6">
            <w:pPr>
              <w:jc w:val="center"/>
              <w:rPr>
                <w:sz w:val="18"/>
                <w:szCs w:val="18"/>
              </w:rPr>
            </w:pPr>
            <w:r w:rsidRPr="006439C6">
              <w:rPr>
                <w:sz w:val="18"/>
                <w:szCs w:val="18"/>
              </w:rPr>
              <w:t>9.375,00</w:t>
            </w:r>
          </w:p>
        </w:tc>
      </w:tr>
      <w:tr w:rsidTr="00A163B2" w:rsidR="003B1DA3" w:rsidRPr="006439C6">
        <w:tc>
          <w:tcPr>
            <w:tcW w:type="pct" w:w="214"/>
            <w:vAlign w:val="center"/>
          </w:tcPr>
          <w:p w:rsidRDefault="003B1DA3" w:rsidP="00A163B2" w:rsidR="003B1DA3" w:rsidRPr="006439C6">
            <w:pPr>
              <w:jc w:val="center"/>
              <w:rPr>
                <w:sz w:val="18"/>
                <w:szCs w:val="18"/>
              </w:rPr>
            </w:pPr>
            <w:r w:rsidRPr="006439C6">
              <w:rPr>
                <w:sz w:val="18"/>
                <w:szCs w:val="18"/>
              </w:rPr>
              <w:t>2</w:t>
            </w:r>
          </w:p>
        </w:tc>
        <w:tc>
          <w:tcPr>
            <w:tcW w:type="pct" w:w="871"/>
            <w:vAlign w:val="center"/>
          </w:tcPr>
          <w:p w:rsidRDefault="003B1DA3" w:rsidP="00A163B2" w:rsidR="003B1DA3" w:rsidRPr="006439C6">
            <w:pPr>
              <w:jc w:val="center"/>
              <w:rPr>
                <w:sz w:val="18"/>
                <w:szCs w:val="18"/>
              </w:rPr>
            </w:pPr>
            <w:r w:rsidRPr="006439C6">
              <w:rPr>
                <w:sz w:val="18"/>
                <w:szCs w:val="18"/>
              </w:rPr>
              <w:t>99713948915</w:t>
            </w:r>
          </w:p>
        </w:tc>
        <w:tc>
          <w:tcPr>
            <w:tcW w:type="pct" w:w="1663"/>
            <w:vAlign w:val="center"/>
          </w:tcPr>
          <w:p w:rsidRDefault="003B1DA3" w:rsidP="00A163B2" w:rsidR="003B1DA3" w:rsidRPr="006439C6">
            <w:pPr>
              <w:rPr>
                <w:sz w:val="18"/>
                <w:szCs w:val="18"/>
              </w:rPr>
            </w:pPr>
            <w:r w:rsidRPr="006439C6">
              <w:rPr>
                <w:sz w:val="18"/>
                <w:szCs w:val="18"/>
              </w:rPr>
              <w:t>BRANKO GABRE, Roberta Frangeša Mihanovića 36, Zadar</w:t>
            </w:r>
          </w:p>
        </w:tc>
        <w:tc>
          <w:tcPr>
            <w:tcW w:type="pct" w:w="871"/>
            <w:vAlign w:val="center"/>
          </w:tcPr>
          <w:p w:rsidRDefault="003B1DA3" w:rsidP="00A163B2" w:rsidR="003B1DA3" w:rsidRPr="006439C6">
            <w:pPr>
              <w:jc w:val="center"/>
              <w:rPr>
                <w:sz w:val="18"/>
                <w:szCs w:val="18"/>
              </w:rPr>
            </w:pPr>
            <w:r w:rsidRPr="006439C6">
              <w:rPr>
                <w:sz w:val="18"/>
                <w:szCs w:val="18"/>
              </w:rPr>
              <w:t>3.908,74</w:t>
            </w:r>
          </w:p>
        </w:tc>
        <w:tc>
          <w:tcPr>
            <w:tcW w:type="pct" w:w="712"/>
            <w:vAlign w:val="center"/>
          </w:tcPr>
          <w:p w:rsidRDefault="003B1DA3" w:rsidP="00A163B2" w:rsidR="003B1DA3" w:rsidRPr="006439C6">
            <w:pPr>
              <w:jc w:val="center"/>
              <w:rPr>
                <w:sz w:val="18"/>
                <w:szCs w:val="18"/>
              </w:rPr>
            </w:pPr>
            <w:r w:rsidRPr="006439C6">
              <w:rPr>
                <w:sz w:val="18"/>
                <w:szCs w:val="18"/>
              </w:rPr>
              <w:t>1.954,37</w:t>
            </w:r>
          </w:p>
        </w:tc>
        <w:tc>
          <w:tcPr>
            <w:tcW w:type="pct" w:w="668"/>
            <w:vAlign w:val="center"/>
          </w:tcPr>
          <w:p w:rsidRDefault="003B1DA3" w:rsidP="00A163B2" w:rsidR="003B1DA3" w:rsidRPr="006439C6">
            <w:pPr>
              <w:jc w:val="center"/>
              <w:rPr>
                <w:sz w:val="18"/>
                <w:szCs w:val="18"/>
              </w:rPr>
            </w:pPr>
            <w:r w:rsidRPr="006439C6">
              <w:rPr>
                <w:sz w:val="18"/>
                <w:szCs w:val="18"/>
              </w:rPr>
              <w:t>1.954,37</w:t>
            </w:r>
          </w:p>
        </w:tc>
      </w:tr>
      <w:tr w:rsidTr="00A163B2" w:rsidR="003B1DA3" w:rsidRPr="006439C6">
        <w:tc>
          <w:tcPr>
            <w:tcW w:type="pct" w:w="214"/>
            <w:vAlign w:val="center"/>
          </w:tcPr>
          <w:p w:rsidRDefault="003B1DA3" w:rsidP="00A163B2" w:rsidR="003B1DA3" w:rsidRPr="006439C6">
            <w:pPr>
              <w:jc w:val="center"/>
              <w:rPr>
                <w:sz w:val="18"/>
                <w:szCs w:val="18"/>
              </w:rPr>
            </w:pPr>
            <w:r w:rsidRPr="006439C6">
              <w:rPr>
                <w:sz w:val="18"/>
                <w:szCs w:val="18"/>
              </w:rPr>
              <w:t>3</w:t>
            </w:r>
          </w:p>
        </w:tc>
        <w:tc>
          <w:tcPr>
            <w:tcW w:type="pct" w:w="871"/>
            <w:vAlign w:val="center"/>
          </w:tcPr>
          <w:p w:rsidRDefault="003B1DA3" w:rsidP="00A163B2" w:rsidR="003B1DA3" w:rsidRPr="006439C6">
            <w:pPr>
              <w:jc w:val="center"/>
              <w:rPr>
                <w:sz w:val="18"/>
                <w:szCs w:val="18"/>
              </w:rPr>
            </w:pPr>
            <w:r w:rsidRPr="006439C6">
              <w:rPr>
                <w:sz w:val="18"/>
                <w:szCs w:val="18"/>
              </w:rPr>
              <w:t>44073232649</w:t>
            </w:r>
          </w:p>
        </w:tc>
        <w:tc>
          <w:tcPr>
            <w:tcW w:type="pct" w:w="1663"/>
            <w:vAlign w:val="center"/>
          </w:tcPr>
          <w:p w:rsidRDefault="003B1DA3" w:rsidP="00A163B2" w:rsidR="003B1DA3" w:rsidRPr="006439C6">
            <w:pPr>
              <w:rPr>
                <w:sz w:val="18"/>
                <w:szCs w:val="18"/>
              </w:rPr>
            </w:pPr>
            <w:r w:rsidRPr="006439C6">
              <w:rPr>
                <w:sz w:val="18"/>
                <w:szCs w:val="18"/>
              </w:rPr>
              <w:t>CALLIDUS, Dr.Franje Tuđmana 46d, Zadar</w:t>
            </w:r>
          </w:p>
        </w:tc>
        <w:tc>
          <w:tcPr>
            <w:tcW w:type="pct" w:w="871"/>
            <w:vAlign w:val="center"/>
          </w:tcPr>
          <w:p w:rsidRDefault="003B1DA3" w:rsidP="00A163B2" w:rsidR="003B1DA3" w:rsidRPr="006439C6">
            <w:pPr>
              <w:jc w:val="center"/>
              <w:rPr>
                <w:sz w:val="18"/>
                <w:szCs w:val="18"/>
              </w:rPr>
            </w:pPr>
            <w:r w:rsidRPr="006439C6">
              <w:rPr>
                <w:sz w:val="18"/>
                <w:szCs w:val="18"/>
              </w:rPr>
              <w:t>3.000,00</w:t>
            </w:r>
          </w:p>
        </w:tc>
        <w:tc>
          <w:tcPr>
            <w:tcW w:type="pct" w:w="712"/>
            <w:vAlign w:val="center"/>
          </w:tcPr>
          <w:p w:rsidRDefault="003B1DA3" w:rsidP="00A163B2" w:rsidR="003B1DA3" w:rsidRPr="006439C6">
            <w:pPr>
              <w:jc w:val="center"/>
              <w:rPr>
                <w:sz w:val="18"/>
                <w:szCs w:val="18"/>
              </w:rPr>
            </w:pPr>
            <w:r w:rsidRPr="006439C6">
              <w:rPr>
                <w:sz w:val="18"/>
                <w:szCs w:val="18"/>
              </w:rPr>
              <w:t>1.500,00</w:t>
            </w:r>
          </w:p>
        </w:tc>
        <w:tc>
          <w:tcPr>
            <w:tcW w:type="pct" w:w="668"/>
            <w:vAlign w:val="center"/>
          </w:tcPr>
          <w:p w:rsidRDefault="003B1DA3" w:rsidP="00A163B2" w:rsidR="003B1DA3" w:rsidRPr="006439C6">
            <w:pPr>
              <w:jc w:val="center"/>
              <w:rPr>
                <w:sz w:val="18"/>
                <w:szCs w:val="18"/>
              </w:rPr>
            </w:pPr>
            <w:r w:rsidRPr="006439C6">
              <w:rPr>
                <w:sz w:val="18"/>
                <w:szCs w:val="18"/>
              </w:rPr>
              <w:t>1.500,00</w:t>
            </w:r>
          </w:p>
        </w:tc>
      </w:tr>
      <w:tr w:rsidTr="00A163B2" w:rsidR="003B1DA3" w:rsidRPr="006439C6">
        <w:tc>
          <w:tcPr>
            <w:tcW w:type="pct" w:w="214"/>
            <w:vAlign w:val="center"/>
          </w:tcPr>
          <w:p w:rsidRDefault="003B1DA3" w:rsidP="00A163B2" w:rsidR="003B1DA3" w:rsidRPr="006439C6">
            <w:pPr>
              <w:jc w:val="center"/>
              <w:rPr>
                <w:sz w:val="18"/>
                <w:szCs w:val="18"/>
              </w:rPr>
            </w:pPr>
            <w:r w:rsidRPr="006439C6">
              <w:rPr>
                <w:sz w:val="18"/>
                <w:szCs w:val="18"/>
              </w:rPr>
              <w:t>4</w:t>
            </w:r>
          </w:p>
        </w:tc>
        <w:tc>
          <w:tcPr>
            <w:tcW w:type="pct" w:w="871"/>
            <w:vAlign w:val="center"/>
          </w:tcPr>
          <w:p w:rsidRDefault="003B1DA3" w:rsidP="00A163B2" w:rsidR="003B1DA3" w:rsidRPr="006439C6">
            <w:pPr>
              <w:jc w:val="center"/>
              <w:rPr>
                <w:sz w:val="18"/>
                <w:szCs w:val="18"/>
              </w:rPr>
            </w:pPr>
            <w:r w:rsidRPr="006439C6">
              <w:rPr>
                <w:sz w:val="18"/>
                <w:szCs w:val="18"/>
              </w:rPr>
              <w:t>17326752396</w:t>
            </w:r>
          </w:p>
        </w:tc>
        <w:tc>
          <w:tcPr>
            <w:tcW w:type="pct" w:w="1663"/>
            <w:vAlign w:val="center"/>
          </w:tcPr>
          <w:p w:rsidRDefault="003B1DA3" w:rsidP="00A163B2" w:rsidR="003B1DA3" w:rsidRPr="006439C6">
            <w:pPr>
              <w:rPr>
                <w:sz w:val="18"/>
                <w:szCs w:val="18"/>
              </w:rPr>
            </w:pPr>
            <w:r w:rsidRPr="006439C6">
              <w:rPr>
                <w:sz w:val="18"/>
                <w:szCs w:val="18"/>
              </w:rPr>
              <w:t>INOX CENTAR SESVETE d.o.o., Remetska 10, Sesvete</w:t>
            </w:r>
          </w:p>
        </w:tc>
        <w:tc>
          <w:tcPr>
            <w:tcW w:type="pct" w:w="871"/>
            <w:vAlign w:val="center"/>
          </w:tcPr>
          <w:p w:rsidRDefault="003B1DA3" w:rsidP="00A163B2" w:rsidR="003B1DA3" w:rsidRPr="006439C6">
            <w:pPr>
              <w:jc w:val="center"/>
              <w:rPr>
                <w:sz w:val="18"/>
                <w:szCs w:val="18"/>
              </w:rPr>
            </w:pPr>
            <w:r w:rsidRPr="006439C6">
              <w:rPr>
                <w:sz w:val="18"/>
                <w:szCs w:val="18"/>
              </w:rPr>
              <w:t>56.843,31</w:t>
            </w:r>
          </w:p>
        </w:tc>
        <w:tc>
          <w:tcPr>
            <w:tcW w:type="pct" w:w="712"/>
            <w:vAlign w:val="center"/>
          </w:tcPr>
          <w:p w:rsidRDefault="003B1DA3" w:rsidP="00A163B2" w:rsidR="003B1DA3" w:rsidRPr="006439C6">
            <w:pPr>
              <w:jc w:val="center"/>
              <w:rPr>
                <w:sz w:val="18"/>
                <w:szCs w:val="18"/>
              </w:rPr>
            </w:pPr>
            <w:r w:rsidRPr="006439C6">
              <w:rPr>
                <w:sz w:val="18"/>
                <w:szCs w:val="18"/>
              </w:rPr>
              <w:t>28.421,66</w:t>
            </w:r>
          </w:p>
        </w:tc>
        <w:tc>
          <w:tcPr>
            <w:tcW w:type="pct" w:w="668"/>
            <w:vAlign w:val="center"/>
          </w:tcPr>
          <w:p w:rsidRDefault="003B1DA3" w:rsidP="00A163B2" w:rsidR="003B1DA3" w:rsidRPr="006439C6">
            <w:pPr>
              <w:jc w:val="center"/>
              <w:rPr>
                <w:sz w:val="18"/>
                <w:szCs w:val="18"/>
              </w:rPr>
            </w:pPr>
            <w:r w:rsidRPr="006439C6">
              <w:rPr>
                <w:sz w:val="18"/>
                <w:szCs w:val="18"/>
              </w:rPr>
              <w:t>28.421,65</w:t>
            </w:r>
          </w:p>
        </w:tc>
      </w:tr>
      <w:tr w:rsidTr="00A163B2" w:rsidR="003B1DA3" w:rsidRPr="006439C6">
        <w:tc>
          <w:tcPr>
            <w:tcW w:type="pct" w:w="214"/>
            <w:vAlign w:val="center"/>
          </w:tcPr>
          <w:p w:rsidRDefault="003B1DA3" w:rsidP="00A163B2" w:rsidR="003B1DA3" w:rsidRPr="006439C6">
            <w:pPr>
              <w:jc w:val="center"/>
              <w:rPr>
                <w:sz w:val="18"/>
                <w:szCs w:val="18"/>
              </w:rPr>
            </w:pPr>
            <w:r w:rsidRPr="006439C6">
              <w:rPr>
                <w:sz w:val="18"/>
                <w:szCs w:val="18"/>
              </w:rPr>
              <w:t>5</w:t>
            </w:r>
          </w:p>
        </w:tc>
        <w:tc>
          <w:tcPr>
            <w:tcW w:type="pct" w:w="871"/>
            <w:vAlign w:val="center"/>
          </w:tcPr>
          <w:p w:rsidRDefault="003B1DA3" w:rsidP="00A163B2" w:rsidR="003B1DA3" w:rsidRPr="006439C6">
            <w:pPr>
              <w:jc w:val="center"/>
              <w:rPr>
                <w:sz w:val="18"/>
                <w:szCs w:val="18"/>
              </w:rPr>
            </w:pPr>
            <w:r w:rsidRPr="006439C6">
              <w:rPr>
                <w:sz w:val="18"/>
                <w:szCs w:val="18"/>
              </w:rPr>
              <w:t>14172537868</w:t>
            </w:r>
          </w:p>
        </w:tc>
        <w:tc>
          <w:tcPr>
            <w:tcW w:type="pct" w:w="1663"/>
            <w:vAlign w:val="center"/>
          </w:tcPr>
          <w:p w:rsidRDefault="003B1DA3" w:rsidP="00A163B2" w:rsidR="003B1DA3" w:rsidRPr="006439C6">
            <w:pPr>
              <w:rPr>
                <w:sz w:val="18"/>
                <w:szCs w:val="18"/>
              </w:rPr>
            </w:pPr>
            <w:r w:rsidRPr="006439C6">
              <w:rPr>
                <w:sz w:val="18"/>
                <w:szCs w:val="18"/>
              </w:rPr>
              <w:t>METALI-INOX d.o.o., Sukošanska 5, Zagreb</w:t>
            </w:r>
          </w:p>
        </w:tc>
        <w:tc>
          <w:tcPr>
            <w:tcW w:type="pct" w:w="871"/>
            <w:vAlign w:val="center"/>
          </w:tcPr>
          <w:p w:rsidRDefault="003B1DA3" w:rsidP="00A163B2" w:rsidR="003B1DA3" w:rsidRPr="006439C6">
            <w:pPr>
              <w:jc w:val="center"/>
              <w:rPr>
                <w:sz w:val="18"/>
                <w:szCs w:val="18"/>
              </w:rPr>
            </w:pPr>
            <w:r w:rsidRPr="006439C6">
              <w:rPr>
                <w:sz w:val="18"/>
                <w:szCs w:val="18"/>
              </w:rPr>
              <w:t>225.169,88</w:t>
            </w:r>
          </w:p>
        </w:tc>
        <w:tc>
          <w:tcPr>
            <w:tcW w:type="pct" w:w="712"/>
            <w:vAlign w:val="center"/>
          </w:tcPr>
          <w:p w:rsidRDefault="003B1DA3" w:rsidP="00A163B2" w:rsidR="003B1DA3" w:rsidRPr="006439C6">
            <w:pPr>
              <w:jc w:val="center"/>
              <w:rPr>
                <w:sz w:val="18"/>
                <w:szCs w:val="18"/>
              </w:rPr>
            </w:pPr>
            <w:r w:rsidRPr="006439C6">
              <w:rPr>
                <w:sz w:val="18"/>
                <w:szCs w:val="18"/>
              </w:rPr>
              <w:t>112.584,94</w:t>
            </w:r>
          </w:p>
        </w:tc>
        <w:tc>
          <w:tcPr>
            <w:tcW w:type="pct" w:w="668"/>
            <w:vAlign w:val="center"/>
          </w:tcPr>
          <w:p w:rsidRDefault="003B1DA3" w:rsidP="00A163B2" w:rsidR="003B1DA3" w:rsidRPr="006439C6">
            <w:pPr>
              <w:jc w:val="center"/>
              <w:rPr>
                <w:sz w:val="18"/>
                <w:szCs w:val="18"/>
              </w:rPr>
            </w:pPr>
            <w:r w:rsidRPr="006439C6">
              <w:rPr>
                <w:sz w:val="18"/>
                <w:szCs w:val="18"/>
              </w:rPr>
              <w:t>112.584,94</w:t>
            </w:r>
          </w:p>
        </w:tc>
      </w:tr>
      <w:tr w:rsidTr="00A163B2" w:rsidR="003B1DA3" w:rsidRPr="006439C6">
        <w:tc>
          <w:tcPr>
            <w:tcW w:type="pct" w:w="214"/>
            <w:vAlign w:val="center"/>
          </w:tcPr>
          <w:p w:rsidRDefault="003B1DA3" w:rsidP="00A163B2" w:rsidR="003B1DA3" w:rsidRPr="006439C6">
            <w:pPr>
              <w:jc w:val="center"/>
              <w:rPr>
                <w:sz w:val="18"/>
                <w:szCs w:val="18"/>
              </w:rPr>
            </w:pPr>
            <w:r w:rsidRPr="006439C6">
              <w:rPr>
                <w:sz w:val="18"/>
                <w:szCs w:val="18"/>
              </w:rPr>
              <w:t>6</w:t>
            </w:r>
          </w:p>
        </w:tc>
        <w:tc>
          <w:tcPr>
            <w:tcW w:type="pct" w:w="871"/>
            <w:vAlign w:val="center"/>
          </w:tcPr>
          <w:p w:rsidRDefault="003B1DA3" w:rsidP="00A163B2" w:rsidR="003B1DA3" w:rsidRPr="006439C6">
            <w:pPr>
              <w:jc w:val="center"/>
              <w:rPr>
                <w:sz w:val="18"/>
                <w:szCs w:val="18"/>
              </w:rPr>
            </w:pPr>
            <w:r w:rsidRPr="006439C6">
              <w:rPr>
                <w:sz w:val="18"/>
                <w:szCs w:val="18"/>
              </w:rPr>
              <w:t>64465640471</w:t>
            </w:r>
          </w:p>
        </w:tc>
        <w:tc>
          <w:tcPr>
            <w:tcW w:type="pct" w:w="1663"/>
            <w:vAlign w:val="center"/>
          </w:tcPr>
          <w:p w:rsidRDefault="003B1DA3" w:rsidP="00A163B2" w:rsidR="003B1DA3" w:rsidRPr="006439C6">
            <w:pPr>
              <w:rPr>
                <w:sz w:val="18"/>
                <w:szCs w:val="18"/>
              </w:rPr>
            </w:pPr>
            <w:r w:rsidRPr="006439C6">
              <w:rPr>
                <w:sz w:val="18"/>
                <w:szCs w:val="18"/>
              </w:rPr>
              <w:t xml:space="preserve">STAKLO-BIM PERICA d.o.o., Grgura </w:t>
            </w:r>
            <w:r w:rsidRPr="006439C6">
              <w:rPr>
                <w:sz w:val="18"/>
                <w:szCs w:val="18"/>
              </w:rPr>
              <w:lastRenderedPageBreak/>
              <w:t>Budislavića 117, Zadar</w:t>
            </w:r>
          </w:p>
        </w:tc>
        <w:tc>
          <w:tcPr>
            <w:tcW w:type="pct" w:w="871"/>
            <w:vAlign w:val="center"/>
          </w:tcPr>
          <w:p w:rsidRDefault="003B1DA3" w:rsidP="00A163B2" w:rsidR="003B1DA3" w:rsidRPr="006439C6">
            <w:pPr>
              <w:jc w:val="center"/>
              <w:rPr>
                <w:sz w:val="18"/>
                <w:szCs w:val="18"/>
              </w:rPr>
            </w:pPr>
            <w:r w:rsidRPr="006439C6">
              <w:rPr>
                <w:sz w:val="18"/>
                <w:szCs w:val="18"/>
              </w:rPr>
              <w:lastRenderedPageBreak/>
              <w:t>3.277,62</w:t>
            </w:r>
          </w:p>
        </w:tc>
        <w:tc>
          <w:tcPr>
            <w:tcW w:type="pct" w:w="712"/>
            <w:vAlign w:val="center"/>
          </w:tcPr>
          <w:p w:rsidRDefault="003B1DA3" w:rsidP="00A163B2" w:rsidR="003B1DA3" w:rsidRPr="006439C6">
            <w:pPr>
              <w:jc w:val="center"/>
              <w:rPr>
                <w:sz w:val="18"/>
                <w:szCs w:val="18"/>
              </w:rPr>
            </w:pPr>
            <w:r w:rsidRPr="006439C6">
              <w:rPr>
                <w:sz w:val="18"/>
                <w:szCs w:val="18"/>
              </w:rPr>
              <w:t>1.638,81</w:t>
            </w:r>
          </w:p>
        </w:tc>
        <w:tc>
          <w:tcPr>
            <w:tcW w:type="pct" w:w="668"/>
            <w:vAlign w:val="center"/>
          </w:tcPr>
          <w:p w:rsidRDefault="003B1DA3" w:rsidP="00A163B2" w:rsidR="003B1DA3" w:rsidRPr="006439C6">
            <w:pPr>
              <w:jc w:val="center"/>
              <w:rPr>
                <w:sz w:val="18"/>
                <w:szCs w:val="18"/>
              </w:rPr>
            </w:pPr>
            <w:r w:rsidRPr="006439C6">
              <w:rPr>
                <w:sz w:val="18"/>
                <w:szCs w:val="18"/>
              </w:rPr>
              <w:t>1.638,81</w:t>
            </w:r>
          </w:p>
        </w:tc>
      </w:tr>
      <w:tr w:rsidTr="00A163B2" w:rsidR="003B1DA3" w:rsidRPr="006439C6">
        <w:tc>
          <w:tcPr>
            <w:tcW w:type="pct" w:w="2748"/>
            <w:gridSpan w:val="3"/>
            <w:vAlign w:val="center"/>
          </w:tcPr>
          <w:p w:rsidRDefault="003B1DA3" w:rsidP="00A163B2" w:rsidR="003B1DA3" w:rsidRPr="006439C6">
            <w:pPr>
              <w:jc w:val="center"/>
              <w:rPr>
                <w:b/>
                <w:sz w:val="18"/>
                <w:szCs w:val="18"/>
              </w:rPr>
            </w:pPr>
            <w:r w:rsidRPr="006439C6">
              <w:rPr>
                <w:b/>
                <w:sz w:val="18"/>
                <w:szCs w:val="18"/>
              </w:rPr>
              <w:lastRenderedPageBreak/>
              <w:t>UKUPNO</w:t>
            </w:r>
          </w:p>
        </w:tc>
        <w:tc>
          <w:tcPr>
            <w:tcW w:type="pct" w:w="871"/>
            <w:vAlign w:val="center"/>
          </w:tcPr>
          <w:p w:rsidRDefault="003B1DA3" w:rsidP="00A163B2" w:rsidR="003B1DA3" w:rsidRPr="006439C6">
            <w:pPr>
              <w:jc w:val="center"/>
              <w:rPr>
                <w:sz w:val="18"/>
                <w:szCs w:val="18"/>
              </w:rPr>
            </w:pPr>
            <w:r w:rsidRPr="006439C6">
              <w:rPr>
                <w:sz w:val="18"/>
                <w:szCs w:val="18"/>
              </w:rPr>
              <w:t>310.949,55</w:t>
            </w:r>
          </w:p>
        </w:tc>
        <w:tc>
          <w:tcPr>
            <w:tcW w:type="pct" w:w="712"/>
            <w:vAlign w:val="center"/>
          </w:tcPr>
          <w:p w:rsidRDefault="003B1DA3" w:rsidP="00A163B2" w:rsidR="003B1DA3" w:rsidRPr="006439C6">
            <w:pPr>
              <w:jc w:val="center"/>
              <w:rPr>
                <w:sz w:val="18"/>
                <w:szCs w:val="18"/>
              </w:rPr>
            </w:pPr>
            <w:r w:rsidRPr="006439C6">
              <w:rPr>
                <w:sz w:val="18"/>
                <w:szCs w:val="18"/>
              </w:rPr>
              <w:t>155.474,78</w:t>
            </w:r>
          </w:p>
        </w:tc>
        <w:tc>
          <w:tcPr>
            <w:tcW w:type="pct" w:w="668"/>
            <w:vAlign w:val="center"/>
          </w:tcPr>
          <w:p w:rsidRDefault="003B1DA3" w:rsidP="00A163B2" w:rsidR="003B1DA3" w:rsidRPr="006439C6">
            <w:pPr>
              <w:jc w:val="center"/>
              <w:rPr>
                <w:sz w:val="18"/>
                <w:szCs w:val="18"/>
              </w:rPr>
            </w:pPr>
            <w:r w:rsidRPr="006439C6">
              <w:rPr>
                <w:sz w:val="18"/>
                <w:szCs w:val="18"/>
              </w:rPr>
              <w:t>155.474,77</w:t>
            </w:r>
          </w:p>
        </w:tc>
      </w:tr>
    </w:tbl>
    <w:p w:rsidRDefault="003B1DA3" w:rsidP="003B1DA3" w:rsidR="003B1DA3" w:rsidRPr="006439C6">
      <w:pPr>
        <w:pStyle w:val="Bezproreda"/>
        <w:rPr>
          <w:rFonts w:hAnsi="Times New Roman" w:ascii="Times New Roman"/>
          <w:b/>
          <w:sz w:val="24"/>
          <w:szCs w:val="24"/>
        </w:rPr>
      </w:pPr>
    </w:p>
    <w:p w:rsidRDefault="003B1DA3" w:rsidP="003B1DA3" w:rsidR="003B1DA3" w:rsidRPr="006439C6">
      <w:pPr>
        <w:pStyle w:val="Bezproreda"/>
        <w:rPr>
          <w:rFonts w:hAnsi="Times New Roman" w:ascii="Times New Roman"/>
          <w:b/>
          <w:sz w:val="24"/>
          <w:szCs w:val="24"/>
        </w:rPr>
      </w:pPr>
      <w:r w:rsidRPr="006439C6">
        <w:rPr>
          <w:rFonts w:hAnsi="Times New Roman" w:ascii="Times New Roman"/>
          <w:b/>
          <w:sz w:val="24"/>
          <w:szCs w:val="24"/>
        </w:rPr>
        <w:t>Vjerovnik Astra refiz d.o.o., Grge Tuškana 41, Zagreb, OIB 79053198402</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9.375,00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jc w:val="both"/>
        <w:rPr>
          <w:rFonts w:hAnsi="Times New Roman" w:ascii="Times New Roman"/>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za danu pozajmicu Branko Gabre, R.F.Mihanovića 36, Zadar, OIB 99713948915</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1.954,37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jc w:val="both"/>
        <w:rPr>
          <w:rFonts w:hAnsi="Times New Roman" w:ascii="Times New Roman"/>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Callidus d.o.o., Dr. Franje Tuđmana 46d, Zadar, OIB 44073232649</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1.500,00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jc w:val="both"/>
        <w:rPr>
          <w:rFonts w:hAnsi="Times New Roman" w:ascii="Times New Roman"/>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Inox centar Sesvete d.o.o., Remetska 10, Sesvete, OIB 17326752396</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lastRenderedPageBreak/>
        <w:t>Otpisuje 50% utvrđene tražbine iz Nagodbe dok će se preostali iznos tražbine u iznosu od 28.421,65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ind w:left="720"/>
        <w:jc w:val="both"/>
        <w:rPr>
          <w:rFonts w:hAnsi="Times New Roman" w:ascii="Times New Roman"/>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Metali inox d.o.o., Sukošanska 5, Zagreb, OIB 14172537868</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112.584,94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rPr>
          <w:rFonts w:hAnsi="Times New Roman" w:ascii="Times New Roman"/>
          <w:sz w:val="24"/>
          <w:szCs w:val="24"/>
        </w:rPr>
      </w:pPr>
    </w:p>
    <w:p w:rsidRDefault="003B1DA3" w:rsidP="003B1DA3" w:rsidR="003B1DA3" w:rsidRPr="006439C6">
      <w:pPr>
        <w:pStyle w:val="Bezproreda"/>
        <w:jc w:val="both"/>
        <w:rPr>
          <w:rFonts w:hAnsi="Times New Roman" w:ascii="Times New Roman"/>
          <w:b/>
          <w:sz w:val="24"/>
          <w:szCs w:val="24"/>
        </w:rPr>
      </w:pPr>
      <w:r w:rsidRPr="006439C6">
        <w:rPr>
          <w:rFonts w:hAnsi="Times New Roman" w:ascii="Times New Roman"/>
          <w:b/>
          <w:sz w:val="24"/>
          <w:szCs w:val="24"/>
        </w:rPr>
        <w:t>Vjerovnik Staklo-bim Perica d.o.o., Grgura Budislavića 117, Zadar, OIB 64465640471</w:t>
      </w:r>
    </w:p>
    <w:p w:rsidRDefault="003B1DA3" w:rsidP="003B1DA3" w:rsidR="003B1DA3" w:rsidRPr="006439C6">
      <w:pPr>
        <w:pStyle w:val="Bezproreda"/>
        <w:jc w:val="both"/>
        <w:rPr>
          <w:rFonts w:hAnsi="Times New Roman" w:ascii="Times New Roman"/>
          <w:sz w:val="24"/>
          <w:szCs w:val="24"/>
        </w:rPr>
      </w:pPr>
      <w:r w:rsidRPr="006439C6">
        <w:rPr>
          <w:rFonts w:hAnsi="Times New Roman" w:ascii="Times New Roman"/>
          <w:sz w:val="24"/>
          <w:szCs w:val="24"/>
        </w:rPr>
        <w:t>Otpisuje 50% utvrđene tražbine iz Nagodbe dok će se preostali iznos tražbine u iznosu od 1.638,81 kn namiriti uz slijedeće konkretne uvjete:</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Otplata se vrši bez kamata</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Nakon pravomoćnosti Nagodbe sklopljene pred nadležnim trgovačkim sudom teče poček u razdoblju od 12 mjeseci</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Po isteku razdoblja počeka teče razdoblje otplate pri čemu se tražbina namiruje u 48 (četrdesetosam) jednakih, uzastopnih mjesečnih rata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 xml:space="preserve">Prva rata dospijeva na naplatu zadnjeg dana u mjesecu, a nakon mjeseca u kojem je isteklo razdoblje počeka koje je započelo u mjesecu u kojem je Nagodba postala pravomoćna. Svaka slijedeća rata dospijeva zadnjeg dana u svakom narednom mjesecu do konačne isplate. </w:t>
      </w:r>
    </w:p>
    <w:p w:rsidRDefault="003B1DA3" w:rsidP="003B1DA3" w:rsidR="003B1DA3" w:rsidRPr="006439C6">
      <w:pPr>
        <w:pStyle w:val="Bezproreda"/>
        <w:numPr>
          <w:ilvl w:val="0"/>
          <w:numId w:val="35"/>
        </w:numPr>
        <w:jc w:val="both"/>
        <w:rPr>
          <w:rFonts w:hAnsi="Times New Roman" w:ascii="Times New Roman"/>
          <w:sz w:val="24"/>
          <w:szCs w:val="24"/>
        </w:rPr>
      </w:pPr>
      <w:r w:rsidRPr="006439C6">
        <w:rPr>
          <w:rFonts w:hAnsi="Times New Roman" w:ascii="Times New Roman"/>
          <w:sz w:val="24"/>
          <w:szCs w:val="24"/>
        </w:rPr>
        <w:t>Sve isplate izvršit će se u novcu</w:t>
      </w:r>
    </w:p>
    <w:p w:rsidRDefault="003B1DA3" w:rsidP="003B1DA3" w:rsidR="003B1DA3" w:rsidRPr="006439C6">
      <w:pPr>
        <w:pStyle w:val="Bezproreda"/>
        <w:rPr>
          <w:rFonts w:hAnsi="Times New Roman" w:ascii="Times New Roman"/>
          <w:b/>
          <w:sz w:val="24"/>
          <w:szCs w:val="24"/>
        </w:rPr>
      </w:pPr>
    </w:p>
    <w:p w:rsidRDefault="003B1DA3" w:rsidP="003B1DA3" w:rsidR="003B1DA3" w:rsidRPr="006439C6">
      <w:pPr>
        <w:pStyle w:val="Odlomakpopisa"/>
        <w:ind w:left="1440"/>
        <w:rPr>
          <w:rFonts w:hAnsi="Times New Roman" w:ascii="Times New Roman"/>
          <w:b/>
          <w:sz w:val="24"/>
          <w:szCs w:val="24"/>
          <w:u w:val="single"/>
        </w:rPr>
      </w:pPr>
      <w:r w:rsidRPr="006439C6">
        <w:rPr>
          <w:rFonts w:hAnsi="Times New Roman" w:ascii="Times New Roman"/>
          <w:b/>
          <w:sz w:val="24"/>
          <w:szCs w:val="24"/>
          <w:u w:val="single"/>
        </w:rPr>
        <w:t>Razlučni vjerovnici:</w:t>
      </w:r>
    </w:p>
    <w:p w:rsidRDefault="003B1DA3" w:rsidP="003B1DA3" w:rsidR="003B1DA3" w:rsidRPr="006439C6">
      <w:pPr>
        <w:pStyle w:val="Odlomakpopisa"/>
        <w:ind w:left="1440"/>
        <w:rPr>
          <w:rFonts w:hAnsi="Times New Roman" w:ascii="Times New Roman"/>
          <w:b/>
          <w:sz w:val="24"/>
          <w:szCs w:val="24"/>
          <w:u w:val="single"/>
        </w:rPr>
      </w:pPr>
    </w:p>
    <w:tbl>
      <w:tblPr>
        <w:tblStyle w:val="Reetkatablice"/>
        <w:tblW w:type="pct" w:w="5247"/>
        <w:tblLayout w:type="fixed"/>
        <w:tblLook w:val="04A0" w:noVBand="1" w:noHBand="0" w:lastColumn="0" w:firstColumn="1" w:lastRow="0" w:firstRow="1"/>
      </w:tblPr>
      <w:tblGrid>
        <w:gridCol w:w="724"/>
        <w:gridCol w:w="1745"/>
        <w:gridCol w:w="2326"/>
        <w:gridCol w:w="1632"/>
        <w:gridCol w:w="1127"/>
        <w:gridCol w:w="2193"/>
      </w:tblGrid>
      <w:tr w:rsidTr="00A163B2" w:rsidR="003B1DA3" w:rsidRPr="006439C6">
        <w:trPr>
          <w:trHeight w:val="1033"/>
        </w:trPr>
        <w:tc>
          <w:tcPr>
            <w:tcW w:type="pct" w:w="372"/>
            <w:vAlign w:val="center"/>
          </w:tcPr>
          <w:p w:rsidRDefault="003B1DA3" w:rsidP="00A163B2" w:rsidR="003B1DA3" w:rsidRPr="006439C6">
            <w:pPr>
              <w:jc w:val="center"/>
              <w:rPr>
                <w:b/>
                <w:sz w:val="18"/>
                <w:szCs w:val="18"/>
              </w:rPr>
            </w:pPr>
            <w:r w:rsidRPr="006439C6">
              <w:rPr>
                <w:b/>
                <w:sz w:val="18"/>
                <w:szCs w:val="18"/>
              </w:rPr>
              <w:t>RBR</w:t>
            </w:r>
          </w:p>
        </w:tc>
        <w:tc>
          <w:tcPr>
            <w:tcW w:type="pct" w:w="895"/>
            <w:vAlign w:val="center"/>
          </w:tcPr>
          <w:p w:rsidRDefault="003B1DA3" w:rsidP="00A163B2" w:rsidR="003B1DA3" w:rsidRPr="006439C6">
            <w:pPr>
              <w:jc w:val="center"/>
              <w:rPr>
                <w:b/>
                <w:sz w:val="18"/>
                <w:szCs w:val="18"/>
              </w:rPr>
            </w:pPr>
            <w:r w:rsidRPr="006439C6">
              <w:rPr>
                <w:b/>
                <w:sz w:val="18"/>
                <w:szCs w:val="18"/>
              </w:rPr>
              <w:t>OIB VJEROVNIKA</w:t>
            </w:r>
          </w:p>
        </w:tc>
        <w:tc>
          <w:tcPr>
            <w:tcW w:type="pct" w:w="1193"/>
            <w:vAlign w:val="center"/>
          </w:tcPr>
          <w:p w:rsidRDefault="003B1DA3" w:rsidP="00A163B2" w:rsidR="003B1DA3" w:rsidRPr="006439C6">
            <w:pPr>
              <w:jc w:val="center"/>
              <w:rPr>
                <w:b/>
                <w:sz w:val="18"/>
                <w:szCs w:val="18"/>
              </w:rPr>
            </w:pPr>
            <w:r w:rsidRPr="006439C6">
              <w:rPr>
                <w:b/>
                <w:sz w:val="18"/>
                <w:szCs w:val="18"/>
              </w:rPr>
              <w:t>NAZIV VJEROVNIKA</w:t>
            </w:r>
          </w:p>
        </w:tc>
        <w:tc>
          <w:tcPr>
            <w:tcW w:type="pct" w:w="837"/>
            <w:vAlign w:val="center"/>
          </w:tcPr>
          <w:p w:rsidRDefault="003B1DA3" w:rsidP="00A163B2" w:rsidR="003B1DA3" w:rsidRPr="006439C6">
            <w:pPr>
              <w:jc w:val="center"/>
              <w:rPr>
                <w:b/>
                <w:sz w:val="18"/>
                <w:szCs w:val="18"/>
              </w:rPr>
            </w:pPr>
            <w:r w:rsidRPr="006439C6">
              <w:rPr>
                <w:b/>
                <w:sz w:val="18"/>
                <w:szCs w:val="18"/>
              </w:rPr>
              <w:t>UTVRĐENI IZNOS TRAŽBINE (kn)</w:t>
            </w:r>
          </w:p>
        </w:tc>
        <w:tc>
          <w:tcPr>
            <w:tcW w:type="pct" w:w="578"/>
            <w:vAlign w:val="center"/>
          </w:tcPr>
          <w:p w:rsidRDefault="003B1DA3" w:rsidP="00A163B2" w:rsidR="003B1DA3" w:rsidRPr="006439C6">
            <w:pPr>
              <w:jc w:val="center"/>
              <w:rPr>
                <w:b/>
                <w:sz w:val="18"/>
                <w:szCs w:val="18"/>
              </w:rPr>
            </w:pPr>
            <w:r w:rsidRPr="006439C6">
              <w:rPr>
                <w:b/>
                <w:sz w:val="18"/>
                <w:szCs w:val="18"/>
              </w:rPr>
              <w:t>OVRŠNA ISPRAVA</w:t>
            </w:r>
          </w:p>
          <w:p w:rsidRDefault="003B1DA3" w:rsidP="00A163B2" w:rsidR="003B1DA3" w:rsidRPr="006439C6">
            <w:pPr>
              <w:jc w:val="center"/>
              <w:rPr>
                <w:b/>
                <w:sz w:val="18"/>
                <w:szCs w:val="18"/>
              </w:rPr>
            </w:pPr>
            <w:r w:rsidRPr="006439C6">
              <w:rPr>
                <w:b/>
                <w:sz w:val="18"/>
                <w:szCs w:val="18"/>
              </w:rPr>
              <w:t>DA/NE</w:t>
            </w:r>
          </w:p>
        </w:tc>
        <w:tc>
          <w:tcPr>
            <w:tcW w:type="pct" w:w="1125"/>
            <w:vAlign w:val="center"/>
          </w:tcPr>
          <w:p w:rsidRDefault="003B1DA3" w:rsidP="00A163B2" w:rsidR="003B1DA3" w:rsidRPr="006439C6">
            <w:pPr>
              <w:jc w:val="center"/>
              <w:rPr>
                <w:b/>
                <w:sz w:val="18"/>
                <w:szCs w:val="18"/>
              </w:rPr>
            </w:pPr>
            <w:r w:rsidRPr="006439C6">
              <w:rPr>
                <w:b/>
                <w:sz w:val="18"/>
                <w:szCs w:val="18"/>
              </w:rPr>
              <w:t>NAPOMENA</w:t>
            </w:r>
          </w:p>
        </w:tc>
      </w:tr>
      <w:tr w:rsidTr="00A163B2" w:rsidR="003B1DA3" w:rsidRPr="006439C6">
        <w:tc>
          <w:tcPr>
            <w:tcW w:type="pct" w:w="372"/>
            <w:vAlign w:val="center"/>
          </w:tcPr>
          <w:p w:rsidRDefault="003B1DA3" w:rsidP="00A163B2" w:rsidR="003B1DA3" w:rsidRPr="006439C6">
            <w:pPr>
              <w:jc w:val="center"/>
              <w:rPr>
                <w:sz w:val="18"/>
                <w:szCs w:val="18"/>
              </w:rPr>
            </w:pPr>
            <w:r w:rsidRPr="006439C6">
              <w:rPr>
                <w:sz w:val="18"/>
                <w:szCs w:val="18"/>
              </w:rPr>
              <w:lastRenderedPageBreak/>
              <w:t>1</w:t>
            </w:r>
          </w:p>
        </w:tc>
        <w:tc>
          <w:tcPr>
            <w:tcW w:type="pct" w:w="895"/>
            <w:vAlign w:val="center"/>
          </w:tcPr>
          <w:p w:rsidRDefault="003B1DA3" w:rsidP="00A163B2" w:rsidR="003B1DA3" w:rsidRPr="006439C6">
            <w:pPr>
              <w:jc w:val="center"/>
              <w:rPr>
                <w:sz w:val="18"/>
                <w:szCs w:val="18"/>
              </w:rPr>
            </w:pPr>
            <w:r w:rsidRPr="006439C6">
              <w:rPr>
                <w:sz w:val="18"/>
                <w:szCs w:val="18"/>
              </w:rPr>
              <w:t>74224169321</w:t>
            </w:r>
          </w:p>
        </w:tc>
        <w:tc>
          <w:tcPr>
            <w:tcW w:type="pct" w:w="1193"/>
            <w:vAlign w:val="center"/>
          </w:tcPr>
          <w:p w:rsidRDefault="003B1DA3" w:rsidP="00A163B2" w:rsidR="003B1DA3" w:rsidRPr="006439C6">
            <w:pPr>
              <w:jc w:val="center"/>
              <w:rPr>
                <w:sz w:val="18"/>
                <w:szCs w:val="18"/>
              </w:rPr>
            </w:pPr>
            <w:r w:rsidRPr="006439C6">
              <w:rPr>
                <w:sz w:val="18"/>
                <w:szCs w:val="18"/>
              </w:rPr>
              <w:t>WASI d.o.o., Franje Lučića 31, Zagreb</w:t>
            </w:r>
          </w:p>
        </w:tc>
        <w:tc>
          <w:tcPr>
            <w:tcW w:type="pct" w:w="837"/>
            <w:vAlign w:val="center"/>
          </w:tcPr>
          <w:p w:rsidRDefault="003B1DA3" w:rsidP="00A163B2" w:rsidR="003B1DA3" w:rsidRPr="006439C6">
            <w:pPr>
              <w:jc w:val="center"/>
              <w:rPr>
                <w:sz w:val="18"/>
                <w:szCs w:val="18"/>
              </w:rPr>
            </w:pPr>
            <w:r w:rsidRPr="006439C6">
              <w:rPr>
                <w:sz w:val="18"/>
                <w:szCs w:val="18"/>
              </w:rPr>
              <w:t>33.472,60</w:t>
            </w:r>
          </w:p>
        </w:tc>
        <w:tc>
          <w:tcPr>
            <w:tcW w:type="pct" w:w="578"/>
            <w:vAlign w:val="center"/>
          </w:tcPr>
          <w:p w:rsidRDefault="003B1DA3" w:rsidP="00A163B2" w:rsidR="003B1DA3" w:rsidRPr="006439C6">
            <w:pPr>
              <w:jc w:val="center"/>
              <w:rPr>
                <w:sz w:val="18"/>
                <w:szCs w:val="18"/>
              </w:rPr>
            </w:pPr>
            <w:r w:rsidRPr="006439C6">
              <w:rPr>
                <w:sz w:val="18"/>
                <w:szCs w:val="18"/>
              </w:rPr>
              <w:t>DA</w:t>
            </w:r>
          </w:p>
        </w:tc>
        <w:tc>
          <w:tcPr>
            <w:tcW w:type="pct" w:w="1125"/>
            <w:vAlign w:val="center"/>
          </w:tcPr>
          <w:p w:rsidRDefault="003B1DA3" w:rsidP="00A163B2" w:rsidR="003B1DA3" w:rsidRPr="006439C6">
            <w:pPr>
              <w:jc w:val="center"/>
              <w:rPr>
                <w:sz w:val="18"/>
                <w:szCs w:val="18"/>
              </w:rPr>
            </w:pPr>
            <w:r w:rsidRPr="006439C6">
              <w:rPr>
                <w:sz w:val="18"/>
                <w:szCs w:val="18"/>
              </w:rPr>
              <w:t>-obavijest vjerovnika o razlučnom pravu</w:t>
            </w:r>
          </w:p>
          <w:p w:rsidRDefault="003B1DA3" w:rsidP="00A163B2" w:rsidR="003B1DA3" w:rsidRPr="006439C6">
            <w:pPr>
              <w:jc w:val="center"/>
              <w:rPr>
                <w:sz w:val="18"/>
                <w:szCs w:val="18"/>
              </w:rPr>
            </w:pPr>
            <w:r w:rsidRPr="006439C6">
              <w:rPr>
                <w:sz w:val="18"/>
                <w:szCs w:val="18"/>
              </w:rPr>
              <w:t>-nije dostavljena izjava o odricanju od prava na odvojeno namirenje</w:t>
            </w:r>
          </w:p>
        </w:tc>
      </w:tr>
      <w:tr w:rsidTr="00A163B2" w:rsidR="003B1DA3" w:rsidRPr="006439C6">
        <w:tc>
          <w:tcPr>
            <w:tcW w:type="pct" w:w="372"/>
            <w:vAlign w:val="center"/>
          </w:tcPr>
          <w:p w:rsidRDefault="003B1DA3" w:rsidP="00A163B2" w:rsidR="003B1DA3" w:rsidRPr="006439C6">
            <w:pPr>
              <w:jc w:val="center"/>
              <w:rPr>
                <w:sz w:val="18"/>
                <w:szCs w:val="18"/>
              </w:rPr>
            </w:pPr>
            <w:r w:rsidRPr="006439C6">
              <w:rPr>
                <w:sz w:val="18"/>
                <w:szCs w:val="18"/>
              </w:rPr>
              <w:t>2</w:t>
            </w:r>
          </w:p>
        </w:tc>
        <w:tc>
          <w:tcPr>
            <w:tcW w:type="pct" w:w="895"/>
            <w:vAlign w:val="center"/>
          </w:tcPr>
          <w:p w:rsidRDefault="003B1DA3" w:rsidP="00A163B2" w:rsidR="003B1DA3" w:rsidRPr="006439C6">
            <w:pPr>
              <w:jc w:val="center"/>
              <w:rPr>
                <w:sz w:val="18"/>
                <w:szCs w:val="18"/>
              </w:rPr>
            </w:pPr>
            <w:r w:rsidRPr="006439C6">
              <w:rPr>
                <w:sz w:val="18"/>
                <w:szCs w:val="18"/>
              </w:rPr>
              <w:t>13667298928</w:t>
            </w:r>
          </w:p>
        </w:tc>
        <w:tc>
          <w:tcPr>
            <w:tcW w:type="pct" w:w="1193"/>
            <w:vAlign w:val="center"/>
          </w:tcPr>
          <w:p w:rsidRDefault="003B1DA3" w:rsidP="00A163B2" w:rsidR="003B1DA3" w:rsidRPr="006439C6">
            <w:pPr>
              <w:jc w:val="center"/>
              <w:rPr>
                <w:sz w:val="18"/>
                <w:szCs w:val="18"/>
              </w:rPr>
            </w:pPr>
            <w:r w:rsidRPr="006439C6">
              <w:rPr>
                <w:sz w:val="18"/>
                <w:szCs w:val="18"/>
              </w:rPr>
              <w:t>H-ABDUCO d.o.o., Slavonska Avenija 6a, Zagreb</w:t>
            </w:r>
          </w:p>
        </w:tc>
        <w:tc>
          <w:tcPr>
            <w:tcW w:type="pct" w:w="837"/>
            <w:vAlign w:val="center"/>
          </w:tcPr>
          <w:p w:rsidRDefault="003B1DA3" w:rsidP="00A163B2" w:rsidR="003B1DA3" w:rsidRPr="006439C6">
            <w:pPr>
              <w:jc w:val="center"/>
              <w:rPr>
                <w:sz w:val="18"/>
                <w:szCs w:val="18"/>
              </w:rPr>
            </w:pPr>
            <w:r w:rsidRPr="006439C6">
              <w:rPr>
                <w:sz w:val="18"/>
                <w:szCs w:val="18"/>
              </w:rPr>
              <w:t>4.916.929,36</w:t>
            </w:r>
          </w:p>
        </w:tc>
        <w:tc>
          <w:tcPr>
            <w:tcW w:type="pct" w:w="578"/>
            <w:vAlign w:val="center"/>
          </w:tcPr>
          <w:p w:rsidRDefault="003B1DA3" w:rsidP="00A163B2" w:rsidR="003B1DA3" w:rsidRPr="006439C6">
            <w:pPr>
              <w:jc w:val="center"/>
              <w:rPr>
                <w:sz w:val="18"/>
                <w:szCs w:val="18"/>
              </w:rPr>
            </w:pPr>
            <w:r w:rsidRPr="006439C6">
              <w:rPr>
                <w:sz w:val="18"/>
                <w:szCs w:val="18"/>
              </w:rPr>
              <w:t>DA</w:t>
            </w:r>
          </w:p>
        </w:tc>
        <w:tc>
          <w:tcPr>
            <w:tcW w:type="pct" w:w="1125"/>
            <w:vAlign w:val="center"/>
          </w:tcPr>
          <w:p w:rsidRDefault="003B1DA3" w:rsidP="00A163B2" w:rsidR="003B1DA3" w:rsidRPr="006439C6">
            <w:pPr>
              <w:jc w:val="center"/>
              <w:rPr>
                <w:sz w:val="18"/>
                <w:szCs w:val="18"/>
              </w:rPr>
            </w:pPr>
            <w:r w:rsidRPr="006439C6">
              <w:rPr>
                <w:sz w:val="18"/>
                <w:szCs w:val="18"/>
              </w:rPr>
              <w:t>-obavijest vjerovnika o razlučnom pravu</w:t>
            </w:r>
          </w:p>
          <w:p w:rsidRDefault="003B1DA3" w:rsidP="00A163B2" w:rsidR="003B1DA3" w:rsidRPr="006439C6">
            <w:pPr>
              <w:jc w:val="center"/>
              <w:rPr>
                <w:sz w:val="18"/>
                <w:szCs w:val="18"/>
              </w:rPr>
            </w:pPr>
            <w:r w:rsidRPr="006439C6">
              <w:rPr>
                <w:sz w:val="18"/>
                <w:szCs w:val="18"/>
              </w:rPr>
              <w:t>- nije dostavljena izjava o odricanju od prava na odvojeno namirenje</w:t>
            </w:r>
          </w:p>
        </w:tc>
      </w:tr>
      <w:tr w:rsidTr="00A163B2" w:rsidR="003B1DA3" w:rsidRPr="006439C6">
        <w:tc>
          <w:tcPr>
            <w:tcW w:type="pct" w:w="372"/>
            <w:vAlign w:val="center"/>
          </w:tcPr>
          <w:p w:rsidRDefault="003B1DA3" w:rsidP="00A163B2" w:rsidR="003B1DA3" w:rsidRPr="006439C6">
            <w:pPr>
              <w:jc w:val="center"/>
              <w:rPr>
                <w:sz w:val="18"/>
                <w:szCs w:val="18"/>
              </w:rPr>
            </w:pPr>
            <w:r w:rsidRPr="006439C6">
              <w:rPr>
                <w:sz w:val="18"/>
                <w:szCs w:val="18"/>
              </w:rPr>
              <w:t>3</w:t>
            </w:r>
          </w:p>
        </w:tc>
        <w:tc>
          <w:tcPr>
            <w:tcW w:type="pct" w:w="895"/>
            <w:vAlign w:val="center"/>
          </w:tcPr>
          <w:p w:rsidRDefault="003B1DA3" w:rsidP="00A163B2" w:rsidR="003B1DA3" w:rsidRPr="006439C6">
            <w:pPr>
              <w:jc w:val="center"/>
              <w:rPr>
                <w:sz w:val="18"/>
                <w:szCs w:val="18"/>
              </w:rPr>
            </w:pPr>
            <w:r w:rsidRPr="006439C6">
              <w:rPr>
                <w:sz w:val="18"/>
                <w:szCs w:val="18"/>
              </w:rPr>
              <w:t>52641439848</w:t>
            </w:r>
          </w:p>
        </w:tc>
        <w:tc>
          <w:tcPr>
            <w:tcW w:type="pct" w:w="1193"/>
            <w:vAlign w:val="center"/>
          </w:tcPr>
          <w:p w:rsidRDefault="003B1DA3" w:rsidP="00A163B2" w:rsidR="003B1DA3" w:rsidRPr="006439C6">
            <w:pPr>
              <w:jc w:val="center"/>
              <w:rPr>
                <w:sz w:val="18"/>
                <w:szCs w:val="18"/>
              </w:rPr>
            </w:pPr>
            <w:r w:rsidRPr="006439C6">
              <w:rPr>
                <w:sz w:val="18"/>
                <w:szCs w:val="18"/>
              </w:rPr>
              <w:t>WÜRTH-HRVATSKA d.o.o., Franje Lučića 32, Zadar</w:t>
            </w:r>
          </w:p>
        </w:tc>
        <w:tc>
          <w:tcPr>
            <w:tcW w:type="pct" w:w="837"/>
            <w:vAlign w:val="center"/>
          </w:tcPr>
          <w:p w:rsidRDefault="003B1DA3" w:rsidP="00A163B2" w:rsidR="003B1DA3" w:rsidRPr="006439C6">
            <w:pPr>
              <w:jc w:val="center"/>
              <w:rPr>
                <w:sz w:val="18"/>
                <w:szCs w:val="18"/>
              </w:rPr>
            </w:pPr>
            <w:r w:rsidRPr="006439C6">
              <w:rPr>
                <w:sz w:val="18"/>
                <w:szCs w:val="18"/>
              </w:rPr>
              <w:t>10.922,82</w:t>
            </w:r>
          </w:p>
        </w:tc>
        <w:tc>
          <w:tcPr>
            <w:tcW w:type="pct" w:w="578"/>
            <w:vAlign w:val="center"/>
          </w:tcPr>
          <w:p w:rsidRDefault="003B1DA3" w:rsidP="00A163B2" w:rsidR="003B1DA3" w:rsidRPr="006439C6">
            <w:pPr>
              <w:jc w:val="center"/>
              <w:rPr>
                <w:sz w:val="18"/>
                <w:szCs w:val="18"/>
              </w:rPr>
            </w:pPr>
            <w:r w:rsidRPr="006439C6">
              <w:rPr>
                <w:sz w:val="18"/>
                <w:szCs w:val="18"/>
              </w:rPr>
              <w:t>DA</w:t>
            </w:r>
          </w:p>
        </w:tc>
        <w:tc>
          <w:tcPr>
            <w:tcW w:type="pct" w:w="1125"/>
            <w:vAlign w:val="center"/>
          </w:tcPr>
          <w:p w:rsidRDefault="003B1DA3" w:rsidP="00A163B2" w:rsidR="003B1DA3" w:rsidRPr="006439C6">
            <w:pPr>
              <w:jc w:val="center"/>
              <w:rPr>
                <w:sz w:val="18"/>
                <w:szCs w:val="18"/>
              </w:rPr>
            </w:pPr>
            <w:r w:rsidRPr="006439C6">
              <w:rPr>
                <w:sz w:val="18"/>
                <w:szCs w:val="18"/>
              </w:rPr>
              <w:t>-obavijest vjerovnika o razlučnom pravu</w:t>
            </w:r>
          </w:p>
          <w:p w:rsidRDefault="003B1DA3" w:rsidP="00A163B2" w:rsidR="003B1DA3" w:rsidRPr="006439C6">
            <w:pPr>
              <w:jc w:val="center"/>
              <w:rPr>
                <w:sz w:val="18"/>
                <w:szCs w:val="18"/>
              </w:rPr>
            </w:pPr>
            <w:r w:rsidRPr="006439C6">
              <w:rPr>
                <w:sz w:val="18"/>
                <w:szCs w:val="18"/>
              </w:rPr>
              <w:t>- nije dostavljena izjava o odricanju od prava na odvojeno namirenje</w:t>
            </w:r>
          </w:p>
        </w:tc>
      </w:tr>
      <w:tr w:rsidTr="00A163B2" w:rsidR="003B1DA3" w:rsidRPr="006439C6">
        <w:tc>
          <w:tcPr>
            <w:tcW w:type="pct" w:w="2460"/>
            <w:gridSpan w:val="3"/>
            <w:vAlign w:val="center"/>
          </w:tcPr>
          <w:p w:rsidRDefault="003B1DA3" w:rsidP="00A163B2" w:rsidR="003B1DA3" w:rsidRPr="006439C6">
            <w:pPr>
              <w:jc w:val="center"/>
              <w:rPr>
                <w:b/>
                <w:sz w:val="18"/>
                <w:szCs w:val="18"/>
              </w:rPr>
            </w:pPr>
            <w:r w:rsidRPr="006439C6">
              <w:rPr>
                <w:b/>
                <w:sz w:val="18"/>
                <w:szCs w:val="18"/>
              </w:rPr>
              <w:t>UKUPNO</w:t>
            </w:r>
          </w:p>
        </w:tc>
        <w:tc>
          <w:tcPr>
            <w:tcW w:type="pct" w:w="837"/>
            <w:vAlign w:val="center"/>
          </w:tcPr>
          <w:p w:rsidRDefault="003B1DA3" w:rsidP="00A163B2" w:rsidR="003B1DA3" w:rsidRPr="006439C6">
            <w:pPr>
              <w:jc w:val="center"/>
              <w:rPr>
                <w:sz w:val="18"/>
                <w:szCs w:val="18"/>
              </w:rPr>
            </w:pPr>
            <w:r w:rsidRPr="006439C6">
              <w:rPr>
                <w:sz w:val="18"/>
                <w:szCs w:val="18"/>
              </w:rPr>
              <w:t>4.961.324,78</w:t>
            </w:r>
          </w:p>
        </w:tc>
        <w:tc>
          <w:tcPr>
            <w:tcW w:type="pct" w:w="578"/>
            <w:vAlign w:val="center"/>
          </w:tcPr>
          <w:p w:rsidRDefault="003B1DA3" w:rsidP="00A163B2" w:rsidR="003B1DA3" w:rsidRPr="006439C6">
            <w:pPr>
              <w:jc w:val="center"/>
              <w:rPr>
                <w:sz w:val="18"/>
                <w:szCs w:val="18"/>
              </w:rPr>
            </w:pPr>
          </w:p>
        </w:tc>
        <w:tc>
          <w:tcPr>
            <w:tcW w:type="pct" w:w="1125"/>
            <w:vAlign w:val="center"/>
          </w:tcPr>
          <w:p w:rsidRDefault="003B1DA3" w:rsidP="00A163B2" w:rsidR="003B1DA3" w:rsidRPr="006439C6">
            <w:pPr>
              <w:jc w:val="center"/>
              <w:rPr>
                <w:sz w:val="18"/>
                <w:szCs w:val="18"/>
              </w:rPr>
            </w:pPr>
          </w:p>
        </w:tc>
      </w:tr>
    </w:tbl>
    <w:p w:rsidRDefault="003B1DA3" w:rsidP="003B1DA3" w:rsidR="003B1DA3" w:rsidRPr="006439C6">
      <w:pPr>
        <w:pStyle w:val="Odlomakpopisa"/>
        <w:ind w:left="1440"/>
        <w:rPr>
          <w:rFonts w:hAnsi="Times New Roman" w:ascii="Times New Roman"/>
          <w:b/>
          <w:sz w:val="24"/>
          <w:szCs w:val="24"/>
          <w:u w:val="single"/>
        </w:rPr>
      </w:pP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 xml:space="preserve">S razlučnim vjerovnikom H-ABDUCO d.o.o. dogovoreno je da se odmah po nastupanju pravomoćnosti ove Nagodbe pokuša pronaći financijska institucija (banka) koja bi reprogramirala postojeći dug, a na način da bi pri tome H-ABDUCO d.o.o. potpisao pismo namjere i otpisao kamate u cijelosti. </w:t>
      </w:r>
    </w:p>
    <w:p w:rsidRDefault="003B1DA3" w:rsidP="003B1DA3" w:rsidR="003B1DA3" w:rsidRPr="006439C6">
      <w:pPr>
        <w:jc w:val="both"/>
        <w:rPr>
          <w:rFonts w:hAnsi="Times New Roman" w:ascii="Times New Roman"/>
          <w:sz w:val="24"/>
          <w:szCs w:val="24"/>
        </w:rPr>
      </w:pPr>
      <w:r w:rsidRPr="006439C6">
        <w:rPr>
          <w:rFonts w:hAnsi="Times New Roman" w:ascii="Times New Roman"/>
          <w:sz w:val="24"/>
          <w:szCs w:val="24"/>
        </w:rPr>
        <w:t>S razlučnim vjerovnicima Wasi d.o.o. i Wurth-Hrvatska d.o.o. nije postignut nikakav dogovor, no budući su pokrenuli ovršni postupak prodajom nekretnine</w:t>
      </w:r>
      <w:r>
        <w:rPr>
          <w:rFonts w:hAnsi="Times New Roman" w:ascii="Times New Roman"/>
          <w:sz w:val="24"/>
          <w:szCs w:val="24"/>
        </w:rPr>
        <w:t xml:space="preserve"> u kojoj se obavlja djelatnost,</w:t>
      </w:r>
      <w:r w:rsidRPr="006439C6">
        <w:rPr>
          <w:rFonts w:hAnsi="Times New Roman" w:ascii="Times New Roman"/>
          <w:sz w:val="24"/>
          <w:szCs w:val="24"/>
        </w:rPr>
        <w:t xml:space="preserve"> Dužnik ć</w:t>
      </w:r>
      <w:r>
        <w:rPr>
          <w:rFonts w:hAnsi="Times New Roman" w:ascii="Times New Roman"/>
          <w:sz w:val="24"/>
          <w:szCs w:val="24"/>
        </w:rPr>
        <w:t xml:space="preserve">e jednokratnom isplatom u novcu, </w:t>
      </w:r>
      <w:r w:rsidRPr="006439C6">
        <w:rPr>
          <w:rFonts w:hAnsi="Times New Roman" w:ascii="Times New Roman"/>
          <w:sz w:val="24"/>
          <w:szCs w:val="24"/>
        </w:rPr>
        <w:t xml:space="preserve">a u roku od 12 mjeseci po pravomoćnosti predstečajne Nagodbe podmiriti dospjeli dug, uz uvjet davanja brisovnog očitovanja i oslobađanja nekretnine od teret.  </w:t>
      </w:r>
    </w:p>
    <w:p w:rsidRDefault="003B1DA3" w:rsidP="003B1DA3" w:rsidR="003B1DA3" w:rsidRPr="006439C6">
      <w:pPr>
        <w:pStyle w:val="Odlomakpopisa"/>
        <w:numPr>
          <w:ilvl w:val="0"/>
          <w:numId w:val="36"/>
        </w:numPr>
        <w:spacing w:lineRule="auto" w:line="259" w:after="160"/>
        <w:jc w:val="both"/>
        <w:rPr>
          <w:rFonts w:hAnsi="Times New Roman" w:ascii="Times New Roman"/>
          <w:sz w:val="24"/>
          <w:szCs w:val="24"/>
        </w:rPr>
      </w:pPr>
      <w:r w:rsidRPr="006439C6">
        <w:rPr>
          <w:rFonts w:hAnsi="Times New Roman" w:ascii="Times New Roman"/>
          <w:sz w:val="24"/>
          <w:szCs w:val="24"/>
        </w:rPr>
        <w:t>Ova predstečajna nagodba je sklopljena kada dužnik, vjerovnici i jamci platci nakon pročitanog Zapisnika nagodbe potpišu Zapisnik u svezi s člankom 66. stavak 14. Zakona o financijskom poslovanju i predstečajne nagodbe.</w:t>
      </w:r>
    </w:p>
    <w:p w:rsidRDefault="003B1DA3" w:rsidP="003B1DA3" w:rsidR="003B1DA3" w:rsidRPr="006439C6">
      <w:pPr>
        <w:pStyle w:val="Odlomakpopisa"/>
        <w:ind w:left="1080"/>
        <w:jc w:val="both"/>
        <w:rPr>
          <w:rFonts w:hAnsi="Times New Roman" w:ascii="Times New Roman"/>
          <w:sz w:val="24"/>
          <w:szCs w:val="24"/>
        </w:rPr>
      </w:pPr>
    </w:p>
    <w:p w:rsidRDefault="003B1DA3" w:rsidP="003B1DA3" w:rsidR="003B1DA3" w:rsidRPr="006439C6">
      <w:pPr>
        <w:pStyle w:val="Odlomakpopisa"/>
        <w:numPr>
          <w:ilvl w:val="0"/>
          <w:numId w:val="36"/>
        </w:numPr>
        <w:spacing w:lineRule="auto" w:line="259" w:after="160"/>
        <w:jc w:val="both"/>
        <w:rPr>
          <w:rFonts w:hAnsi="Times New Roman" w:ascii="Times New Roman"/>
          <w:sz w:val="24"/>
          <w:szCs w:val="24"/>
        </w:rPr>
      </w:pPr>
      <w:r w:rsidRPr="006439C6">
        <w:rPr>
          <w:rFonts w:hAnsi="Times New Roman" w:ascii="Times New Roman"/>
          <w:sz w:val="24"/>
          <w:szCs w:val="24"/>
        </w:rPr>
        <w:t>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w:t>
      </w:r>
    </w:p>
    <w:p w:rsidRDefault="00125E86" w:rsidP="00125E86" w:rsidR="00125E86" w:rsidRPr="003B1DA3">
      <w:pPr>
        <w:pStyle w:val="Bezproreda"/>
        <w:jc w:val="both"/>
        <w:rPr>
          <w:rFonts w:eastAsia="MS Mincho" w:hAnsi="Times New Roman" w:ascii="Times New Roman"/>
          <w:bCs/>
          <w:sz w:val="24"/>
          <w:szCs w:val="24"/>
        </w:rPr>
      </w:pPr>
    </w:p>
    <w:p w:rsidRDefault="00DC63AB" w:rsidP="00125E86" w:rsidR="00014842" w:rsidRPr="003B1DA3">
      <w:pPr>
        <w:pStyle w:val="Bezproreda"/>
        <w:jc w:val="center"/>
        <w:rPr>
          <w:rFonts w:eastAsia="MS Mincho" w:hAnsi="Times New Roman" w:ascii="Times New Roman"/>
          <w:sz w:val="24"/>
          <w:szCs w:val="24"/>
        </w:rPr>
      </w:pPr>
      <w:r w:rsidRPr="003B1DA3">
        <w:rPr>
          <w:rFonts w:hAnsi="Times New Roman" w:ascii="Times New Roman"/>
          <w:bCs/>
          <w:sz w:val="24"/>
          <w:szCs w:val="24"/>
        </w:rPr>
        <w:t>Obrazloženje</w:t>
      </w:r>
    </w:p>
    <w:p w:rsidRDefault="003A7045" w:rsidP="003A7045" w:rsidR="003A7045" w:rsidRPr="003B1DA3">
      <w:pPr>
        <w:spacing w:lineRule="auto" w:line="240" w:after="0"/>
        <w:jc w:val="both"/>
        <w:rPr>
          <w:rFonts w:hAnsi="Times New Roman" w:ascii="Times New Roman"/>
          <w:sz w:val="24"/>
          <w:szCs w:val="24"/>
        </w:rPr>
      </w:pPr>
    </w:p>
    <w:p w:rsidRDefault="00014842" w:rsidP="00770EA2" w:rsidR="00014842" w:rsidRPr="003B1DA3">
      <w:pPr>
        <w:spacing w:lineRule="auto" w:line="240" w:after="0"/>
        <w:ind w:firstLine="708"/>
        <w:jc w:val="both"/>
        <w:rPr>
          <w:rFonts w:hAnsi="Times New Roman" w:ascii="Times New Roman"/>
          <w:sz w:val="24"/>
          <w:szCs w:val="24"/>
        </w:rPr>
      </w:pPr>
      <w:r w:rsidRPr="003B1DA3">
        <w:rPr>
          <w:rFonts w:hAnsi="Times New Roman" w:ascii="Times New Roman"/>
          <w:sz w:val="24"/>
          <w:szCs w:val="24"/>
        </w:rPr>
        <w:t>Dužnik je kao predlagatelj predložio sklapanje predstečajne nagodbe, te je uz prijedlog dostavio sve potrebne isprave predviđene člankom 66. stavak 2. Zakona o financijskom poslovanju i predstečajnoj nagod</w:t>
      </w:r>
      <w:r w:rsidR="00162E82" w:rsidRPr="003B1DA3">
        <w:rPr>
          <w:rFonts w:hAnsi="Times New Roman" w:ascii="Times New Roman"/>
          <w:sz w:val="24"/>
          <w:szCs w:val="24"/>
        </w:rPr>
        <w:t>bi („Narodne novine“ broj: 108/</w:t>
      </w:r>
      <w:r w:rsidRPr="003B1DA3">
        <w:rPr>
          <w:rFonts w:hAnsi="Times New Roman" w:ascii="Times New Roman"/>
          <w:sz w:val="24"/>
          <w:szCs w:val="24"/>
        </w:rPr>
        <w:t>1</w:t>
      </w:r>
      <w:r w:rsidR="00162E82" w:rsidRPr="003B1DA3">
        <w:rPr>
          <w:rFonts w:hAnsi="Times New Roman" w:ascii="Times New Roman"/>
          <w:sz w:val="24"/>
          <w:szCs w:val="24"/>
        </w:rPr>
        <w:t>2,</w:t>
      </w:r>
      <w:r w:rsidRPr="003B1DA3">
        <w:rPr>
          <w:rFonts w:hAnsi="Times New Roman" w:ascii="Times New Roman"/>
          <w:sz w:val="24"/>
          <w:szCs w:val="24"/>
        </w:rPr>
        <w:t xml:space="preserve">  144/12</w:t>
      </w:r>
      <w:r w:rsidR="00162E82" w:rsidRPr="003B1DA3">
        <w:rPr>
          <w:rFonts w:hAnsi="Times New Roman" w:ascii="Times New Roman"/>
          <w:sz w:val="24"/>
          <w:szCs w:val="24"/>
        </w:rPr>
        <w:t xml:space="preserve"> i 81/13</w:t>
      </w:r>
      <w:r w:rsidRPr="003B1DA3">
        <w:rPr>
          <w:rFonts w:hAnsi="Times New Roman" w:ascii="Times New Roman"/>
          <w:sz w:val="24"/>
          <w:szCs w:val="24"/>
        </w:rPr>
        <w:t xml:space="preserve">). Sud je </w:t>
      </w:r>
      <w:r w:rsidRPr="003B1DA3">
        <w:rPr>
          <w:rFonts w:hAnsi="Times New Roman" w:ascii="Times New Roman"/>
          <w:sz w:val="24"/>
          <w:szCs w:val="24"/>
        </w:rPr>
        <w:lastRenderedPageBreak/>
        <w:t>na</w:t>
      </w:r>
      <w:r w:rsidR="00DC63AB" w:rsidRPr="003B1DA3">
        <w:rPr>
          <w:rFonts w:hAnsi="Times New Roman" w:ascii="Times New Roman"/>
          <w:sz w:val="24"/>
          <w:szCs w:val="24"/>
        </w:rPr>
        <w:t xml:space="preserve"> </w:t>
      </w:r>
      <w:r w:rsidRPr="003B1DA3">
        <w:rPr>
          <w:rFonts w:hAnsi="Times New Roman" w:ascii="Times New Roman"/>
          <w:sz w:val="24"/>
          <w:szCs w:val="24"/>
        </w:rPr>
        <w:t>temelju dostavljenih isprava utvrdio da su ispunjenje pretpostavke za sklapanje predstečajne nagodbe.</w:t>
      </w:r>
    </w:p>
    <w:p w:rsidRDefault="00770EA2" w:rsidP="00E736BD" w:rsidR="00770EA2" w:rsidRPr="003B1DA3">
      <w:pPr>
        <w:spacing w:lineRule="auto" w:line="240" w:after="0"/>
        <w:jc w:val="both"/>
        <w:rPr>
          <w:rFonts w:hAnsi="Times New Roman" w:ascii="Times New Roman"/>
          <w:sz w:val="24"/>
          <w:szCs w:val="24"/>
        </w:rPr>
      </w:pPr>
    </w:p>
    <w:p w:rsidRDefault="00014842" w:rsidP="001C4284" w:rsidR="00C44345" w:rsidRPr="003B1DA3">
      <w:pPr>
        <w:spacing w:lineRule="auto" w:line="240" w:after="0"/>
        <w:ind w:firstLine="708"/>
        <w:jc w:val="both"/>
        <w:rPr>
          <w:rFonts w:hAnsi="Times New Roman" w:ascii="Times New Roman"/>
          <w:sz w:val="24"/>
          <w:szCs w:val="24"/>
        </w:rPr>
      </w:pPr>
      <w:r w:rsidRPr="003B1DA3">
        <w:rPr>
          <w:rFonts w:hAnsi="Times New Roman" w:ascii="Times New Roman"/>
          <w:sz w:val="24"/>
          <w:szCs w:val="24"/>
        </w:rPr>
        <w:t xml:space="preserve">Na ročište za sklapanje predstečajne nagodbe pristupili su dužnik i </w:t>
      </w:r>
      <w:r w:rsidR="00997D07" w:rsidRPr="003B1DA3">
        <w:rPr>
          <w:rFonts w:hAnsi="Times New Roman" w:ascii="Times New Roman"/>
          <w:sz w:val="24"/>
          <w:szCs w:val="24"/>
        </w:rPr>
        <w:t>vjerovni</w:t>
      </w:r>
      <w:r w:rsidR="00162E82" w:rsidRPr="003B1DA3">
        <w:rPr>
          <w:rFonts w:hAnsi="Times New Roman" w:ascii="Times New Roman"/>
          <w:sz w:val="24"/>
          <w:szCs w:val="24"/>
        </w:rPr>
        <w:t>ci</w:t>
      </w:r>
      <w:r w:rsidR="00A36BF9" w:rsidRPr="003B1DA3">
        <w:rPr>
          <w:rFonts w:hAnsi="Times New Roman" w:ascii="Times New Roman"/>
          <w:sz w:val="24"/>
          <w:szCs w:val="24"/>
        </w:rPr>
        <w:t xml:space="preserve"> i to</w:t>
      </w:r>
      <w:r w:rsidR="001C4284" w:rsidRPr="003B1DA3">
        <w:rPr>
          <w:rFonts w:hAnsi="Times New Roman" w:ascii="Times New Roman"/>
          <w:sz w:val="24"/>
          <w:szCs w:val="24"/>
        </w:rPr>
        <w:t xml:space="preserve"> Republika Hrvatska,</w:t>
      </w:r>
      <w:r w:rsidR="00A36BF9" w:rsidRPr="003B1DA3">
        <w:rPr>
          <w:rFonts w:hAnsi="Times New Roman" w:ascii="Times New Roman"/>
          <w:sz w:val="24"/>
          <w:szCs w:val="24"/>
        </w:rPr>
        <w:t xml:space="preserve"> Ministarstvo financija, Porezna uprava</w:t>
      </w:r>
      <w:r w:rsidR="003B1DA3">
        <w:rPr>
          <w:rFonts w:hAnsi="Times New Roman" w:ascii="Times New Roman"/>
          <w:sz w:val="24"/>
          <w:szCs w:val="24"/>
        </w:rPr>
        <w:t xml:space="preserve"> i Croatia Osiguranje d.d. Zagreb.</w:t>
      </w:r>
      <w:r w:rsidR="00125E86" w:rsidRPr="003B1DA3">
        <w:rPr>
          <w:rFonts w:hAnsi="Times New Roman" w:ascii="Times New Roman"/>
          <w:sz w:val="24"/>
          <w:szCs w:val="24"/>
        </w:rPr>
        <w:t xml:space="preserve"> Tražbine</w:t>
      </w:r>
      <w:r w:rsidR="00C44345" w:rsidRPr="003B1DA3">
        <w:rPr>
          <w:rFonts w:hAnsi="Times New Roman" w:ascii="Times New Roman"/>
          <w:sz w:val="24"/>
          <w:szCs w:val="24"/>
        </w:rPr>
        <w:t xml:space="preserve"> ovih vjerovnika prelaze 2/3 ukupno utvrđenih tražbina. </w:t>
      </w:r>
    </w:p>
    <w:p w:rsidRDefault="00C44345" w:rsidP="00C44345" w:rsidR="00C44345" w:rsidRPr="003B1DA3">
      <w:pPr>
        <w:spacing w:lineRule="auto" w:line="240" w:after="0"/>
        <w:ind w:firstLine="708"/>
        <w:jc w:val="both"/>
        <w:rPr>
          <w:rFonts w:hAnsi="Times New Roman" w:ascii="Times New Roman"/>
          <w:sz w:val="24"/>
          <w:szCs w:val="24"/>
        </w:rPr>
      </w:pPr>
    </w:p>
    <w:p w:rsidRDefault="00997D07" w:rsidP="00C44345" w:rsidR="00014842" w:rsidRPr="003B1DA3">
      <w:pPr>
        <w:spacing w:lineRule="auto" w:line="240" w:after="0"/>
        <w:ind w:firstLine="708"/>
        <w:jc w:val="both"/>
        <w:rPr>
          <w:rFonts w:hAnsi="Times New Roman" w:ascii="Times New Roman"/>
          <w:sz w:val="24"/>
          <w:szCs w:val="24"/>
        </w:rPr>
      </w:pPr>
      <w:r w:rsidRPr="003B1DA3">
        <w:rPr>
          <w:rFonts w:hAnsi="Times New Roman" w:ascii="Times New Roman"/>
          <w:sz w:val="24"/>
          <w:szCs w:val="24"/>
        </w:rPr>
        <w:t xml:space="preserve"> </w:t>
      </w:r>
      <w:r w:rsidR="00C44345" w:rsidRPr="003B1DA3">
        <w:rPr>
          <w:rFonts w:hAnsi="Times New Roman" w:ascii="Times New Roman"/>
          <w:sz w:val="24"/>
          <w:szCs w:val="24"/>
        </w:rPr>
        <w:t xml:space="preserve">Na ročištu pred sudom svoj pristanak za sklapanje predstečajne nagodbe dali su dužnik i svi nazočni vjerovnici, a slijedom čega je sud utvrdio da su za sklapanje nagodbe sukladno prijedlogu dužnika, te nacrtu nagodbe i planu financijskog i operativnog restrukturiranja glasali dužnik i vjerovnici čije tražbine prelaze 2/3 vrijednosti svih utvrđenih tražbina.  </w:t>
      </w:r>
    </w:p>
    <w:p w:rsidRDefault="005A6A97" w:rsidP="003A7045" w:rsidR="005A6A97" w:rsidRPr="003B1DA3">
      <w:pPr>
        <w:spacing w:lineRule="auto" w:line="240" w:after="0"/>
        <w:jc w:val="both"/>
        <w:rPr>
          <w:rFonts w:hAnsi="Times New Roman" w:ascii="Times New Roman"/>
          <w:sz w:val="24"/>
          <w:szCs w:val="24"/>
        </w:rPr>
      </w:pPr>
    </w:p>
    <w:p w:rsidRDefault="00014842" w:rsidP="003B1DA3" w:rsidR="00253C70" w:rsidRPr="003B1DA3">
      <w:pPr>
        <w:spacing w:lineRule="auto" w:line="240" w:after="0"/>
        <w:ind w:firstLine="705"/>
        <w:jc w:val="both"/>
        <w:rPr>
          <w:rFonts w:hAnsi="Times New Roman" w:ascii="Times New Roman"/>
          <w:sz w:val="24"/>
          <w:szCs w:val="24"/>
        </w:rPr>
      </w:pPr>
      <w:r w:rsidRPr="003B1DA3">
        <w:rPr>
          <w:rFonts w:hAnsi="Times New Roman" w:ascii="Times New Roman"/>
          <w:sz w:val="24"/>
          <w:szCs w:val="24"/>
        </w:rPr>
        <w:t>Kako je sud utvrdio da su ispunjenje pretpostavke</w:t>
      </w:r>
      <w:r w:rsidR="00281F8C" w:rsidRPr="003B1DA3">
        <w:rPr>
          <w:rFonts w:hAnsi="Times New Roman" w:ascii="Times New Roman"/>
          <w:sz w:val="24"/>
          <w:szCs w:val="24"/>
        </w:rPr>
        <w:t xml:space="preserve"> i</w:t>
      </w:r>
      <w:r w:rsidRPr="003B1DA3">
        <w:rPr>
          <w:rFonts w:hAnsi="Times New Roman" w:ascii="Times New Roman"/>
          <w:sz w:val="24"/>
          <w:szCs w:val="24"/>
        </w:rPr>
        <w:t xml:space="preserve"> </w:t>
      </w:r>
      <w:r w:rsidR="00253C70" w:rsidRPr="003B1DA3">
        <w:rPr>
          <w:rFonts w:hAnsi="Times New Roman" w:ascii="Times New Roman"/>
          <w:sz w:val="24"/>
          <w:szCs w:val="24"/>
        </w:rPr>
        <w:t>budući su na ročištu za sklapanje predstečajne nagodbe svoj pr</w:t>
      </w:r>
      <w:r w:rsidR="00997D07" w:rsidRPr="003B1DA3">
        <w:rPr>
          <w:rFonts w:hAnsi="Times New Roman" w:ascii="Times New Roman"/>
          <w:sz w:val="24"/>
          <w:szCs w:val="24"/>
        </w:rPr>
        <w:t>istana</w:t>
      </w:r>
      <w:r w:rsidR="00162E82" w:rsidRPr="003B1DA3">
        <w:rPr>
          <w:rFonts w:hAnsi="Times New Roman" w:ascii="Times New Roman"/>
          <w:sz w:val="24"/>
          <w:szCs w:val="24"/>
        </w:rPr>
        <w:t>k dali dužnik i vjerovnici</w:t>
      </w:r>
      <w:r w:rsidR="00253C70" w:rsidRPr="003B1DA3">
        <w:rPr>
          <w:rFonts w:hAnsi="Times New Roman" w:ascii="Times New Roman"/>
          <w:sz w:val="24"/>
          <w:szCs w:val="24"/>
        </w:rPr>
        <w:t xml:space="preserve"> koji </w:t>
      </w:r>
      <w:r w:rsidR="00162E82" w:rsidRPr="003B1DA3">
        <w:rPr>
          <w:rFonts w:hAnsi="Times New Roman" w:ascii="Times New Roman"/>
          <w:sz w:val="24"/>
          <w:szCs w:val="24"/>
        </w:rPr>
        <w:t>su</w:t>
      </w:r>
      <w:r w:rsidR="00997D07" w:rsidRPr="003B1DA3">
        <w:rPr>
          <w:rFonts w:hAnsi="Times New Roman" w:ascii="Times New Roman"/>
          <w:sz w:val="24"/>
          <w:szCs w:val="24"/>
        </w:rPr>
        <w:t xml:space="preserve"> prihvati</w:t>
      </w:r>
      <w:r w:rsidR="00162E82" w:rsidRPr="003B1DA3">
        <w:rPr>
          <w:rFonts w:hAnsi="Times New Roman" w:ascii="Times New Roman"/>
          <w:sz w:val="24"/>
          <w:szCs w:val="24"/>
        </w:rPr>
        <w:t>li</w:t>
      </w:r>
      <w:r w:rsidR="00253C70" w:rsidRPr="003B1DA3">
        <w:rPr>
          <w:rFonts w:hAnsi="Times New Roman" w:ascii="Times New Roman"/>
          <w:sz w:val="24"/>
          <w:szCs w:val="24"/>
        </w:rPr>
        <w:t xml:space="preserve"> plan financijskog restrukturiranja, a čij</w:t>
      </w:r>
      <w:r w:rsidR="00162E82" w:rsidRPr="003B1DA3">
        <w:rPr>
          <w:rFonts w:hAnsi="Times New Roman" w:ascii="Times New Roman"/>
          <w:sz w:val="24"/>
          <w:szCs w:val="24"/>
        </w:rPr>
        <w:t>e</w:t>
      </w:r>
      <w:r w:rsidR="00997D07" w:rsidRPr="003B1DA3">
        <w:rPr>
          <w:rFonts w:hAnsi="Times New Roman" w:ascii="Times New Roman"/>
          <w:sz w:val="24"/>
          <w:szCs w:val="24"/>
        </w:rPr>
        <w:t xml:space="preserve"> tražbin</w:t>
      </w:r>
      <w:r w:rsidR="00162E82" w:rsidRPr="003B1DA3">
        <w:rPr>
          <w:rFonts w:hAnsi="Times New Roman" w:ascii="Times New Roman"/>
          <w:sz w:val="24"/>
          <w:szCs w:val="24"/>
        </w:rPr>
        <w:t>e</w:t>
      </w:r>
      <w:r w:rsidR="00253C70" w:rsidRPr="003B1DA3">
        <w:rPr>
          <w:rFonts w:hAnsi="Times New Roman" w:ascii="Times New Roman"/>
          <w:sz w:val="24"/>
          <w:szCs w:val="24"/>
        </w:rPr>
        <w:t xml:space="preserve"> čin</w:t>
      </w:r>
      <w:r w:rsidR="00162E82" w:rsidRPr="003B1DA3">
        <w:rPr>
          <w:rFonts w:hAnsi="Times New Roman" w:ascii="Times New Roman"/>
          <w:sz w:val="24"/>
          <w:szCs w:val="24"/>
        </w:rPr>
        <w:t>e</w:t>
      </w:r>
      <w:r w:rsidR="00253C70" w:rsidRPr="003B1DA3">
        <w:rPr>
          <w:rFonts w:hAnsi="Times New Roman" w:ascii="Times New Roman"/>
          <w:sz w:val="24"/>
          <w:szCs w:val="24"/>
        </w:rPr>
        <w:t xml:space="preserve"> potrebnu većinu iz članka 63. Zakona o financijskom poslovanju i predstečajnoj nagodbi, </w:t>
      </w:r>
      <w:r w:rsidRPr="003B1DA3">
        <w:rPr>
          <w:rFonts w:hAnsi="Times New Roman" w:ascii="Times New Roman"/>
          <w:sz w:val="24"/>
          <w:szCs w:val="24"/>
        </w:rPr>
        <w:t>t</w:t>
      </w:r>
      <w:r w:rsidR="00C44345" w:rsidRPr="003B1DA3">
        <w:rPr>
          <w:rFonts w:hAnsi="Times New Roman" w:ascii="Times New Roman"/>
          <w:sz w:val="24"/>
          <w:szCs w:val="24"/>
        </w:rPr>
        <w:t>o</w:t>
      </w:r>
      <w:r w:rsidRPr="003B1DA3">
        <w:rPr>
          <w:rFonts w:hAnsi="Times New Roman" w:ascii="Times New Roman"/>
          <w:sz w:val="24"/>
          <w:szCs w:val="24"/>
        </w:rPr>
        <w:t xml:space="preserve"> je </w:t>
      </w:r>
      <w:r w:rsidR="00281F8C" w:rsidRPr="003B1DA3">
        <w:rPr>
          <w:rFonts w:hAnsi="Times New Roman" w:ascii="Times New Roman"/>
          <w:sz w:val="24"/>
          <w:szCs w:val="24"/>
        </w:rPr>
        <w:t xml:space="preserve">sud </w:t>
      </w:r>
      <w:r w:rsidRPr="003B1DA3">
        <w:rPr>
          <w:rFonts w:hAnsi="Times New Roman" w:ascii="Times New Roman"/>
          <w:sz w:val="24"/>
          <w:szCs w:val="24"/>
        </w:rPr>
        <w:t>odobrio sklapanje predstečajne nagodbe u sadržaju koji je u cijelosti istovjetan sa sadržajem</w:t>
      </w:r>
      <w:r w:rsidR="003B1DA3">
        <w:rPr>
          <w:rFonts w:hAnsi="Times New Roman" w:ascii="Times New Roman"/>
          <w:sz w:val="24"/>
          <w:szCs w:val="24"/>
        </w:rPr>
        <w:t xml:space="preserve"> Izmijenjenog p</w:t>
      </w:r>
      <w:r w:rsidRPr="003B1DA3">
        <w:rPr>
          <w:rFonts w:hAnsi="Times New Roman" w:ascii="Times New Roman"/>
          <w:sz w:val="24"/>
          <w:szCs w:val="24"/>
        </w:rPr>
        <w:t xml:space="preserve">lana </w:t>
      </w:r>
      <w:r w:rsidR="00C44345" w:rsidRPr="003B1DA3">
        <w:rPr>
          <w:rFonts w:hAnsi="Times New Roman" w:ascii="Times New Roman"/>
          <w:sz w:val="24"/>
          <w:szCs w:val="24"/>
        </w:rPr>
        <w:t xml:space="preserve">financijskog </w:t>
      </w:r>
      <w:r w:rsidR="00E12396" w:rsidRPr="003B1DA3">
        <w:rPr>
          <w:rFonts w:hAnsi="Times New Roman" w:ascii="Times New Roman"/>
          <w:sz w:val="24"/>
          <w:szCs w:val="24"/>
        </w:rPr>
        <w:t xml:space="preserve">i operativnog </w:t>
      </w:r>
      <w:r w:rsidRPr="003B1DA3">
        <w:rPr>
          <w:rFonts w:hAnsi="Times New Roman" w:ascii="Times New Roman"/>
          <w:sz w:val="24"/>
          <w:szCs w:val="24"/>
        </w:rPr>
        <w:t>restrukturiranja</w:t>
      </w:r>
      <w:r w:rsidR="003B1DA3">
        <w:rPr>
          <w:rFonts w:hAnsi="Times New Roman" w:ascii="Times New Roman"/>
          <w:sz w:val="24"/>
          <w:szCs w:val="24"/>
        </w:rPr>
        <w:t xml:space="preserve"> obrta dužnika</w:t>
      </w:r>
      <w:r w:rsidR="00C44345" w:rsidRPr="003B1DA3">
        <w:rPr>
          <w:rFonts w:hAnsi="Times New Roman" w:ascii="Times New Roman"/>
          <w:sz w:val="24"/>
          <w:szCs w:val="24"/>
        </w:rPr>
        <w:t xml:space="preserve"> prihvaćenog rješenjem o prihvaćaju Plana financijskog </w:t>
      </w:r>
      <w:r w:rsidR="00E12396" w:rsidRPr="003B1DA3">
        <w:rPr>
          <w:rFonts w:hAnsi="Times New Roman" w:ascii="Times New Roman"/>
          <w:sz w:val="24"/>
          <w:szCs w:val="24"/>
        </w:rPr>
        <w:t xml:space="preserve">i operativnog </w:t>
      </w:r>
      <w:r w:rsidR="00C44345" w:rsidRPr="003B1DA3">
        <w:rPr>
          <w:rFonts w:hAnsi="Times New Roman" w:ascii="Times New Roman"/>
          <w:sz w:val="24"/>
          <w:szCs w:val="24"/>
        </w:rPr>
        <w:t>restrukturiranja koje rješenje je donijela Financijska agencija, Regionalni centar Split, Klasa: UP-I/110/07/1</w:t>
      </w:r>
      <w:r w:rsidR="001C4284" w:rsidRPr="003B1DA3">
        <w:rPr>
          <w:rFonts w:hAnsi="Times New Roman" w:ascii="Times New Roman"/>
          <w:sz w:val="24"/>
          <w:szCs w:val="24"/>
        </w:rPr>
        <w:t>5</w:t>
      </w:r>
      <w:r w:rsidR="00C44345" w:rsidRPr="003B1DA3">
        <w:rPr>
          <w:rFonts w:hAnsi="Times New Roman" w:ascii="Times New Roman"/>
          <w:sz w:val="24"/>
          <w:szCs w:val="24"/>
        </w:rPr>
        <w:t>-01/</w:t>
      </w:r>
      <w:r w:rsidR="003B1DA3">
        <w:rPr>
          <w:rFonts w:hAnsi="Times New Roman" w:ascii="Times New Roman"/>
          <w:sz w:val="24"/>
          <w:szCs w:val="24"/>
        </w:rPr>
        <w:t>8589</w:t>
      </w:r>
      <w:r w:rsidR="00C44345" w:rsidRPr="003B1DA3">
        <w:rPr>
          <w:rFonts w:hAnsi="Times New Roman" w:ascii="Times New Roman"/>
          <w:sz w:val="24"/>
          <w:szCs w:val="24"/>
        </w:rPr>
        <w:t>, Urbroj: 04-06-1</w:t>
      </w:r>
      <w:r w:rsidR="003B1DA3">
        <w:rPr>
          <w:rFonts w:hAnsi="Times New Roman" w:ascii="Times New Roman"/>
          <w:sz w:val="24"/>
          <w:szCs w:val="24"/>
        </w:rPr>
        <w:t>6</w:t>
      </w:r>
      <w:r w:rsidR="00C44345" w:rsidRPr="003B1DA3">
        <w:rPr>
          <w:rFonts w:hAnsi="Times New Roman" w:ascii="Times New Roman"/>
          <w:sz w:val="24"/>
          <w:szCs w:val="24"/>
        </w:rPr>
        <w:t>-</w:t>
      </w:r>
      <w:r w:rsidR="003B1DA3">
        <w:rPr>
          <w:rFonts w:hAnsi="Times New Roman" w:ascii="Times New Roman"/>
          <w:sz w:val="24"/>
          <w:szCs w:val="24"/>
        </w:rPr>
        <w:t>8589</w:t>
      </w:r>
      <w:r w:rsidR="00C44345" w:rsidRPr="003B1DA3">
        <w:rPr>
          <w:rFonts w:hAnsi="Times New Roman" w:ascii="Times New Roman"/>
          <w:sz w:val="24"/>
          <w:szCs w:val="24"/>
        </w:rPr>
        <w:t>-</w:t>
      </w:r>
      <w:r w:rsidR="003B1DA3">
        <w:rPr>
          <w:rFonts w:hAnsi="Times New Roman" w:ascii="Times New Roman"/>
          <w:sz w:val="24"/>
          <w:szCs w:val="24"/>
        </w:rPr>
        <w:t>107</w:t>
      </w:r>
      <w:r w:rsidR="00244935" w:rsidRPr="003B1DA3">
        <w:rPr>
          <w:rFonts w:hAnsi="Times New Roman" w:ascii="Times New Roman"/>
          <w:sz w:val="24"/>
          <w:szCs w:val="24"/>
        </w:rPr>
        <w:t xml:space="preserve"> od </w:t>
      </w:r>
      <w:r w:rsidR="003B1DA3">
        <w:rPr>
          <w:rFonts w:hAnsi="Times New Roman" w:ascii="Times New Roman"/>
          <w:sz w:val="24"/>
          <w:szCs w:val="24"/>
        </w:rPr>
        <w:t>8</w:t>
      </w:r>
      <w:r w:rsidR="00C44345" w:rsidRPr="003B1DA3">
        <w:rPr>
          <w:rFonts w:hAnsi="Times New Roman" w:ascii="Times New Roman"/>
          <w:sz w:val="24"/>
          <w:szCs w:val="24"/>
        </w:rPr>
        <w:t xml:space="preserve">. </w:t>
      </w:r>
      <w:r w:rsidR="003B1DA3">
        <w:rPr>
          <w:rFonts w:hAnsi="Times New Roman" w:ascii="Times New Roman"/>
          <w:sz w:val="24"/>
          <w:szCs w:val="24"/>
        </w:rPr>
        <w:t xml:space="preserve">ožujka </w:t>
      </w:r>
      <w:r w:rsidR="001C4284" w:rsidRPr="003B1DA3">
        <w:rPr>
          <w:rFonts w:hAnsi="Times New Roman" w:ascii="Times New Roman"/>
          <w:sz w:val="24"/>
          <w:szCs w:val="24"/>
        </w:rPr>
        <w:t>201</w:t>
      </w:r>
      <w:r w:rsidR="003B1DA3">
        <w:rPr>
          <w:rFonts w:hAnsi="Times New Roman" w:ascii="Times New Roman"/>
          <w:sz w:val="24"/>
          <w:szCs w:val="24"/>
        </w:rPr>
        <w:t>6</w:t>
      </w:r>
      <w:r w:rsidR="00C44345" w:rsidRPr="003B1DA3">
        <w:rPr>
          <w:rFonts w:hAnsi="Times New Roman" w:ascii="Times New Roman"/>
          <w:sz w:val="24"/>
          <w:szCs w:val="24"/>
        </w:rPr>
        <w:t xml:space="preserve">. </w:t>
      </w:r>
    </w:p>
    <w:p w:rsidRDefault="00DC63AB" w:rsidP="001C4284" w:rsidR="00492645" w:rsidRPr="003B1DA3">
      <w:pPr>
        <w:ind w:left="705"/>
        <w:jc w:val="center"/>
        <w:rPr>
          <w:rFonts w:hAnsi="Times New Roman" w:ascii="Times New Roman"/>
          <w:sz w:val="24"/>
          <w:szCs w:val="24"/>
        </w:rPr>
      </w:pPr>
      <w:r w:rsidRPr="003B1DA3">
        <w:rPr>
          <w:rFonts w:hAnsi="Times New Roman" w:ascii="Times New Roman"/>
          <w:sz w:val="24"/>
          <w:szCs w:val="24"/>
        </w:rPr>
        <w:t xml:space="preserve">U Zadru </w:t>
      </w:r>
      <w:r w:rsidR="003B1DA3">
        <w:rPr>
          <w:rFonts w:hAnsi="Times New Roman" w:ascii="Times New Roman"/>
          <w:sz w:val="24"/>
          <w:szCs w:val="24"/>
        </w:rPr>
        <w:t>12</w:t>
      </w:r>
      <w:r w:rsidRPr="003B1DA3">
        <w:rPr>
          <w:rFonts w:hAnsi="Times New Roman" w:ascii="Times New Roman"/>
          <w:sz w:val="24"/>
          <w:szCs w:val="24"/>
        </w:rPr>
        <w:t xml:space="preserve">. </w:t>
      </w:r>
      <w:r w:rsidR="003B1DA3">
        <w:rPr>
          <w:rFonts w:hAnsi="Times New Roman" w:ascii="Times New Roman"/>
          <w:sz w:val="24"/>
          <w:szCs w:val="24"/>
        </w:rPr>
        <w:t xml:space="preserve">listopada </w:t>
      </w:r>
      <w:r w:rsidR="00CD181B" w:rsidRPr="003B1DA3">
        <w:rPr>
          <w:rFonts w:hAnsi="Times New Roman" w:ascii="Times New Roman"/>
          <w:sz w:val="24"/>
          <w:szCs w:val="24"/>
        </w:rPr>
        <w:t>201</w:t>
      </w:r>
      <w:r w:rsidR="001C4284" w:rsidRPr="003B1DA3">
        <w:rPr>
          <w:rFonts w:hAnsi="Times New Roman" w:ascii="Times New Roman"/>
          <w:sz w:val="24"/>
          <w:szCs w:val="24"/>
        </w:rPr>
        <w:t>6</w:t>
      </w:r>
      <w:r w:rsidR="00CD181B" w:rsidRPr="003B1DA3">
        <w:rPr>
          <w:rFonts w:hAnsi="Times New Roman" w:ascii="Times New Roman"/>
          <w:sz w:val="24"/>
          <w:szCs w:val="24"/>
        </w:rPr>
        <w:t xml:space="preserve">. </w:t>
      </w:r>
    </w:p>
    <w:p w:rsidRDefault="003B1DA3" w:rsidP="00EB33F0" w:rsidR="003B1DA3">
      <w:pPr>
        <w:spacing w:lineRule="auto" w:line="240"/>
        <w:jc w:val="both"/>
        <w:rPr>
          <w:rFonts w:hAnsi="Times New Roman" w:ascii="Times New Roman"/>
          <w:sz w:val="24"/>
          <w:szCs w:val="24"/>
        </w:rPr>
      </w:pPr>
    </w:p>
    <w:p w:rsidRDefault="00EB33F0" w:rsidP="003B1DA3" w:rsidR="00492645" w:rsidRPr="003B1DA3">
      <w:pPr>
        <w:spacing w:lineRule="auto" w:line="240"/>
        <w:jc w:val="right"/>
        <w:rPr>
          <w:rFonts w:hAnsi="Times New Roman" w:ascii="Times New Roman"/>
          <w:sz w:val="24"/>
          <w:szCs w:val="24"/>
        </w:rPr>
      </w:pP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003B1DA3">
        <w:rPr>
          <w:rFonts w:hAnsi="Times New Roman" w:ascii="Times New Roman"/>
          <w:sz w:val="24"/>
          <w:szCs w:val="24"/>
        </w:rPr>
        <w:t xml:space="preserve"> </w:t>
      </w:r>
      <w:r w:rsidR="00DC63AB" w:rsidRPr="003B1DA3">
        <w:rPr>
          <w:rFonts w:hAnsi="Times New Roman" w:ascii="Times New Roman"/>
          <w:sz w:val="24"/>
          <w:szCs w:val="24"/>
        </w:rPr>
        <w:t>S</w:t>
      </w:r>
      <w:r w:rsidR="00A36BF9" w:rsidRPr="003B1DA3">
        <w:rPr>
          <w:rFonts w:hAnsi="Times New Roman" w:ascii="Times New Roman"/>
          <w:sz w:val="24"/>
          <w:szCs w:val="24"/>
        </w:rPr>
        <w:t>utkinja</w:t>
      </w:r>
    </w:p>
    <w:p w:rsidRDefault="00EB33F0" w:rsidP="003B1DA3" w:rsidR="00142150" w:rsidRPr="003B1DA3">
      <w:pPr>
        <w:spacing w:lineRule="auto" w:line="240"/>
        <w:jc w:val="right"/>
        <w:rPr>
          <w:rFonts w:hAnsi="Times New Roman" w:ascii="Times New Roman"/>
          <w:sz w:val="24"/>
          <w:szCs w:val="24"/>
        </w:rPr>
      </w:pP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00142150" w:rsidRPr="003B1DA3">
        <w:rPr>
          <w:rFonts w:hAnsi="Times New Roman" w:ascii="Times New Roman"/>
          <w:sz w:val="24"/>
          <w:szCs w:val="24"/>
        </w:rPr>
        <w:t>Ana Markač</w:t>
      </w:r>
    </w:p>
    <w:p w:rsidRDefault="00492645" w:rsidP="00142150" w:rsidR="00A36BF9" w:rsidRPr="003B1DA3">
      <w:pPr>
        <w:spacing w:lineRule="auto" w:line="240"/>
        <w:jc w:val="right"/>
        <w:rPr>
          <w:rFonts w:hAnsi="Times New Roman" w:ascii="Times New Roman"/>
          <w:sz w:val="24"/>
          <w:szCs w:val="24"/>
        </w:rPr>
      </w:pP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r w:rsidRPr="003B1DA3">
        <w:rPr>
          <w:rFonts w:hAnsi="Times New Roman" w:ascii="Times New Roman"/>
          <w:sz w:val="24"/>
          <w:szCs w:val="24"/>
        </w:rPr>
        <w:tab/>
      </w:r>
    </w:p>
    <w:p w:rsidRDefault="001B6082" w:rsidP="00125E86" w:rsidR="001B6082" w:rsidRPr="003B1DA3">
      <w:pPr>
        <w:tabs>
          <w:tab w:pos="6840" w:val="left"/>
        </w:tabs>
        <w:spacing w:after="0"/>
        <w:rPr>
          <w:rFonts w:hAnsi="Times New Roman" w:ascii="Times New Roman"/>
          <w:bCs/>
          <w:sz w:val="24"/>
          <w:szCs w:val="24"/>
        </w:rPr>
      </w:pPr>
    </w:p>
    <w:p w:rsidRDefault="00C44345" w:rsidP="00125E86" w:rsidR="00125E86" w:rsidRPr="003B1DA3">
      <w:pPr>
        <w:tabs>
          <w:tab w:pos="6840" w:val="left"/>
        </w:tabs>
        <w:spacing w:after="0"/>
        <w:rPr>
          <w:rFonts w:hAnsi="Times New Roman" w:ascii="Times New Roman"/>
          <w:bCs/>
          <w:sz w:val="24"/>
          <w:szCs w:val="24"/>
        </w:rPr>
      </w:pPr>
      <w:r w:rsidRPr="003B1DA3">
        <w:rPr>
          <w:rFonts w:hAnsi="Times New Roman" w:ascii="Times New Roman"/>
          <w:bCs/>
          <w:sz w:val="24"/>
          <w:szCs w:val="24"/>
        </w:rPr>
        <w:t xml:space="preserve">POUKA O PRAVNOM LIJEKU: </w:t>
      </w:r>
    </w:p>
    <w:p w:rsidRDefault="00DC63AB" w:rsidP="00142150" w:rsidR="00492645" w:rsidRPr="003B1DA3">
      <w:pPr>
        <w:tabs>
          <w:tab w:pos="6840" w:val="left"/>
        </w:tabs>
        <w:spacing w:after="0"/>
        <w:rPr>
          <w:rFonts w:hAnsi="Times New Roman" w:ascii="Times New Roman"/>
          <w:bCs/>
          <w:sz w:val="24"/>
          <w:szCs w:val="24"/>
        </w:rPr>
      </w:pPr>
      <w:r w:rsidRPr="003B1DA3">
        <w:rPr>
          <w:rFonts w:hAnsi="Times New Roman" w:ascii="Times New Roman"/>
          <w:sz w:val="24"/>
          <w:szCs w:val="24"/>
        </w:rPr>
        <w:t>Protiv ovog rješenja nezadovoljna stranka može izjaviti žalbu Visokom trgovačkom sudu u roku 8</w:t>
      </w:r>
      <w:r w:rsidR="00C44345" w:rsidRPr="003B1DA3">
        <w:rPr>
          <w:rFonts w:hAnsi="Times New Roman" w:ascii="Times New Roman"/>
          <w:sz w:val="24"/>
          <w:szCs w:val="24"/>
        </w:rPr>
        <w:t xml:space="preserve"> (osam) </w:t>
      </w:r>
      <w:r w:rsidRPr="003B1DA3">
        <w:rPr>
          <w:rFonts w:hAnsi="Times New Roman" w:ascii="Times New Roman"/>
          <w:sz w:val="24"/>
          <w:szCs w:val="24"/>
        </w:rPr>
        <w:t xml:space="preserve"> dana od dana primitka prijepisa istog. Žalba se pod</w:t>
      </w:r>
      <w:r w:rsidR="00A36BF9" w:rsidRPr="003B1DA3">
        <w:rPr>
          <w:rFonts w:hAnsi="Times New Roman" w:ascii="Times New Roman"/>
          <w:sz w:val="24"/>
          <w:szCs w:val="24"/>
        </w:rPr>
        <w:t xml:space="preserve">nosi ovome sudu u 3 </w:t>
      </w:r>
      <w:r w:rsidR="00C44345" w:rsidRPr="003B1DA3">
        <w:rPr>
          <w:rFonts w:hAnsi="Times New Roman" w:ascii="Times New Roman"/>
          <w:sz w:val="24"/>
          <w:szCs w:val="24"/>
        </w:rPr>
        <w:t xml:space="preserve">(tri) istovjetna </w:t>
      </w:r>
      <w:r w:rsidR="00A36BF9" w:rsidRPr="003B1DA3">
        <w:rPr>
          <w:rFonts w:hAnsi="Times New Roman" w:ascii="Times New Roman"/>
          <w:sz w:val="24"/>
          <w:szCs w:val="24"/>
        </w:rPr>
        <w:t>primjerka.</w:t>
      </w:r>
    </w:p>
    <w:p w:rsidRDefault="003B1DA3" w:rsidP="00DC63AB" w:rsidR="003B1DA3" w:rsidRPr="003B1DA3">
      <w:pPr>
        <w:jc w:val="both"/>
        <w:rPr>
          <w:rFonts w:hAnsi="Times New Roman" w:ascii="Times New Roman"/>
          <w:bCs/>
          <w:sz w:val="24"/>
          <w:szCs w:val="24"/>
        </w:rPr>
      </w:pPr>
    </w:p>
    <w:p w:rsidRDefault="00DC63AB" w:rsidP="00DC63AB" w:rsidR="00DC63AB" w:rsidRPr="003B1DA3">
      <w:pPr>
        <w:jc w:val="both"/>
        <w:rPr>
          <w:rFonts w:hAnsi="Times New Roman" w:ascii="Times New Roman"/>
          <w:bCs/>
          <w:sz w:val="24"/>
          <w:szCs w:val="24"/>
        </w:rPr>
      </w:pPr>
      <w:r w:rsidRPr="003B1DA3">
        <w:rPr>
          <w:rFonts w:hAnsi="Times New Roman" w:ascii="Times New Roman"/>
          <w:bCs/>
          <w:sz w:val="24"/>
          <w:szCs w:val="24"/>
        </w:rPr>
        <w:t>DNA :</w:t>
      </w:r>
    </w:p>
    <w:p w:rsidRDefault="00C44345" w:rsidP="00C44345" w:rsidR="00C44345" w:rsidRPr="003B1DA3">
      <w:pPr>
        <w:numPr>
          <w:ilvl w:val="0"/>
          <w:numId w:val="5"/>
        </w:numPr>
        <w:spacing w:lineRule="auto" w:line="240" w:after="0"/>
        <w:jc w:val="both"/>
        <w:rPr>
          <w:rFonts w:hAnsi="Times New Roman" w:ascii="Times New Roman"/>
          <w:bCs/>
          <w:sz w:val="24"/>
          <w:szCs w:val="24"/>
        </w:rPr>
      </w:pPr>
      <w:r w:rsidRPr="003B1DA3">
        <w:rPr>
          <w:rFonts w:hAnsi="Times New Roman" w:ascii="Times New Roman"/>
          <w:bCs/>
          <w:sz w:val="24"/>
          <w:szCs w:val="24"/>
        </w:rPr>
        <w:t>predlagatelju – dužniku</w:t>
      </w:r>
    </w:p>
    <w:p w:rsidRDefault="00C44345" w:rsidP="00C44345" w:rsidR="00C44345" w:rsidRPr="003B1DA3">
      <w:pPr>
        <w:numPr>
          <w:ilvl w:val="0"/>
          <w:numId w:val="5"/>
        </w:numPr>
        <w:spacing w:lineRule="auto" w:line="240" w:after="0"/>
        <w:jc w:val="both"/>
        <w:rPr>
          <w:rFonts w:hAnsi="Times New Roman" w:ascii="Times New Roman"/>
          <w:sz w:val="24"/>
          <w:szCs w:val="24"/>
        </w:rPr>
      </w:pPr>
      <w:r w:rsidRPr="003B1DA3">
        <w:rPr>
          <w:rFonts w:hAnsi="Times New Roman" w:ascii="Times New Roman"/>
          <w:sz w:val="24"/>
          <w:szCs w:val="24"/>
        </w:rPr>
        <w:t>e-oglasna ploča suda</w:t>
      </w:r>
    </w:p>
    <w:p w:rsidRDefault="00C44345" w:rsidP="00C44345" w:rsidR="00C44345" w:rsidRPr="003B1DA3">
      <w:pPr>
        <w:numPr>
          <w:ilvl w:val="0"/>
          <w:numId w:val="5"/>
        </w:numPr>
        <w:spacing w:lineRule="auto" w:line="240" w:after="0"/>
        <w:jc w:val="both"/>
        <w:rPr>
          <w:rFonts w:hAnsi="Times New Roman" w:ascii="Times New Roman"/>
          <w:sz w:val="24"/>
          <w:szCs w:val="24"/>
        </w:rPr>
      </w:pPr>
      <w:r w:rsidRPr="003B1DA3">
        <w:rPr>
          <w:rFonts w:hAnsi="Times New Roman" w:ascii="Times New Roman"/>
          <w:sz w:val="24"/>
          <w:szCs w:val="24"/>
        </w:rPr>
        <w:t>FINA – Regionalni centar Split, uz dopis – radi objave</w:t>
      </w:r>
    </w:p>
    <w:p w:rsidRDefault="00C44345" w:rsidP="00C44345" w:rsidR="00C44345">
      <w:pPr>
        <w:numPr>
          <w:ilvl w:val="0"/>
          <w:numId w:val="5"/>
        </w:numPr>
        <w:spacing w:lineRule="auto" w:line="240" w:after="0"/>
        <w:jc w:val="both"/>
        <w:rPr>
          <w:rFonts w:hAnsi="Times New Roman" w:ascii="Times New Roman"/>
          <w:sz w:val="24"/>
          <w:szCs w:val="24"/>
        </w:rPr>
      </w:pPr>
      <w:r w:rsidRPr="003B1DA3">
        <w:rPr>
          <w:rFonts w:hAnsi="Times New Roman" w:ascii="Times New Roman"/>
          <w:sz w:val="24"/>
          <w:szCs w:val="24"/>
        </w:rPr>
        <w:t xml:space="preserve">sudskom registru </w:t>
      </w:r>
      <w:r w:rsidR="007D2D53">
        <w:rPr>
          <w:rFonts w:hAnsi="Times New Roman" w:ascii="Times New Roman"/>
          <w:sz w:val="24"/>
          <w:szCs w:val="24"/>
        </w:rPr>
        <w:t>–</w:t>
      </w:r>
      <w:r w:rsidRPr="003B1DA3">
        <w:rPr>
          <w:rFonts w:hAnsi="Times New Roman" w:ascii="Times New Roman"/>
          <w:sz w:val="24"/>
          <w:szCs w:val="24"/>
        </w:rPr>
        <w:t xml:space="preserve"> elektronski</w:t>
      </w:r>
    </w:p>
    <w:p w:rsidRDefault="007D2D53" w:rsidP="00C44345" w:rsidR="007D2D53" w:rsidRPr="003B1DA3">
      <w:pPr>
        <w:numPr>
          <w:ilvl w:val="0"/>
          <w:numId w:val="5"/>
        </w:numPr>
        <w:spacing w:lineRule="auto" w:line="240" w:after="0"/>
        <w:jc w:val="both"/>
        <w:rPr>
          <w:rFonts w:hAnsi="Times New Roman" w:ascii="Times New Roman"/>
          <w:sz w:val="24"/>
          <w:szCs w:val="24"/>
        </w:rPr>
      </w:pPr>
      <w:r>
        <w:rPr>
          <w:rFonts w:hAnsi="Times New Roman" w:ascii="Times New Roman"/>
          <w:sz w:val="24"/>
          <w:szCs w:val="24"/>
          <w:u w:val="single"/>
        </w:rPr>
        <w:t>Nakon pravomoćnosti spis vratiti u ref. 2</w:t>
      </w:r>
    </w:p>
    <w:p w:rsidRDefault="00C44345" w:rsidP="00C44345" w:rsidR="00C44345" w:rsidRPr="003B1DA3">
      <w:pPr>
        <w:numPr>
          <w:ilvl w:val="0"/>
          <w:numId w:val="5"/>
        </w:numPr>
        <w:spacing w:lineRule="auto" w:line="240" w:after="0"/>
        <w:jc w:val="both"/>
        <w:rPr>
          <w:rFonts w:hAnsi="Times New Roman" w:ascii="Times New Roman"/>
          <w:sz w:val="24"/>
          <w:szCs w:val="24"/>
        </w:rPr>
      </w:pPr>
      <w:r w:rsidRPr="003B1DA3">
        <w:rPr>
          <w:rFonts w:hAnsi="Times New Roman" w:ascii="Times New Roman"/>
          <w:sz w:val="24"/>
          <w:szCs w:val="24"/>
        </w:rPr>
        <w:t>u spis</w:t>
      </w:r>
    </w:p>
    <w:p w:rsidRDefault="00C44345" w:rsidP="00C44345" w:rsidR="00C44345" w:rsidRPr="003B1DA3">
      <w:pPr>
        <w:rPr>
          <w:rFonts w:hAnsi="Times New Roman" w:ascii="Times New Roman"/>
          <w:sz w:val="24"/>
          <w:szCs w:val="24"/>
        </w:rPr>
      </w:pPr>
      <w:r w:rsidRPr="003B1DA3">
        <w:rPr>
          <w:rFonts w:hAnsi="Times New Roman" w:ascii="Times New Roman"/>
          <w:sz w:val="24"/>
          <w:szCs w:val="24"/>
        </w:rPr>
        <w:tab/>
      </w:r>
    </w:p>
    <w:p w:rsidRDefault="00E736BD" w:rsidP="00452A89" w:rsidR="00E736BD" w:rsidRPr="003B1DA3">
      <w:pPr>
        <w:spacing w:lineRule="auto" w:line="240"/>
        <w:rPr>
          <w:rFonts w:hAnsi="Times New Roman" w:ascii="Times New Roman"/>
          <w:sz w:val="24"/>
          <w:szCs w:val="24"/>
        </w:rPr>
      </w:pPr>
    </w:p>
    <w:sectPr w:rsidSect="003B1DA3" w:rsidR="00E736BD" w:rsidRPr="003B1DA3">
      <w:headerReference w:type="default" r:id="rId10"/>
      <w:footerReference w:type="default" r:id="rId11"/>
      <w:headerReference w:type="first" r:id="rId12"/>
      <w:pgSz w:h="16838" w:w="11906"/>
      <w:pgMar w:gutter="0" w:footer="968" w:header="708" w:left="1417" w:bottom="851"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3F0" w:rsidP="00D272E1" w:rsidR="00EB33F0">
      <w:pPr>
        <w:spacing w:lineRule="auto" w:line="240" w:after="0"/>
      </w:pPr>
      <w:r>
        <w:separator/>
      </w:r>
    </w:p>
  </w:endnote>
  <w:endnote w:id="0" w:type="continuationSeparator">
    <w:p w:rsidRDefault="00EB33F0" w:rsidP="00D272E1" w:rsidR="00EB33F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884408"/>
      <w:docPartObj>
        <w:docPartGallery w:val="Page Numbers (Bottom of Page)"/>
        <w:docPartUnique/>
      </w:docPartObj>
    </w:sdtPr>
    <w:sdtEndPr/>
    <w:sdtContent>
      <w:p w:rsidRDefault="00EB33F0" w:rsidR="00EB33F0">
        <w:pPr>
          <w:pStyle w:val="Podnoje"/>
          <w:jc w:val="center"/>
        </w:pPr>
        <w:r>
          <w:fldChar w:fldCharType="begin"/>
        </w:r>
        <w:r>
          <w:instrText>PAGE   \* MERGEFORMAT</w:instrText>
        </w:r>
        <w:r>
          <w:fldChar w:fldCharType="separate"/>
        </w:r>
        <w:r w:rsidR="00A018B9">
          <w:rPr>
            <w:noProof/>
          </w:rPr>
          <w:t>16</w:t>
        </w:r>
        <w:r>
          <w:fldChar w:fldCharType="end"/>
        </w:r>
      </w:p>
    </w:sdtContent>
  </w:sdt>
  <w:p w:rsidRDefault="00EB33F0" w:rsidR="00EB33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3F0" w:rsidP="00D272E1" w:rsidR="00EB33F0">
      <w:pPr>
        <w:spacing w:lineRule="auto" w:line="240" w:after="0"/>
      </w:pPr>
      <w:r>
        <w:separator/>
      </w:r>
    </w:p>
  </w:footnote>
  <w:footnote w:id="0" w:type="continuationSeparator">
    <w:p w:rsidRDefault="00EB33F0" w:rsidP="00D272E1" w:rsidR="00EB33F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33F0" w:rsidP="003B1DA3" w:rsidR="003B1DA3" w:rsidRPr="00A36BF9">
    <w:pPr>
      <w:pStyle w:val="Zaglavlje"/>
      <w:jc w:val="right"/>
      <w:rPr>
        <w:rFonts w:cstheme="majorBidi" w:hAnsiTheme="majorBidi" w:asciiTheme="majorBidi"/>
        <w:sz w:val="24"/>
        <w:szCs w:val="24"/>
      </w:rPr>
    </w:pPr>
    <w:r>
      <w:rPr>
        <w:rFonts w:hAnsi="Times New Roman" w:ascii="Times New Roman"/>
        <w:sz w:val="24"/>
        <w:szCs w:val="24"/>
      </w:rPr>
      <w:tab/>
    </w:r>
    <w:r>
      <w:rPr>
        <w:rFonts w:hAnsi="Times New Roman" w:ascii="Times New Roman"/>
        <w:sz w:val="24"/>
        <w:szCs w:val="24"/>
      </w:rPr>
      <w:tab/>
    </w:r>
    <w:r w:rsidR="003B1DA3">
      <w:rPr>
        <w:rFonts w:cstheme="majorBidi" w:hAnsiTheme="majorBidi" w:asciiTheme="majorBidi"/>
        <w:sz w:val="24"/>
        <w:szCs w:val="24"/>
      </w:rPr>
      <w:t>Poslovni broj: 2 Stpn-6/16-9</w:t>
    </w:r>
  </w:p>
  <w:p w:rsidRDefault="00EB33F0" w:rsidP="001C4284" w:rsidR="00EB33F0" w:rsidRPr="001C4284">
    <w:pPr>
      <w:pStyle w:val="Zaglavlje"/>
      <w:jc w:val="right"/>
      <w:rPr>
        <w:rFonts w:cstheme="majorBidi" w:hAnsiTheme="majorBidi" w:asciiTheme="majorBidi"/>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1DA3" w:rsidP="001C4284" w:rsidR="00EB33F0" w:rsidRPr="00A36BF9">
    <w:pPr>
      <w:pStyle w:val="Zaglavlje"/>
      <w:jc w:val="right"/>
      <w:rPr>
        <w:rFonts w:cstheme="majorBidi" w:hAnsiTheme="majorBidi" w:asciiTheme="majorBidi"/>
        <w:sz w:val="24"/>
        <w:szCs w:val="24"/>
      </w:rPr>
    </w:pPr>
    <w:r>
      <w:rPr>
        <w:rFonts w:cstheme="majorBidi" w:hAnsiTheme="majorBidi" w:asciiTheme="majorBidi"/>
        <w:sz w:val="24"/>
        <w:szCs w:val="24"/>
      </w:rPr>
      <w:t>Poslovni broj: 2 Stpn-6</w:t>
    </w:r>
    <w:r w:rsidR="00EB33F0">
      <w:rPr>
        <w:rFonts w:cstheme="majorBidi" w:hAnsiTheme="majorBidi" w:asciiTheme="majorBidi"/>
        <w:sz w:val="24"/>
        <w:szCs w:val="24"/>
      </w:rPr>
      <w:t>/1</w:t>
    </w:r>
    <w:r>
      <w:rPr>
        <w:rFonts w:cstheme="majorBidi" w:hAnsiTheme="majorBidi" w:asciiTheme="majorBidi"/>
        <w:sz w:val="24"/>
        <w:szCs w:val="24"/>
      </w:rPr>
      <w:t>6</w:t>
    </w:r>
    <w:r w:rsidR="00EB33F0">
      <w:rPr>
        <w:rFonts w:cstheme="majorBidi" w:hAnsiTheme="majorBidi" w:asciiTheme="majorBidi"/>
        <w:sz w:val="24"/>
        <w:szCs w:val="24"/>
      </w:rPr>
      <w:t>-</w:t>
    </w:r>
    <w:r>
      <w:rPr>
        <w:rFonts w:cstheme="majorBidi" w:hAnsiTheme="majorBidi" w:asciiTheme="majorBidi"/>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BEE8652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B85143F"/>
    <w:multiLevelType w:val="hybridMultilevel"/>
    <w:tmpl w:val="58BA6DCA"/>
    <w:lvl w:tplc="041A0005" w:ilvl="0">
      <w:start w:val="1"/>
      <w:numFmt w:val="bullet"/>
      <w:lvlText w:val=""/>
      <w:lvlJc w:val="left"/>
      <w:pPr>
        <w:ind w:hanging="360" w:left="1068"/>
      </w:pPr>
      <w:rPr>
        <w:rFonts w:hAnsi="Wingdings" w:ascii="Wingdings" w:hint="default"/>
      </w:rPr>
    </w:lvl>
    <w:lvl w:tentative="true" w:tplc="041A0003" w:ilvl="1">
      <w:start w:val="1"/>
      <w:numFmt w:val="bullet"/>
      <w:lvlText w:val="o"/>
      <w:lvlJc w:val="left"/>
      <w:pPr>
        <w:ind w:hanging="360" w:left="1788"/>
      </w:pPr>
      <w:rPr>
        <w:rFonts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10151728"/>
    <w:multiLevelType w:val="hybridMultilevel"/>
    <w:tmpl w:val="7B423A74"/>
    <w:lvl w:tplc="606A44CA" w:ilvl="0">
      <w:start w:val="12"/>
      <w:numFmt w:val="bullet"/>
      <w:lvlText w:val="-"/>
      <w:lvlJc w:val="left"/>
      <w:pPr>
        <w:ind w:hanging="360" w:left="720"/>
      </w:pPr>
      <w:rPr>
        <w:rFonts w:cs="Tahoma" w:eastAsia="Calibri" w:hAnsi="Calibri" w:ascii="Calibri" w:hint="default"/>
        <w:b/>
      </w:rPr>
    </w:lvl>
    <w:lvl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0C21F77"/>
    <w:multiLevelType w:val="hybridMultilevel"/>
    <w:tmpl w:val="99828480"/>
    <w:lvl w:tplc="041A0017" w:ilvl="0">
      <w:start w:val="2"/>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4">
    <w:nsid w:val="19ED3FE4"/>
    <w:multiLevelType w:val="hybridMultilevel"/>
    <w:tmpl w:val="007293F8"/>
    <w:lvl w:tplc="5EB268BE" w:ilvl="0">
      <w:start w:val="21"/>
      <w:numFmt w:val="decimal"/>
      <w:lvlText w:val="%1."/>
      <w:lvlJc w:val="left"/>
      <w:pPr>
        <w:ind w:hanging="360" w:left="750"/>
      </w:pPr>
      <w:rPr>
        <w:rFonts w:hint="default"/>
        <w:b/>
      </w:rPr>
    </w:lvl>
    <w:lvl w:tentative="true" w:tplc="041A0019" w:ilvl="1">
      <w:start w:val="1"/>
      <w:numFmt w:val="lowerLetter"/>
      <w:lvlText w:val="%2."/>
      <w:lvlJc w:val="left"/>
      <w:pPr>
        <w:ind w:hanging="360" w:left="1470"/>
      </w:pPr>
    </w:lvl>
    <w:lvl w:tentative="true" w:tplc="041A001B" w:ilvl="2">
      <w:start w:val="1"/>
      <w:numFmt w:val="lowerRoman"/>
      <w:lvlText w:val="%3."/>
      <w:lvlJc w:val="right"/>
      <w:pPr>
        <w:ind w:hanging="180" w:left="2190"/>
      </w:pPr>
    </w:lvl>
    <w:lvl w:tentative="true" w:tplc="041A000F" w:ilvl="3">
      <w:start w:val="1"/>
      <w:numFmt w:val="decimal"/>
      <w:lvlText w:val="%4."/>
      <w:lvlJc w:val="left"/>
      <w:pPr>
        <w:ind w:hanging="360" w:left="2910"/>
      </w:pPr>
    </w:lvl>
    <w:lvl w:tentative="true" w:tplc="041A0019" w:ilvl="4">
      <w:start w:val="1"/>
      <w:numFmt w:val="lowerLetter"/>
      <w:lvlText w:val="%5."/>
      <w:lvlJc w:val="left"/>
      <w:pPr>
        <w:ind w:hanging="360" w:left="3630"/>
      </w:pPr>
    </w:lvl>
    <w:lvl w:tentative="true" w:tplc="041A001B" w:ilvl="5">
      <w:start w:val="1"/>
      <w:numFmt w:val="lowerRoman"/>
      <w:lvlText w:val="%6."/>
      <w:lvlJc w:val="right"/>
      <w:pPr>
        <w:ind w:hanging="180" w:left="4350"/>
      </w:pPr>
    </w:lvl>
    <w:lvl w:tentative="true" w:tplc="041A000F" w:ilvl="6">
      <w:start w:val="1"/>
      <w:numFmt w:val="decimal"/>
      <w:lvlText w:val="%7."/>
      <w:lvlJc w:val="left"/>
      <w:pPr>
        <w:ind w:hanging="360" w:left="5070"/>
      </w:pPr>
    </w:lvl>
    <w:lvl w:tentative="true" w:tplc="041A0019" w:ilvl="7">
      <w:start w:val="1"/>
      <w:numFmt w:val="lowerLetter"/>
      <w:lvlText w:val="%8."/>
      <w:lvlJc w:val="left"/>
      <w:pPr>
        <w:ind w:hanging="360" w:left="5790"/>
      </w:pPr>
    </w:lvl>
    <w:lvl w:tentative="true" w:tplc="041A001B" w:ilvl="8">
      <w:start w:val="1"/>
      <w:numFmt w:val="lowerRoman"/>
      <w:lvlText w:val="%9."/>
      <w:lvlJc w:val="right"/>
      <w:pPr>
        <w:ind w:hanging="180" w:left="6510"/>
      </w:pPr>
    </w:lvl>
  </w:abstractNum>
  <w:abstractNum w:abstractNumId="15">
    <w:nsid w:val="1C6E6E88"/>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6">
    <w:nsid w:val="1FA83296"/>
    <w:multiLevelType w:val="multilevel"/>
    <w:tmpl w:val="AB926A9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1FEC65EB"/>
    <w:multiLevelType w:val="hybridMultilevel"/>
    <w:tmpl w:val="7E40C0B4"/>
    <w:lvl w:tplc="041A0001" w:ilvl="0">
      <w:start w:val="1"/>
      <w:numFmt w:val="bullet"/>
      <w:lvlText w:val=""/>
      <w:lvlJc w:val="left"/>
      <w:pPr>
        <w:ind w:hanging="360" w:left="1920"/>
      </w:pPr>
      <w:rPr>
        <w:rFonts w:hAnsi="Symbol" w:ascii="Symbol" w:hint="default"/>
      </w:rPr>
    </w:lvl>
    <w:lvl w:tentative="true" w:tplc="041A0003" w:ilvl="1">
      <w:start w:val="1"/>
      <w:numFmt w:val="bullet"/>
      <w:lvlText w:val="o"/>
      <w:lvlJc w:val="left"/>
      <w:pPr>
        <w:ind w:hanging="360" w:left="2640"/>
      </w:pPr>
      <w:rPr>
        <w:rFonts w:cs="Tahoma"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Tahoma"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Tahoma"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18">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9">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20">
    <w:nsid w:val="34EC6D4A"/>
    <w:multiLevelType w:val="hybridMultilevel"/>
    <w:tmpl w:val="BF2EF310"/>
    <w:lvl w:tplc="041A0005" w:ilvl="0">
      <w:start w:val="1"/>
      <w:numFmt w:val="bullet"/>
      <w:lvlText w:val=""/>
      <w:lvlJc w:val="left"/>
      <w:pPr>
        <w:tabs>
          <w:tab w:pos="360" w:val="num"/>
        </w:tabs>
        <w:ind w:hanging="360" w:left="360"/>
      </w:pPr>
      <w:rPr>
        <w:rFonts w:hAnsi="Wingdings" w:ascii="Wingdings" w:hint="default"/>
      </w:rPr>
    </w:lvl>
    <w:lvl w:tplc="041A0003" w:ilvl="1">
      <w:start w:val="1"/>
      <w:numFmt w:val="bullet"/>
      <w:lvlText w:val="o"/>
      <w:lvlJc w:val="left"/>
      <w:pPr>
        <w:tabs>
          <w:tab w:pos="1080" w:val="num"/>
        </w:tabs>
        <w:ind w:hanging="360" w:left="1080"/>
      </w:pPr>
      <w:rPr>
        <w:rFonts w:hAnsi="Courier New" w:ascii="Courier New"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21">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2">
    <w:nsid w:val="3A5D5037"/>
    <w:multiLevelType w:val="hybridMultilevel"/>
    <w:tmpl w:val="A43ADB72"/>
    <w:lvl w:tplc="B48834C6" w:ilvl="0">
      <w:start w:val="1"/>
      <w:numFmt w:val="decimal"/>
      <w:lvlText w:val="%1."/>
      <w:lvlJc w:val="left"/>
      <w:pPr>
        <w:ind w:hanging="360" w:left="1440"/>
      </w:pPr>
      <w:rPr>
        <w:rFonts w:hint="default"/>
        <w:b/>
        <w:u w:val="singl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3">
    <w:nsid w:val="3FEE5E68"/>
    <w:multiLevelType w:val="hybridMultilevel"/>
    <w:tmpl w:val="F9782808"/>
    <w:lvl w:tplc="BECC12E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18974E7"/>
    <w:multiLevelType w:val="hybridMultilevel"/>
    <w:tmpl w:val="14CA075E"/>
    <w:lvl w:tplc="FF587888" w:ilvl="0">
      <w:start w:val="2"/>
      <w:numFmt w:val="decimal"/>
      <w:lvlText w:val="%1."/>
      <w:lvlJc w:val="left"/>
      <w:pPr>
        <w:ind w:hanging="360" w:left="644"/>
      </w:pPr>
      <w:rPr>
        <w:rFonts w:hint="default"/>
        <w:b/>
      </w:rPr>
    </w:lvl>
    <w:lvl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25">
    <w:nsid w:val="4E4C72C6"/>
    <w:multiLevelType w:val="hybridMultilevel"/>
    <w:tmpl w:val="F364F1FC"/>
    <w:lvl w:tplc="149634C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1213186"/>
    <w:multiLevelType w:val="hybridMultilevel"/>
    <w:tmpl w:val="609C9D8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Tahoma"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Tahoma"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Tahoma"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51AA2F17"/>
    <w:multiLevelType w:val="hybridMultilevel"/>
    <w:tmpl w:val="AFAE1E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9">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70DF684C"/>
    <w:multiLevelType w:val="hybridMultilevel"/>
    <w:tmpl w:val="2F706730"/>
    <w:lvl w:tplc="041A0001" w:ilvl="0">
      <w:start w:val="1"/>
      <w:numFmt w:val="bullet"/>
      <w:lvlText w:val=""/>
      <w:lvlJc w:val="left"/>
      <w:pPr>
        <w:ind w:hanging="360" w:left="1200"/>
      </w:pPr>
      <w:rPr>
        <w:rFonts w:hAnsi="Symbol" w:ascii="Symbol" w:hint="default"/>
      </w:rPr>
    </w:lvl>
    <w:lvl w:tplc="041A0003" w:ilvl="1">
      <w:start w:val="1"/>
      <w:numFmt w:val="bullet"/>
      <w:lvlText w:val="o"/>
      <w:lvlJc w:val="left"/>
      <w:pPr>
        <w:ind w:hanging="360" w:left="1920"/>
      </w:pPr>
      <w:rPr>
        <w:rFonts w:cs="Tahoma" w:hAnsi="Courier New" w:ascii="Courier New" w:hint="default"/>
      </w:rPr>
    </w:lvl>
    <w:lvl w:tentative="true" w:tplc="041A0005" w:ilvl="2">
      <w:start w:val="1"/>
      <w:numFmt w:val="bullet"/>
      <w:lvlText w:val=""/>
      <w:lvlJc w:val="left"/>
      <w:pPr>
        <w:ind w:hanging="360" w:left="2640"/>
      </w:pPr>
      <w:rPr>
        <w:rFonts w:hAnsi="Wingdings" w:ascii="Wingdings" w:hint="default"/>
      </w:rPr>
    </w:lvl>
    <w:lvl w:tentative="true" w:tplc="041A0001" w:ilvl="3">
      <w:start w:val="1"/>
      <w:numFmt w:val="bullet"/>
      <w:lvlText w:val=""/>
      <w:lvlJc w:val="left"/>
      <w:pPr>
        <w:ind w:hanging="360" w:left="3360"/>
      </w:pPr>
      <w:rPr>
        <w:rFonts w:hAnsi="Symbol" w:ascii="Symbol" w:hint="default"/>
      </w:rPr>
    </w:lvl>
    <w:lvl w:tentative="true" w:tplc="041A0003" w:ilvl="4">
      <w:start w:val="1"/>
      <w:numFmt w:val="bullet"/>
      <w:lvlText w:val="o"/>
      <w:lvlJc w:val="left"/>
      <w:pPr>
        <w:ind w:hanging="360" w:left="4080"/>
      </w:pPr>
      <w:rPr>
        <w:rFonts w:cs="Tahoma" w:hAnsi="Courier New" w:ascii="Courier New" w:hint="default"/>
      </w:rPr>
    </w:lvl>
    <w:lvl w:tentative="true" w:tplc="041A0005" w:ilvl="5">
      <w:start w:val="1"/>
      <w:numFmt w:val="bullet"/>
      <w:lvlText w:val=""/>
      <w:lvlJc w:val="left"/>
      <w:pPr>
        <w:ind w:hanging="360" w:left="4800"/>
      </w:pPr>
      <w:rPr>
        <w:rFonts w:hAnsi="Wingdings" w:ascii="Wingdings" w:hint="default"/>
      </w:rPr>
    </w:lvl>
    <w:lvl w:tentative="true" w:tplc="041A0001" w:ilvl="6">
      <w:start w:val="1"/>
      <w:numFmt w:val="bullet"/>
      <w:lvlText w:val=""/>
      <w:lvlJc w:val="left"/>
      <w:pPr>
        <w:ind w:hanging="360" w:left="5520"/>
      </w:pPr>
      <w:rPr>
        <w:rFonts w:hAnsi="Symbol" w:ascii="Symbol" w:hint="default"/>
      </w:rPr>
    </w:lvl>
    <w:lvl w:tentative="true" w:tplc="041A0003" w:ilvl="7">
      <w:start w:val="1"/>
      <w:numFmt w:val="bullet"/>
      <w:lvlText w:val="o"/>
      <w:lvlJc w:val="left"/>
      <w:pPr>
        <w:ind w:hanging="360" w:left="6240"/>
      </w:pPr>
      <w:rPr>
        <w:rFonts w:cs="Tahoma" w:hAnsi="Courier New" w:ascii="Courier New" w:hint="default"/>
      </w:rPr>
    </w:lvl>
    <w:lvl w:tentative="true" w:tplc="041A0005" w:ilvl="8">
      <w:start w:val="1"/>
      <w:numFmt w:val="bullet"/>
      <w:lvlText w:val=""/>
      <w:lvlJc w:val="left"/>
      <w:pPr>
        <w:ind w:hanging="360" w:left="6960"/>
      </w:pPr>
      <w:rPr>
        <w:rFonts w:hAnsi="Wingdings" w:ascii="Wingdings" w:hint="default"/>
      </w:rPr>
    </w:lvl>
  </w:abstractNum>
  <w:abstractNum w:abstractNumId="32">
    <w:nsid w:val="75115070"/>
    <w:multiLevelType w:val="hybridMultilevel"/>
    <w:tmpl w:val="E788F44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4">
    <w:nsid w:val="7F150D30"/>
    <w:multiLevelType w:val="hybridMultilevel"/>
    <w:tmpl w:val="538C8652"/>
    <w:lvl w:tplc="A718D52A" w:ilvl="0">
      <w:start w:val="797"/>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27"/>
  </w:num>
  <w:num w:numId="3">
    <w:abstractNumId w:val="30"/>
  </w:num>
  <w:num w:numId="4">
    <w:abstractNumId w:val="29"/>
  </w:num>
  <w:num w:numId="5">
    <w:abstractNumId w:val="18"/>
  </w:num>
  <w:num w:numId="6">
    <w:abstractNumId w:val="25"/>
  </w:num>
  <w:num w:numId="7">
    <w:abstractNumId w:val="32"/>
  </w:num>
  <w:num w:numId="8">
    <w:abstractNumId w:val="21"/>
  </w:num>
  <w:num w:numId="9">
    <w:abstractNumId w:val="28"/>
  </w:num>
  <w:num w:numId="10">
    <w:abstractNumId w:val="33"/>
  </w:num>
  <w:num w:numId="11">
    <w:abstractNumId w:val="13"/>
  </w:num>
  <w:num w:numId="12">
    <w:abstractNumId w:val="19"/>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6"/>
  </w:num>
  <w:num w:numId="24">
    <w:abstractNumId w:val="11"/>
  </w:num>
  <w:num w:numId="25">
    <w:abstractNumId w:val="31"/>
  </w:num>
  <w:num w:numId="26">
    <w:abstractNumId w:val="17"/>
  </w:num>
  <w:num w:numId="27">
    <w:abstractNumId w:val="26"/>
  </w:num>
  <w:num w:numId="28">
    <w:abstractNumId w:val="15"/>
  </w:num>
  <w:num w:numId="29">
    <w:abstractNumId w:val="20"/>
  </w:num>
  <w:num w:numId="30">
    <w:abstractNumId w:val="12"/>
  </w:num>
  <w:num w:numId="31">
    <w:abstractNumId w:val="10"/>
  </w:num>
  <w:num w:numId="32">
    <w:abstractNumId w:val="22"/>
  </w:num>
  <w:num w:numId="33">
    <w:abstractNumId w:val="24"/>
  </w:num>
  <w:num w:numId="34">
    <w:abstractNumId w:val="23"/>
  </w:num>
  <w:num w:numId="35">
    <w:abstractNumId w:val="34"/>
  </w:num>
  <w:num w:numId="36">
    <w:abstractNumId w:val="14"/>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14842"/>
    <w:rsid w:val="00033B1C"/>
    <w:rsid w:val="0004001B"/>
    <w:rsid w:val="000B2408"/>
    <w:rsid w:val="000D5741"/>
    <w:rsid w:val="000D5DAE"/>
    <w:rsid w:val="000E570B"/>
    <w:rsid w:val="000F6B94"/>
    <w:rsid w:val="00125E86"/>
    <w:rsid w:val="00135257"/>
    <w:rsid w:val="00141CB4"/>
    <w:rsid w:val="00142150"/>
    <w:rsid w:val="00162E82"/>
    <w:rsid w:val="00163520"/>
    <w:rsid w:val="00177116"/>
    <w:rsid w:val="001B6082"/>
    <w:rsid w:val="001C4284"/>
    <w:rsid w:val="001C499F"/>
    <w:rsid w:val="001E6D25"/>
    <w:rsid w:val="001E7C05"/>
    <w:rsid w:val="002075D7"/>
    <w:rsid w:val="00235F07"/>
    <w:rsid w:val="00244935"/>
    <w:rsid w:val="002517E4"/>
    <w:rsid w:val="00253C70"/>
    <w:rsid w:val="00281F8C"/>
    <w:rsid w:val="002B052A"/>
    <w:rsid w:val="002B1EEA"/>
    <w:rsid w:val="002D46E6"/>
    <w:rsid w:val="002E6B8F"/>
    <w:rsid w:val="002F16D3"/>
    <w:rsid w:val="0036426C"/>
    <w:rsid w:val="003657E5"/>
    <w:rsid w:val="003822EF"/>
    <w:rsid w:val="003853FC"/>
    <w:rsid w:val="003A7045"/>
    <w:rsid w:val="003B1DA3"/>
    <w:rsid w:val="003D0388"/>
    <w:rsid w:val="003E13FE"/>
    <w:rsid w:val="0041454B"/>
    <w:rsid w:val="004418B7"/>
    <w:rsid w:val="00452A89"/>
    <w:rsid w:val="00492645"/>
    <w:rsid w:val="004A50CA"/>
    <w:rsid w:val="004D2AB6"/>
    <w:rsid w:val="00500A8D"/>
    <w:rsid w:val="005055AF"/>
    <w:rsid w:val="005A6A97"/>
    <w:rsid w:val="005C2173"/>
    <w:rsid w:val="0060081E"/>
    <w:rsid w:val="00684001"/>
    <w:rsid w:val="00694425"/>
    <w:rsid w:val="006A38E3"/>
    <w:rsid w:val="006B72A0"/>
    <w:rsid w:val="006C4DBE"/>
    <w:rsid w:val="007044C1"/>
    <w:rsid w:val="00717D7A"/>
    <w:rsid w:val="00720C76"/>
    <w:rsid w:val="00733F47"/>
    <w:rsid w:val="00737051"/>
    <w:rsid w:val="00752395"/>
    <w:rsid w:val="0076682E"/>
    <w:rsid w:val="00770EA2"/>
    <w:rsid w:val="00773DD1"/>
    <w:rsid w:val="0077765A"/>
    <w:rsid w:val="007974E7"/>
    <w:rsid w:val="007D2D53"/>
    <w:rsid w:val="00877994"/>
    <w:rsid w:val="00877AF0"/>
    <w:rsid w:val="008A48C8"/>
    <w:rsid w:val="008B5134"/>
    <w:rsid w:val="009206A8"/>
    <w:rsid w:val="009676FC"/>
    <w:rsid w:val="00975038"/>
    <w:rsid w:val="00997D07"/>
    <w:rsid w:val="009A6EEE"/>
    <w:rsid w:val="009E550C"/>
    <w:rsid w:val="00A018B9"/>
    <w:rsid w:val="00A3672D"/>
    <w:rsid w:val="00A36BF9"/>
    <w:rsid w:val="00A631F7"/>
    <w:rsid w:val="00A909BF"/>
    <w:rsid w:val="00AB4358"/>
    <w:rsid w:val="00AC228F"/>
    <w:rsid w:val="00AD5DE8"/>
    <w:rsid w:val="00AE721E"/>
    <w:rsid w:val="00B05474"/>
    <w:rsid w:val="00B41D47"/>
    <w:rsid w:val="00B751D5"/>
    <w:rsid w:val="00BA1A46"/>
    <w:rsid w:val="00BB0580"/>
    <w:rsid w:val="00C102BC"/>
    <w:rsid w:val="00C40463"/>
    <w:rsid w:val="00C44345"/>
    <w:rsid w:val="00C46AF6"/>
    <w:rsid w:val="00C508EB"/>
    <w:rsid w:val="00C52C30"/>
    <w:rsid w:val="00C82ACF"/>
    <w:rsid w:val="00CD181B"/>
    <w:rsid w:val="00D02712"/>
    <w:rsid w:val="00D272E1"/>
    <w:rsid w:val="00DB1021"/>
    <w:rsid w:val="00DC63AB"/>
    <w:rsid w:val="00E12396"/>
    <w:rsid w:val="00E53239"/>
    <w:rsid w:val="00E736BD"/>
    <w:rsid w:val="00E741EF"/>
    <w:rsid w:val="00E879AE"/>
    <w:rsid w:val="00E93920"/>
    <w:rsid w:val="00EA2EA4"/>
    <w:rsid w:val="00EB33F0"/>
    <w:rsid w:val="00EC6A99"/>
    <w:rsid w:val="00F022EC"/>
    <w:rsid w:val="00F85202"/>
    <w:rsid w:val="00F97453"/>
    <w:rsid w:val="00FF41A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Block Text"/>
    <w:lsdException w:qFormat="true" w:unhideWhenUsed="false" w:semiHidden="false" w:uiPriority="22" w:name="Strong"/>
    <w:lsdException w:qFormat="true" w:unhideWhenUsed="false" w:semiHidden="false" w:uiPriority="20" w:name="Emphasis"/>
    <w:lsdException w:uiPriority="0" w:name="Document Map"/>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styleId="Naslov1" w:type="paragraph">
    <w:name w:val="heading 1"/>
    <w:basedOn w:val="Normal"/>
    <w:next w:val="Normal"/>
    <w:link w:val="Naslov1Char"/>
    <w:qFormat/>
    <w:rsid w:val="001C4284"/>
    <w:pPr>
      <w:keepNext/>
      <w:spacing w:lineRule="auto" w:line="240" w:after="0"/>
      <w:outlineLvl w:val="0"/>
    </w:pPr>
    <w:rPr>
      <w:rFonts w:eastAsia="Times New Roman" w:hAnsi="Times New Roman" w:ascii="Times New Roman"/>
      <w:b/>
      <w:bCs/>
      <w:sz w:val="24"/>
      <w:szCs w:val="20"/>
    </w:rPr>
  </w:style>
  <w:style w:styleId="Naslov3" w:type="paragraph">
    <w:name w:val="heading 3"/>
    <w:basedOn w:val="Normal"/>
    <w:next w:val="Normal"/>
    <w:link w:val="Naslov3Char"/>
    <w:qFormat/>
    <w:rsid w:val="001C4284"/>
    <w:pPr>
      <w:keepNext/>
      <w:spacing w:lineRule="auto" w:line="240" w:after="60" w:before="240"/>
      <w:outlineLvl w:val="2"/>
    </w:pPr>
    <w:rPr>
      <w:rFonts w:cs="Arial" w:eastAsia="Times New Roman"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uiPriority w:val="99"/>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39"/>
    <w:rsid w:val="00752395"/>
    <w:rPr>
      <w:rFonts w:eastAsia="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true" w:styleId="ZaglavljeChar" w:type="character">
    <w:name w:val="Zaglavlje Char"/>
    <w:link w:val="Zaglavlje"/>
    <w:uiPriority w:val="99"/>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link w:val="BezproredaChar"/>
    <w:uiPriority w:val="1"/>
    <w:qFormat/>
    <w:rsid w:val="00A36BF9"/>
    <w:rPr>
      <w:rFonts w:hAnsi="Calibri" w:ascii="Calibri"/>
      <w:sz w:val="22"/>
      <w:szCs w:val="22"/>
      <w:lang w:eastAsia="en-US"/>
    </w:rPr>
  </w:style>
  <w:style w:customStyle="true" w:styleId="Naslov1Char" w:type="character">
    <w:name w:val="Naslov 1 Char"/>
    <w:basedOn w:val="Zadanifontodlomka"/>
    <w:link w:val="Naslov1"/>
    <w:rsid w:val="001C4284"/>
    <w:rPr>
      <w:rFonts w:eastAsia="Times New Roman"/>
      <w:b/>
      <w:bCs/>
      <w:sz w:val="24"/>
      <w:lang w:eastAsia="en-US"/>
    </w:rPr>
  </w:style>
  <w:style w:customStyle="true" w:styleId="Naslov3Char" w:type="character">
    <w:name w:val="Naslov 3 Char"/>
    <w:basedOn w:val="Zadanifontodlomka"/>
    <w:link w:val="Naslov3"/>
    <w:rsid w:val="001C4284"/>
    <w:rPr>
      <w:rFonts w:cs="Arial" w:eastAsia="Times New Roman" w:hAnsi="Arial" w:ascii="Arial"/>
      <w:b/>
      <w:bCs/>
      <w:sz w:val="26"/>
      <w:szCs w:val="26"/>
      <w:lang w:eastAsia="en-US"/>
    </w:rPr>
  </w:style>
  <w:style w:customStyle="true" w:styleId="BezproredaChar" w:type="character">
    <w:name w:val="Bez proreda Char"/>
    <w:basedOn w:val="Zadanifontodlomka"/>
    <w:link w:val="Bezproreda"/>
    <w:uiPriority w:val="1"/>
    <w:rsid w:val="001C4284"/>
    <w:rPr>
      <w:rFonts w:hAnsi="Calibri" w:asci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space="1" w:sz="6" w:color="auto" w:val="single"/>
      </w:pBdr>
      <w:spacing w:lineRule="auto" w:line="240" w:after="0"/>
      <w:jc w:val="center"/>
    </w:pPr>
    <w:rPr>
      <w:rFonts w:cs="Arial" w:eastAsia="Times New Roman" w:hAnsi="Arial" w:ascii="Arial"/>
      <w:vanish/>
      <w:sz w:val="16"/>
      <w:szCs w:val="16"/>
      <w:lang w:eastAsia="hr-HR"/>
    </w:rPr>
  </w:style>
  <w:style w:customStyle="true" w:styleId="z-vrhobrascaChar" w:type="character">
    <w:name w:val="z-vrh obrasca Char"/>
    <w:basedOn w:val="Zadanifontodlomka"/>
    <w:link w:val="z-vrhobrasca"/>
    <w:uiPriority w:val="99"/>
    <w:semiHidden/>
    <w:rsid w:val="001C4284"/>
    <w:rPr>
      <w:rFonts w:cs="Arial" w:eastAsia="Times New Roman" w:hAnsi="Arial" w:ascii="Arial"/>
      <w:vanish/>
      <w:sz w:val="16"/>
      <w:szCs w:val="16"/>
    </w:rPr>
  </w:style>
  <w:style w:styleId="z-dnoobrasca" w:type="paragraph">
    <w:name w:val="HTML Bottom of Form"/>
    <w:basedOn w:val="Normal"/>
    <w:next w:val="Normal"/>
    <w:link w:val="z-dnoobrascaChar"/>
    <w:hidden/>
    <w:uiPriority w:val="99"/>
    <w:unhideWhenUsed/>
    <w:rsid w:val="001C4284"/>
    <w:pPr>
      <w:pBdr>
        <w:top w:space="1" w:sz="6" w:color="auto" w:val="single"/>
      </w:pBdr>
      <w:spacing w:lineRule="auto" w:line="240" w:after="0"/>
      <w:jc w:val="center"/>
    </w:pPr>
    <w:rPr>
      <w:rFonts w:cs="Arial" w:eastAsia="Times New Roman" w:hAnsi="Arial" w:ascii="Arial"/>
      <w:vanish/>
      <w:sz w:val="16"/>
      <w:szCs w:val="16"/>
      <w:lang w:eastAsia="hr-HR"/>
    </w:rPr>
  </w:style>
  <w:style w:customStyle="true" w:styleId="z-dnoobrascaChar" w:type="character">
    <w:name w:val="z-dno obrasca Char"/>
    <w:basedOn w:val="Zadanifontodlomka"/>
    <w:link w:val="z-dnoobrasca"/>
    <w:uiPriority w:val="99"/>
    <w:rsid w:val="001C4284"/>
    <w:rPr>
      <w:rFonts w:cs="Arial" w:eastAsia="Times New Roman" w:hAnsi="Arial" w:ascii="Arial"/>
      <w:vanish/>
      <w:sz w:val="16"/>
      <w:szCs w:val="16"/>
    </w:rPr>
  </w:style>
  <w:style w:customStyle="true"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lineRule="auto" w:line="240" w:after="0"/>
      <w:ind w:firstLine="709" w:right="-766" w:left="-709"/>
      <w:jc w:val="both"/>
    </w:pPr>
    <w:rPr>
      <w:rFonts w:eastAsia="Times New Roman" w:hAnsi="Times New Roman" w:ascii="Times New Roman"/>
      <w:b/>
      <w:bCs/>
      <w:sz w:val="24"/>
      <w:szCs w:val="20"/>
    </w:rPr>
  </w:style>
  <w:style w:styleId="Tijeloteksta" w:type="paragraph">
    <w:name w:val="Body Text"/>
    <w:basedOn w:val="Normal"/>
    <w:link w:val="TijelotekstaChar"/>
    <w:rsid w:val="001C4284"/>
    <w:pPr>
      <w:spacing w:lineRule="auto" w:line="240" w:after="0"/>
      <w:jc w:val="center"/>
    </w:pPr>
    <w:rPr>
      <w:rFonts w:eastAsia="Times New Roman" w:hAnsi="Times New Roman" w:ascii="Times New Roman"/>
      <w:sz w:val="16"/>
      <w:szCs w:val="16"/>
    </w:rPr>
  </w:style>
  <w:style w:customStyle="true"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lineRule="auto" w:line="240" w:after="0"/>
      <w:jc w:val="both"/>
    </w:pPr>
    <w:rPr>
      <w:rFonts w:eastAsia="Times New Roman" w:hAnsi="Times New Roman" w:ascii="Times New Roman"/>
      <w:sz w:val="16"/>
      <w:szCs w:val="24"/>
    </w:rPr>
  </w:style>
  <w:style w:customStyle="true"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fill="000080" w:color="auto" w:val="clear"/>
      <w:spacing w:lineRule="auto" w:line="240" w:after="0"/>
    </w:pPr>
    <w:rPr>
      <w:rFonts w:cs="Tahoma" w:eastAsia="Times New Roman" w:hAnsi="Tahoma" w:ascii="Tahoma"/>
      <w:sz w:val="20"/>
      <w:szCs w:val="20"/>
    </w:rPr>
  </w:style>
  <w:style w:customStyle="true" w:styleId="KartadokumentaChar" w:type="character">
    <w:name w:val="Karta dokumenta Char"/>
    <w:basedOn w:val="Zadanifontodlomka"/>
    <w:link w:val="Kartadokumenta"/>
    <w:semiHidden/>
    <w:rsid w:val="001C4284"/>
    <w:rPr>
      <w:rFonts w:cs="Tahoma" w:eastAsia="Times New Roman" w:hAnsi="Tahoma" w:ascii="Tahoma"/>
      <w:shd w:fill="000080" w:color="auto" w:val="clear"/>
      <w:lang w:eastAsia="en-US"/>
    </w:rPr>
  </w:style>
  <w:style w:styleId="Grafikeoznake2" w:type="paragraph">
    <w:name w:val="List Bullet 2"/>
    <w:basedOn w:val="Normal"/>
    <w:uiPriority w:val="99"/>
    <w:unhideWhenUsed/>
    <w:rsid w:val="001C4284"/>
    <w:pPr>
      <w:tabs>
        <w:tab w:pos="643" w:val="num"/>
      </w:tabs>
      <w:spacing w:lineRule="auto" w:line="240" w:after="0"/>
      <w:ind w:hanging="360" w:left="643"/>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A018B9"/>
    <w:rPr>
      <w:color w:val="808080"/>
      <w:bdr w:space="0" w:sz="0" w:color="auto" w:val="none"/>
      <w:shd w:fill="auto" w:color="auto" w:val="clear"/>
    </w:rPr>
  </w:style>
  <w:style w:customStyle="true" w:styleId="eSPISCCParagraphDefaultFont" w:type="character">
    <w:name w:val="eSPIS_CC_Paragraph Default Font"/>
    <w:basedOn w:val="Zadanifontodlomka"/>
    <w:rsid w:val="00A018B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018B9"/>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018B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18B9"/>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Block Text" w:uiPriority="0"/>
    <w:lsdException w:name="Strong" w:qFormat="1" w:semiHidden="0" w:uiPriority="22" w:unhideWhenUsed="0"/>
    <w:lsdException w:name="Emphasis" w:qFormat="1" w:semiHidden="0" w:uiPriority="20" w:unhideWhenUsed="0"/>
    <w:lsdException w:name="Document Map" w:uiPriority="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styleId="Naslov1" w:type="paragraph">
    <w:name w:val="heading 1"/>
    <w:basedOn w:val="Normal"/>
    <w:next w:val="Normal"/>
    <w:link w:val="Naslov1Char"/>
    <w:qFormat/>
    <w:rsid w:val="001C4284"/>
    <w:pPr>
      <w:keepNext/>
      <w:spacing w:after="0" w:line="240" w:lineRule="auto"/>
      <w:outlineLvl w:val="0"/>
    </w:pPr>
    <w:rPr>
      <w:rFonts w:ascii="Times New Roman" w:eastAsia="Times New Roman" w:hAnsi="Times New Roman"/>
      <w:b/>
      <w:bCs/>
      <w:sz w:val="24"/>
      <w:szCs w:val="20"/>
    </w:rPr>
  </w:style>
  <w:style w:styleId="Naslov3" w:type="paragraph">
    <w:name w:val="heading 3"/>
    <w:basedOn w:val="Normal"/>
    <w:next w:val="Normal"/>
    <w:link w:val="Naslov3Char"/>
    <w:qFormat/>
    <w:rsid w:val="001C4284"/>
    <w:pPr>
      <w:keepNext/>
      <w:spacing w:after="60" w:before="240" w:line="240" w:lineRule="auto"/>
      <w:outlineLvl w:val="2"/>
    </w:pPr>
    <w:rPr>
      <w:rFonts w:ascii="Arial" w:cs="Arial" w:eastAsia="Times New Roman"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uiPriority w:val="99"/>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39"/>
    <w:rsid w:val="00752395"/>
    <w:rPr>
      <w:rFonts w:eastAsia="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752395"/>
    <w:rPr>
      <w:rFonts w:eastAsia="Times New Roman"/>
      <w:sz w:val="24"/>
      <w:szCs w:val="24"/>
    </w:rPr>
  </w:style>
  <w:style w:styleId="Brojstranice" w:type="character">
    <w:name w:val="page number"/>
    <w:rsid w:val="00752395"/>
    <w:rPr>
      <w:rFonts w:cs="Times New Roman"/>
    </w:rPr>
  </w:style>
  <w:style w:styleId="Zaglavlje" w:type="paragraph">
    <w:name w:val="header"/>
    <w:basedOn w:val="Normal"/>
    <w:link w:val="ZaglavljeChar"/>
    <w:unhideWhenUsed/>
    <w:rsid w:val="00752395"/>
    <w:pPr>
      <w:tabs>
        <w:tab w:pos="4536" w:val="center"/>
        <w:tab w:pos="9072" w:val="right"/>
      </w:tabs>
    </w:pPr>
  </w:style>
  <w:style w:customStyle="1" w:styleId="ZaglavljeChar" w:type="character">
    <w:name w:val="Zaglavlje Char"/>
    <w:link w:val="Zaglavlje"/>
    <w:uiPriority w:val="99"/>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link w:val="BezproredaChar"/>
    <w:uiPriority w:val="1"/>
    <w:qFormat/>
    <w:rsid w:val="00A36BF9"/>
    <w:rPr>
      <w:rFonts w:ascii="Calibri" w:hAnsi="Calibri"/>
      <w:sz w:val="22"/>
      <w:szCs w:val="22"/>
      <w:lang w:eastAsia="en-US"/>
    </w:rPr>
  </w:style>
  <w:style w:customStyle="1" w:styleId="Naslov1Char" w:type="character">
    <w:name w:val="Naslov 1 Char"/>
    <w:basedOn w:val="Zadanifontodlomka"/>
    <w:link w:val="Naslov1"/>
    <w:rsid w:val="001C4284"/>
    <w:rPr>
      <w:rFonts w:eastAsia="Times New Roman"/>
      <w:b/>
      <w:bCs/>
      <w:sz w:val="24"/>
      <w:lang w:eastAsia="en-US"/>
    </w:rPr>
  </w:style>
  <w:style w:customStyle="1" w:styleId="Naslov3Char" w:type="character">
    <w:name w:val="Naslov 3 Char"/>
    <w:basedOn w:val="Zadanifontodlomka"/>
    <w:link w:val="Naslov3"/>
    <w:rsid w:val="001C4284"/>
    <w:rPr>
      <w:rFonts w:ascii="Arial" w:cs="Arial" w:eastAsia="Times New Roman" w:hAnsi="Arial"/>
      <w:b/>
      <w:bCs/>
      <w:sz w:val="26"/>
      <w:szCs w:val="26"/>
      <w:lang w:eastAsia="en-US"/>
    </w:rPr>
  </w:style>
  <w:style w:customStyle="1" w:styleId="BezproredaChar" w:type="character">
    <w:name w:val="Bez proreda Char"/>
    <w:basedOn w:val="Zadanifontodlomka"/>
    <w:link w:val="Bezproreda"/>
    <w:uiPriority w:val="1"/>
    <w:rsid w:val="001C4284"/>
    <w:rPr>
      <w:rFonts w:ascii="Calibri" w:hAns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color="auto" w:space="1" w:sz="6" w:val="single"/>
      </w:pBdr>
      <w:spacing w:after="0" w:line="240" w:lineRule="auto"/>
      <w:jc w:val="center"/>
    </w:pPr>
    <w:rPr>
      <w:rFonts w:ascii="Arial" w:cs="Arial" w:eastAsia="Times New Roman" w:hAnsi="Arial"/>
      <w:vanish/>
      <w:sz w:val="16"/>
      <w:szCs w:val="16"/>
      <w:lang w:eastAsia="hr-HR"/>
    </w:rPr>
  </w:style>
  <w:style w:customStyle="1" w:styleId="z-vrhobrascaChar" w:type="character">
    <w:name w:val="z-vrh obrasca Char"/>
    <w:basedOn w:val="Zadanifontodlomka"/>
    <w:link w:val="z-vrhobrasca"/>
    <w:uiPriority w:val="99"/>
    <w:semiHidden/>
    <w:rsid w:val="001C4284"/>
    <w:rPr>
      <w:rFonts w:ascii="Arial" w:cs="Arial" w:eastAsia="Times New Roman" w:hAnsi="Arial"/>
      <w:vanish/>
      <w:sz w:val="16"/>
      <w:szCs w:val="16"/>
    </w:rPr>
  </w:style>
  <w:style w:styleId="z-dnoobrasca" w:type="paragraph">
    <w:name w:val="HTML Bottom of Form"/>
    <w:basedOn w:val="Normal"/>
    <w:next w:val="Normal"/>
    <w:link w:val="z-dnoobrascaChar"/>
    <w:hidden/>
    <w:uiPriority w:val="99"/>
    <w:unhideWhenUsed/>
    <w:rsid w:val="001C4284"/>
    <w:pPr>
      <w:pBdr>
        <w:top w:color="auto" w:space="1" w:sz="6" w:val="single"/>
      </w:pBdr>
      <w:spacing w:after="0" w:line="240" w:lineRule="auto"/>
      <w:jc w:val="center"/>
    </w:pPr>
    <w:rPr>
      <w:rFonts w:ascii="Arial" w:cs="Arial" w:eastAsia="Times New Roman" w:hAnsi="Arial"/>
      <w:vanish/>
      <w:sz w:val="16"/>
      <w:szCs w:val="16"/>
      <w:lang w:eastAsia="hr-HR"/>
    </w:rPr>
  </w:style>
  <w:style w:customStyle="1" w:styleId="z-dnoobrascaChar" w:type="character">
    <w:name w:val="z-dno obrasca Char"/>
    <w:basedOn w:val="Zadanifontodlomka"/>
    <w:link w:val="z-dnoobrasca"/>
    <w:uiPriority w:val="99"/>
    <w:rsid w:val="001C4284"/>
    <w:rPr>
      <w:rFonts w:ascii="Arial" w:cs="Arial" w:eastAsia="Times New Roman" w:hAnsi="Arial"/>
      <w:vanish/>
      <w:sz w:val="16"/>
      <w:szCs w:val="16"/>
    </w:rPr>
  </w:style>
  <w:style w:customStyle="1"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after="0" w:line="240" w:lineRule="auto"/>
      <w:ind w:firstLine="709" w:left="-709" w:right="-766"/>
      <w:jc w:val="both"/>
    </w:pPr>
    <w:rPr>
      <w:rFonts w:ascii="Times New Roman" w:eastAsia="Times New Roman" w:hAnsi="Times New Roman"/>
      <w:b/>
      <w:bCs/>
      <w:sz w:val="24"/>
      <w:szCs w:val="20"/>
    </w:rPr>
  </w:style>
  <w:style w:styleId="Tijeloteksta" w:type="paragraph">
    <w:name w:val="Body Text"/>
    <w:basedOn w:val="Normal"/>
    <w:link w:val="TijelotekstaChar"/>
    <w:rsid w:val="001C4284"/>
    <w:pPr>
      <w:spacing w:after="0" w:line="240" w:lineRule="auto"/>
      <w:jc w:val="center"/>
    </w:pPr>
    <w:rPr>
      <w:rFonts w:ascii="Times New Roman" w:eastAsia="Times New Roman" w:hAnsi="Times New Roman"/>
      <w:sz w:val="16"/>
      <w:szCs w:val="16"/>
    </w:rPr>
  </w:style>
  <w:style w:customStyle="1"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after="0" w:line="240" w:lineRule="auto"/>
      <w:jc w:val="both"/>
    </w:pPr>
    <w:rPr>
      <w:rFonts w:ascii="Times New Roman" w:eastAsia="Times New Roman" w:hAnsi="Times New Roman"/>
      <w:sz w:val="16"/>
      <w:szCs w:val="24"/>
    </w:rPr>
  </w:style>
  <w:style w:customStyle="1"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color="auto" w:fill="000080" w:val="clear"/>
      <w:spacing w:after="0" w:line="240" w:lineRule="auto"/>
    </w:pPr>
    <w:rPr>
      <w:rFonts w:ascii="Tahoma" w:cs="Tahoma" w:eastAsia="Times New Roman" w:hAnsi="Tahoma"/>
      <w:sz w:val="20"/>
      <w:szCs w:val="20"/>
    </w:rPr>
  </w:style>
  <w:style w:customStyle="1" w:styleId="KartadokumentaChar" w:type="character">
    <w:name w:val="Karta dokumenta Char"/>
    <w:basedOn w:val="Zadanifontodlomka"/>
    <w:link w:val="Kartadokumenta"/>
    <w:semiHidden/>
    <w:rsid w:val="001C4284"/>
    <w:rPr>
      <w:rFonts w:ascii="Tahoma" w:cs="Tahoma" w:eastAsia="Times New Roman" w:hAnsi="Tahoma"/>
      <w:shd w:color="auto" w:fill="000080" w:val="clear"/>
      <w:lang w:eastAsia="en-US"/>
    </w:rPr>
  </w:style>
  <w:style w:styleId="Grafikeoznake2" w:type="paragraph">
    <w:name w:val="List Bullet 2"/>
    <w:basedOn w:val="Normal"/>
    <w:uiPriority w:val="99"/>
    <w:unhideWhenUsed/>
    <w:rsid w:val="001C4284"/>
    <w:pPr>
      <w:tabs>
        <w:tab w:pos="643" w:val="num"/>
      </w:tabs>
      <w:spacing w:after="0" w:line="240" w:lineRule="auto"/>
      <w:ind w:hanging="360" w:left="643"/>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A018B9"/>
    <w:rPr>
      <w:color w:val="808080"/>
      <w:bdr w:color="auto" w:space="0" w:sz="0" w:val="none"/>
      <w:shd w:color="auto" w:fill="auto" w:val="clear"/>
    </w:rPr>
  </w:style>
  <w:style w:customStyle="1" w:styleId="eSPISCCParagraphDefaultFont" w:type="character">
    <w:name w:val="eSPIS_CC_Paragraph Default Font"/>
    <w:basedOn w:val="Zadanifontodlomka"/>
    <w:rsid w:val="00A018B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018B9"/>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018B9"/>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18B9"/>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Stpn-6/2016</izvorni_sadrzaj>
    <derivirana_varijabla naziv="DomainObject.Predmet.OznakaBroj_1">Stpn-6/2016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Gabre</izvorni_sadrzaj>
    <derivirana_varijabla naziv="DomainObject.Predmet.StrankaFormated_1">  Branko Gabre</derivirana_varijabla>
  </DomainObject.Predmet.StrankaFormated>
  <DomainObject.Predmet.StrankaFormatedOIB>
    <izvorni_sadrzaj>  Branko Gabre, OIB 99713948915</izvorni_sadrzaj>
    <derivirana_varijabla naziv="DomainObject.Predmet.StrankaFormatedOIB_1">  Branko Gabre, OIB 99713948915</derivirana_varijabla>
  </DomainObject.Predmet.StrankaFormatedOIB>
  <DomainObject.Predmet.StrankaFormatedWithAdress>
    <izvorni_sadrzaj> Branko Gabre, Roberta Frangeša-mihanovića 36, 23000 Zadar</izvorni_sadrzaj>
    <derivirana_varijabla naziv="DomainObject.Predmet.StrankaFormatedWithAdress_1"> Branko Gabre, Roberta Frangeša-mihanovića 36, 23000 Zadar</derivirana_varijabla>
  </DomainObject.Predmet.StrankaFormatedWithAdress>
  <DomainObject.Predmet.StrankaFormatedWithAdressOIB>
    <izvorni_sadrzaj> Branko Gabre, OIB 99713948915, Roberta Frangeša-mihanovića 36, 23000 Zadar</izvorni_sadrzaj>
    <derivirana_varijabla naziv="DomainObject.Predmet.StrankaFormatedWithAdressOIB_1"> Branko Gabre, OIB 99713948915, Roberta Frangeša-mihanovića 36, 23000 Zadar</derivirana_varijabla>
  </DomainObject.Predmet.StrankaFormatedWithAdressOIB>
  <DomainObject.Predmet.StrankaWithAdress>
    <izvorni_sadrzaj>Branko Gabre Roberta Frangeša-mihanovića 36,23000 Zadar</izvorni_sadrzaj>
    <derivirana_varijabla naziv="DomainObject.Predmet.StrankaWithAdress_1">Branko Gabre Roberta Frangeša-mihanovića 36,23000 Zadar</derivirana_varijabla>
  </DomainObject.Predmet.StrankaWithAdress>
  <DomainObject.Predmet.StrankaWithAdressOIB>
    <izvorni_sadrzaj>Branko Gabre, OIB 99713948915, Roberta Frangeša-mihanovića 36,23000 Zadar</izvorni_sadrzaj>
    <derivirana_varijabla naziv="DomainObject.Predmet.StrankaWithAdressOIB_1">Branko Gabre, OIB 99713948915, Roberta Frangeša-mihanovića 36,23000 Zadar</derivirana_varijabla>
  </DomainObject.Predmet.StrankaWithAdressOIB>
  <DomainObject.Predmet.StrankaNazivFormated>
    <izvorni_sadrzaj>Branko Gabre</izvorni_sadrzaj>
    <derivirana_varijabla naziv="DomainObject.Predmet.StrankaNazivFormated_1">Branko Gabre</derivirana_varijabla>
  </DomainObject.Predmet.StrankaNazivFormated>
  <DomainObject.Predmet.StrankaNazivFormatedOIB>
    <izvorni_sadrzaj>Branko Gabre, OIB 99713948915</izvorni_sadrzaj>
    <derivirana_varijabla naziv="DomainObject.Predmet.StrankaNazivFormatedOIB_1">Branko Gabre, OIB 99713948915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Branko Gabre</item>
    </izvorni_sadrzaj>
    <derivirana_varijabla naziv="DomainObject.Predmet.StrankaListFormated_1">
      <item>Branko Gabre</item>
    </derivirana_varijabla>
  </DomainObject.Predmet.StrankaListFormated>
  <DomainObject.Predmet.StrankaListFormatedOIB>
    <izvorni_sadrzaj>
      <item>Branko Gabre, OIB 99713948915</item>
    </izvorni_sadrzaj>
    <derivirana_varijabla naziv="DomainObject.Predmet.StrankaListFormatedOIB_1">
      <item>Branko Gabre, OIB 99713948915</item>
    </derivirana_varijabla>
  </DomainObject.Predmet.StrankaListFormatedOIB>
  <DomainObject.Predmet.StrankaListFormatedWithAdress>
    <izvorni_sadrzaj>
      <item>Branko Gabre, Roberta Frangeša-mihanovića 36, 23000 Zadar</item>
    </izvorni_sadrzaj>
    <derivirana_varijabla naziv="DomainObject.Predmet.StrankaListFormatedWithAdress_1">
      <item>Branko Gabre, Roberta Frangeša-mihanovića 36, 23000 Zadar</item>
    </derivirana_varijabla>
  </DomainObject.Predmet.StrankaListFormatedWithAdress>
  <DomainObject.Predmet.StrankaListFormatedWithAdressOIB>
    <izvorni_sadrzaj>
      <item>Branko Gabre, OIB 99713948915, Roberta Frangeša-mihanovića 36, 23000 Zadar</item>
    </izvorni_sadrzaj>
    <derivirana_varijabla naziv="DomainObject.Predmet.StrankaListFormatedWithAdressOIB_1">
      <item>Branko Gabre, OIB 99713948915, Roberta Frangeša-mihanovića 36, 23000 Zadar</item>
    </derivirana_varijabla>
  </DomainObject.Predmet.StrankaListFormatedWithAdressOIB>
  <DomainObject.Predmet.StrankaListNazivFormated>
    <izvorni_sadrzaj>
      <item>Branko Gabre</item>
    </izvorni_sadrzaj>
    <derivirana_varijabla naziv="DomainObject.Predmet.StrankaListNazivFormated_1">
      <item>Branko Gabre</item>
    </derivirana_varijabla>
  </DomainObject.Predmet.StrankaListNazivFormated>
  <DomainObject.Predmet.StrankaListNazivFormatedOIB>
    <izvorni_sadrzaj>
      <item>Branko Gabre, OIB 99713948915</item>
    </izvorni_sadrzaj>
    <derivirana_varijabla naziv="DomainObject.Predmet.StrankaListNazivFormatedOIB_1">
      <item>Branko Gabre, OIB 99713948915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Branko Gabre</izvorni_sadrzaj>
    <derivirana_varijabla naziv="DomainObject.Predmet.StrankaIDrugi_1">Branko Gabre</derivirana_varijabla>
  </DomainObject.Predmet.StrankaIDrugi>
  <DomainObject.Predmet.ProtustrankaIDrugi>
    <izvorni_sadrzaj/>
    <derivirana_varijabla naziv="DomainObject.Predmet.ProtustrankaIDrugi_1"/>
  </DomainObject.Predmet.ProtustrankaIDrugi>
  <DomainObject.Predmet.StrankaIDrugiAdressOIB>
    <izvorni_sadrzaj>Branko Gabre, OIB 99713948915, Roberta Frangeša-mihanovića 36, 23000 Zadar</izvorni_sadrzaj>
    <derivirana_varijabla naziv="DomainObject.Predmet.StrankaIDrugiAdressOIB_1">Branko Gabre, OIB 99713948915, Roberta Frangeša-mihanovića 36,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Gabre</item>
    </izvorni_sadrzaj>
    <derivirana_varijabla naziv="DomainObject.Predmet.SudioniciListNaziv_1">
      <item>Branko Gabre</item>
    </derivirana_varijabla>
  </DomainObject.Predmet.SudioniciListNaziv>
  <DomainObject.Predmet.SudioniciListAdressOIB>
    <izvorni_sadrzaj>
      <item>Branko Gabre, OIB 99713948915, Roberta Frangeša-mihanovića 36,23000 Zadar</item>
    </izvorni_sadrzaj>
    <derivirana_varijabla naziv="DomainObject.Predmet.SudioniciListAdressOIB_1">
      <item>Branko Gabre, OIB 99713948915, Roberta Frangeša-mihanovića 36,23000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99713948915</item>
    </izvorni_sadrzaj>
    <derivirana_varijabla naziv="DomainObject.Predmet.SudioniciListNazivOIB_1">
      <item>, OIB 99713948915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0A4D50-FCE5-42DE-B8A9-4FEE2924C4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16</properties:Pages>
  <properties:Words>5038</properties:Words>
  <properties:Characters>29099</properties:Characters>
  <properties:Lines>937</properties:Lines>
  <properties:Paragraphs>489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2016-10-12T07:23:00Z</dcterms:created>
  <dc:creator>TIHOMIR-2</dc:creator>
  <cp:lastModifiedBy>Merlina Klišmanić</cp:lastModifiedBy>
  <cp:lastPrinted>2016-10-12T07:29:00Z</cp:lastPrinted>
  <dcterms:modified xmlns:xsi="http://www.w3.org/2001/XMLSchema-instance" xsi:type="dcterms:W3CDTF">2016-10-12T09:23:00Z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16</vt:i4>
  </prop:property>
</prop:Properties>
</file>