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1507" w14:paraId="adc1507" w:rsidRDefault="00011F2C" w:rsidP="008615FD" w:rsidR="00011F2C" w:rsidRPr="0076389D">
      <w:pPr>
        <w15:collapsed w:val="false"/>
        <w:rPr>
          <w:rStyle w:val="Naglaeno"/>
        </w:rPr>
      </w:pPr>
    </w:p>
    <w:p w:rsidRDefault="008615FD" w:rsidP="008615FD" w:rsidR="008615FD" w:rsidRPr="0076389D">
      <w:r w:rsidRPr="0076389D">
        <w:rPr>
          <w:rStyle w:val="Naglaeno"/>
        </w:rPr>
        <w:t xml:space="preserve">             </w:t>
      </w:r>
      <w:r w:rsidR="00574060" w:rsidRPr="0076389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6389D"/>
    <w:p w:rsidRDefault="008615FD" w:rsidP="008615FD" w:rsidR="008615FD" w:rsidRPr="0076389D">
      <w:pPr>
        <w:ind w:hanging="720" w:left="360"/>
        <w:rPr>
          <w:b/>
        </w:rPr>
      </w:pPr>
      <w:r w:rsidRPr="0076389D">
        <w:rPr>
          <w:b/>
        </w:rPr>
        <w:t xml:space="preserve">     </w:t>
      </w:r>
      <w:r w:rsidR="00A8162D" w:rsidRPr="0076389D">
        <w:rPr>
          <w:b/>
        </w:rPr>
        <w:t xml:space="preserve">   </w:t>
      </w:r>
      <w:r w:rsidRPr="0076389D">
        <w:rPr>
          <w:b/>
        </w:rPr>
        <w:t>REPUBLIKA HRVATSKA</w:t>
      </w:r>
    </w:p>
    <w:p w:rsidRDefault="008615FD" w:rsidP="008A4695" w:rsidR="008615FD" w:rsidRPr="0076389D">
      <w:pPr>
        <w:ind w:hanging="720" w:left="360"/>
      </w:pPr>
      <w:r w:rsidRPr="0076389D">
        <w:t xml:space="preserve">     TRGOVAČKI SUD U OSIJEKU</w:t>
      </w:r>
    </w:p>
    <w:p w:rsidRDefault="009A7277" w:rsidP="008615FD" w:rsidR="009A7277" w:rsidRPr="0076389D"/>
    <w:p w:rsidRDefault="00085ECC" w:rsidP="00541782" w:rsidR="00085ECC" w:rsidRPr="0076389D">
      <w:pPr>
        <w:jc w:val="center"/>
        <w:rPr>
          <w:bCs/>
        </w:rPr>
      </w:pPr>
      <w:r w:rsidRPr="0076389D">
        <w:rPr>
          <w:bCs/>
        </w:rPr>
        <w:t xml:space="preserve">R E P U B L I K </w:t>
      </w:r>
      <w:r w:rsidR="004E0D70" w:rsidRPr="0076389D">
        <w:rPr>
          <w:bCs/>
        </w:rPr>
        <w:t>A</w:t>
      </w:r>
      <w:r w:rsidRPr="0076389D">
        <w:rPr>
          <w:bCs/>
        </w:rPr>
        <w:t xml:space="preserve">  H R V A T S K </w:t>
      </w:r>
      <w:r w:rsidR="004E0D70" w:rsidRPr="0076389D">
        <w:rPr>
          <w:bCs/>
        </w:rPr>
        <w:t>A</w:t>
      </w:r>
    </w:p>
    <w:p w:rsidRDefault="00541782" w:rsidP="00541782" w:rsidR="00541782" w:rsidRPr="0076389D">
      <w:pPr>
        <w:jc w:val="center"/>
        <w:rPr>
          <w:bCs/>
        </w:rPr>
      </w:pPr>
      <w:r w:rsidRPr="0076389D">
        <w:rPr>
          <w:bCs/>
        </w:rPr>
        <w:t>R J E Š E N J E</w:t>
      </w:r>
    </w:p>
    <w:p w:rsidRDefault="00541782" w:rsidP="00541782" w:rsidR="00541782" w:rsidRPr="0076389D">
      <w:pPr>
        <w:jc w:val="both"/>
      </w:pPr>
    </w:p>
    <w:p w:rsidRDefault="00541782" w:rsidP="00541782" w:rsidR="00541782" w:rsidRPr="0076389D">
      <w:pPr>
        <w:jc w:val="both"/>
      </w:pPr>
    </w:p>
    <w:p w:rsidRDefault="00A60233" w:rsidP="00A60233" w:rsidR="00A60233" w:rsidRPr="0076389D">
      <w:pPr>
        <w:ind w:firstLine="708"/>
        <w:jc w:val="both"/>
      </w:pPr>
      <w:r w:rsidRPr="0076389D">
        <w:rPr>
          <w:color w:val="000000"/>
        </w:rPr>
        <w:t xml:space="preserve">Trgovački sud u Osijeku, </w:t>
      </w:r>
      <w:r w:rsidRPr="0076389D">
        <w:t>po stečajnom sucu mr. sc. Borisu Vukoviću</w:t>
      </w:r>
      <w:r w:rsidRPr="0076389D">
        <w:rPr>
          <w:color w:val="000000"/>
        </w:rPr>
        <w:t xml:space="preserve">, povodom prijedloga </w:t>
      </w:r>
      <w:r w:rsidRPr="0076389D">
        <w:t xml:space="preserve">FINANCIJSKE AGENCIJE Regionalni centar Zagreb, Podružnica Zagreb, Trg svibanjskih žrtava 1995. br. 1, Zagreb , OIB: 85821130368 za otvaranje stečajnog postupka nad dužnikom OBOEDIENS d.o.o., Zagreb, </w:t>
      </w:r>
      <w:proofErr w:type="spellStart"/>
      <w:r w:rsidRPr="0076389D">
        <w:t>Bijenička</w:t>
      </w:r>
      <w:proofErr w:type="spellEnd"/>
      <w:r w:rsidRPr="0076389D">
        <w:t xml:space="preserve"> cesta 17, MBS: 080581643, OIB: 97621896889</w:t>
      </w:r>
      <w:r w:rsidRPr="0076389D">
        <w:rPr>
          <w:color w:val="000000"/>
        </w:rPr>
        <w:t xml:space="preserve">, dana 26. veljače 2018. godine </w:t>
      </w:r>
    </w:p>
    <w:p w:rsidRDefault="00541782" w:rsidP="00541782" w:rsidR="00541782" w:rsidRPr="0076389D">
      <w:pPr>
        <w:jc w:val="both"/>
      </w:pPr>
    </w:p>
    <w:p w:rsidRDefault="00541782" w:rsidP="00541782" w:rsidR="00541782" w:rsidRPr="0076389D">
      <w:pPr>
        <w:jc w:val="center"/>
      </w:pPr>
      <w:r w:rsidRPr="0076389D">
        <w:t>r i j e š i o  j e</w:t>
      </w:r>
    </w:p>
    <w:p w:rsidRDefault="00541782" w:rsidP="00541782" w:rsidR="00541782" w:rsidRPr="0076389D">
      <w:pPr>
        <w:jc w:val="both"/>
      </w:pPr>
    </w:p>
    <w:p w:rsidRDefault="00541782" w:rsidP="00541782" w:rsidR="00541782" w:rsidRPr="0076389D">
      <w:pPr>
        <w:numPr>
          <w:ilvl w:val="0"/>
          <w:numId w:val="14"/>
        </w:numPr>
        <w:jc w:val="both"/>
      </w:pPr>
      <w:r w:rsidRPr="0076389D">
        <w:t xml:space="preserve">Otvara se stečajni postupak nad dužnikom </w:t>
      </w:r>
      <w:r w:rsidR="004439EB" w:rsidRPr="0076389D">
        <w:t xml:space="preserve">OBOEDIENS d.o.o., Zagreb, </w:t>
      </w:r>
      <w:proofErr w:type="spellStart"/>
      <w:r w:rsidR="004439EB" w:rsidRPr="0076389D">
        <w:t>Bijenička</w:t>
      </w:r>
      <w:proofErr w:type="spellEnd"/>
      <w:r w:rsidR="004439EB" w:rsidRPr="0076389D">
        <w:t xml:space="preserve"> cesta 17, MBS: 080581643, OIB: 97621896889</w:t>
      </w:r>
      <w:r w:rsidRPr="0076389D">
        <w:t>.</w:t>
      </w:r>
    </w:p>
    <w:p w:rsidRDefault="00541782" w:rsidP="00541782" w:rsidR="00541782" w:rsidRPr="0076389D">
      <w:pPr>
        <w:ind w:left="720"/>
        <w:jc w:val="both"/>
      </w:pPr>
    </w:p>
    <w:p w:rsidRDefault="00541782" w:rsidP="00541782" w:rsidR="00541782" w:rsidRPr="0076389D">
      <w:pPr>
        <w:numPr>
          <w:ilvl w:val="0"/>
          <w:numId w:val="14"/>
        </w:numPr>
        <w:jc w:val="both"/>
      </w:pPr>
      <w:r w:rsidRPr="0076389D">
        <w:t xml:space="preserve">Za stečajnog upravitelja imenuje se </w:t>
      </w:r>
      <w:r w:rsidR="004439EB" w:rsidRPr="0076389D">
        <w:t xml:space="preserve">Snježana </w:t>
      </w:r>
      <w:proofErr w:type="spellStart"/>
      <w:r w:rsidR="004439EB" w:rsidRPr="0076389D">
        <w:t>Sudarević</w:t>
      </w:r>
      <w:proofErr w:type="spellEnd"/>
      <w:r w:rsidR="004439EB" w:rsidRPr="0076389D">
        <w:t xml:space="preserve"> OIB 83030278680, sa sjedištem i poslovnom adresom u Osijeku, Kardinala Alojzija Stepinca 35, i adresom prebivališta u Osijeku, Trg Bana Josipa Jelačića 27, </w:t>
      </w:r>
      <w:r w:rsidRPr="0076389D">
        <w:t>metodom slučajnog odabira - automatskom dodjelom s iznimkom, promjenom uloge.</w:t>
      </w:r>
    </w:p>
    <w:p w:rsidRDefault="00541782" w:rsidP="00541782" w:rsidR="00541782" w:rsidRPr="0076389D">
      <w:pPr>
        <w:ind w:left="720"/>
        <w:jc w:val="both"/>
      </w:pPr>
    </w:p>
    <w:p w:rsidRDefault="00676BAC" w:rsidP="00676BAC" w:rsidR="00676BAC" w:rsidRPr="0076389D">
      <w:pPr>
        <w:numPr>
          <w:ilvl w:val="0"/>
          <w:numId w:val="14"/>
        </w:numPr>
        <w:jc w:val="both"/>
      </w:pPr>
      <w:r w:rsidRPr="0076389D">
        <w:t xml:space="preserve">Pozivaju se vjerovnici da u roku od 60 dana od dana objave rješenja o otvaranju stečajnog postupka na mrežnoj stranici e-Oglasna ploča sudova prijave svoje tražbine stečajnom upravitelju </w:t>
      </w:r>
      <w:r w:rsidR="006E00BD" w:rsidRPr="0076389D">
        <w:t xml:space="preserve">Snježani </w:t>
      </w:r>
      <w:proofErr w:type="spellStart"/>
      <w:r w:rsidR="006E00BD" w:rsidRPr="0076389D">
        <w:t>Sudarević</w:t>
      </w:r>
      <w:proofErr w:type="spellEnd"/>
      <w:r w:rsidR="006E00BD" w:rsidRPr="0076389D">
        <w:t xml:space="preserve"> OIB 83030278680, sa sjedištem i poslovnom adresom u Osijeku, Kardinala Alojzija Stepinca 35, i adresom prebivališta u Osijeku, Trg Bana Josipa Jelačića 27</w:t>
      </w:r>
      <w:r w:rsidRPr="0076389D">
        <w:t>, sukladno čl. 257. Stečajnog zakona (</w:t>
      </w:r>
      <w:r w:rsidR="006E00BD" w:rsidRPr="0076389D">
        <w:t xml:space="preserve">Narodne novine </w:t>
      </w:r>
      <w:r w:rsidRPr="0076389D">
        <w:t>71/15)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</w:t>
      </w:r>
      <w:r w:rsidR="00960CBF" w:rsidRPr="0076389D">
        <w:t>:</w:t>
      </w:r>
      <w:r w:rsidRPr="0076389D">
        <w:t xml:space="preserve"> HR64 5045-3531-</w:t>
      </w:r>
      <w:r w:rsidR="00960CBF" w:rsidRPr="0076389D">
        <w:t>1298</w:t>
      </w:r>
      <w:r w:rsidRPr="0076389D">
        <w:t>-1</w:t>
      </w:r>
      <w:r w:rsidR="00960CBF" w:rsidRPr="0076389D">
        <w:t>7</w:t>
      </w:r>
      <w:r w:rsidRPr="0076389D">
        <w:t>.</w:t>
      </w:r>
    </w:p>
    <w:p w:rsidRDefault="00676BAC" w:rsidP="00676BAC" w:rsidR="00676BAC" w:rsidRPr="0076389D">
      <w:pPr>
        <w:ind w:left="720"/>
        <w:jc w:val="both"/>
      </w:pPr>
    </w:p>
    <w:p w:rsidRDefault="00676BAC" w:rsidP="00676BAC" w:rsidR="00676BAC" w:rsidRPr="0076389D">
      <w:pPr>
        <w:numPr>
          <w:ilvl w:val="0"/>
          <w:numId w:val="14"/>
        </w:numPr>
        <w:jc w:val="both"/>
      </w:pPr>
      <w:r w:rsidRPr="0076389D"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676BAC" w:rsidP="00676BAC" w:rsidR="00676BAC" w:rsidRPr="0076389D">
      <w:pPr>
        <w:ind w:left="720"/>
        <w:jc w:val="both"/>
      </w:pPr>
    </w:p>
    <w:p w:rsidRDefault="00676BAC" w:rsidP="00676BAC" w:rsidR="00676BAC" w:rsidRPr="0076389D">
      <w:pPr>
        <w:numPr>
          <w:ilvl w:val="0"/>
          <w:numId w:val="14"/>
        </w:numPr>
        <w:jc w:val="both"/>
      </w:pPr>
      <w:proofErr w:type="spellStart"/>
      <w:r w:rsidRPr="0076389D">
        <w:t>Razlučni</w:t>
      </w:r>
      <w:proofErr w:type="spellEnd"/>
      <w:r w:rsidRPr="0076389D">
        <w:t xml:space="preserve"> vjerovnici dužni su u roku iz t. 3. izreke ovoga rješenja obavijestiti stečajnog upravitelja o svom </w:t>
      </w:r>
      <w:proofErr w:type="spellStart"/>
      <w:r w:rsidRPr="0076389D">
        <w:t>razlučnom</w:t>
      </w:r>
      <w:proofErr w:type="spellEnd"/>
      <w:r w:rsidRPr="0076389D">
        <w:t xml:space="preserve"> pravu, pravnoj osnovi </w:t>
      </w:r>
      <w:proofErr w:type="spellStart"/>
      <w:r w:rsidRPr="0076389D">
        <w:t>razlučnoga</w:t>
      </w:r>
      <w:proofErr w:type="spellEnd"/>
      <w:r w:rsidRPr="0076389D">
        <w:t xml:space="preserve"> prava i dijelu imovine stečajnoga dužnika na koji se odnosi njihovo </w:t>
      </w:r>
      <w:proofErr w:type="spellStart"/>
      <w:r w:rsidRPr="0076389D">
        <w:t>razlučno</w:t>
      </w:r>
      <w:proofErr w:type="spellEnd"/>
      <w:r w:rsidRPr="0076389D">
        <w:t xml:space="preserve"> pravo,  sukladno čl. 258. SZ-a. Ako </w:t>
      </w:r>
      <w:proofErr w:type="spellStart"/>
      <w:r w:rsidRPr="0076389D">
        <w:t>razlučni</w:t>
      </w:r>
      <w:proofErr w:type="spellEnd"/>
      <w:r w:rsidRPr="0076389D">
        <w:t xml:space="preserve"> vjerovnici prijavljuju i tražbinu kao stečajni vjerovnici, u prijavi su dužni </w:t>
      </w:r>
      <w:r w:rsidRPr="0076389D">
        <w:lastRenderedPageBreak/>
        <w:t xml:space="preserve">naznačiti dio imovine stečajnoga dužnika na koji se odnosi njihovo </w:t>
      </w:r>
      <w:proofErr w:type="spellStart"/>
      <w:r w:rsidRPr="0076389D">
        <w:t>razlučno</w:t>
      </w:r>
      <w:proofErr w:type="spellEnd"/>
      <w:r w:rsidRPr="0076389D">
        <w:t xml:space="preserve"> pravo i iznos do kojega njihova tražbina predvidivo neće biti namirena tim </w:t>
      </w:r>
      <w:proofErr w:type="spellStart"/>
      <w:r w:rsidRPr="0076389D">
        <w:t>razluč</w:t>
      </w:r>
      <w:r w:rsidR="006435F7" w:rsidRPr="0076389D">
        <w:t>nim</w:t>
      </w:r>
      <w:proofErr w:type="spellEnd"/>
      <w:r w:rsidR="006435F7" w:rsidRPr="0076389D">
        <w:t xml:space="preserve"> pravom.</w:t>
      </w:r>
    </w:p>
    <w:p w:rsidRDefault="006435F7" w:rsidP="006435F7" w:rsidR="006435F7" w:rsidRPr="0076389D">
      <w:pPr>
        <w:jc w:val="both"/>
      </w:pPr>
    </w:p>
    <w:p w:rsidRDefault="00676BAC" w:rsidP="00676BAC" w:rsidR="00676BAC" w:rsidRPr="0076389D">
      <w:pPr>
        <w:numPr>
          <w:ilvl w:val="0"/>
          <w:numId w:val="14"/>
        </w:numPr>
        <w:jc w:val="both"/>
      </w:pPr>
      <w:r w:rsidRPr="0076389D">
        <w:t xml:space="preserve">Pozivaju se dužnikovi dužnici da svoje obveze bez odgode ispunjavaju stečajnom  upravitelju za stečajnog dužnika. </w:t>
      </w:r>
    </w:p>
    <w:p w:rsidRDefault="00676BAC" w:rsidP="00676BAC" w:rsidR="00676BAC" w:rsidRPr="0076389D">
      <w:pPr>
        <w:tabs>
          <w:tab w:pos="3857" w:val="left"/>
        </w:tabs>
        <w:jc w:val="both"/>
      </w:pPr>
      <w:r w:rsidRPr="0076389D">
        <w:tab/>
      </w:r>
    </w:p>
    <w:p w:rsidRDefault="00676BAC" w:rsidP="00676BAC" w:rsidR="00676BAC" w:rsidRPr="0076389D">
      <w:pPr>
        <w:numPr>
          <w:ilvl w:val="0"/>
          <w:numId w:val="14"/>
        </w:numPr>
        <w:jc w:val="both"/>
      </w:pPr>
      <w:r w:rsidRPr="0076389D">
        <w:t xml:space="preserve">Stečajni postupak </w:t>
      </w:r>
      <w:r w:rsidRPr="0076389D">
        <w:rPr>
          <w:b/>
        </w:rPr>
        <w:t>otvoren je dana 26. veljače 2018. godine u 13,30 sati</w:t>
      </w:r>
      <w:r w:rsidRPr="0076389D">
        <w:t>, kada je ovo rješenje o otvaranju stečajnog postupka objavljeno na mrežnoj stranici e-Oglasna ploča sudova.</w:t>
      </w:r>
    </w:p>
    <w:p w:rsidRDefault="00676BAC" w:rsidP="00676BAC" w:rsidR="00676BAC" w:rsidRPr="0076389D">
      <w:pPr>
        <w:ind w:left="720"/>
        <w:jc w:val="both"/>
      </w:pPr>
    </w:p>
    <w:p w:rsidRDefault="00676BAC" w:rsidP="00676BAC" w:rsidR="00676BAC" w:rsidRPr="0076389D">
      <w:pPr>
        <w:numPr>
          <w:ilvl w:val="0"/>
          <w:numId w:val="14"/>
        </w:numPr>
        <w:jc w:val="both"/>
      </w:pPr>
      <w:r w:rsidRPr="0076389D">
        <w:t xml:space="preserve">Pravne posljedice otvaranja stečajnoga postupka nastupaju u trenutku kad je rješenje o otvaranju stečajnoga postupka objavljeno na mrežnoj stranici e-Oglasna ploča sudova.  </w:t>
      </w:r>
    </w:p>
    <w:p w:rsidRDefault="00676BAC" w:rsidP="00676BAC" w:rsidR="00676BAC" w:rsidRPr="0076389D">
      <w:pPr>
        <w:ind w:left="720"/>
        <w:jc w:val="both"/>
      </w:pPr>
    </w:p>
    <w:p w:rsidRDefault="00676BAC" w:rsidP="00676BAC" w:rsidR="00676BAC" w:rsidRPr="0076389D">
      <w:pPr>
        <w:numPr>
          <w:ilvl w:val="0"/>
          <w:numId w:val="14"/>
        </w:numPr>
        <w:jc w:val="both"/>
      </w:pPr>
      <w:r w:rsidRPr="0076389D">
        <w:t>Ročište vjerovnika na kojem će se ispitati prijavljene tražbine (</w:t>
      </w:r>
      <w:r w:rsidRPr="0076389D">
        <w:rPr>
          <w:b/>
        </w:rPr>
        <w:t>ispitno ročište</w:t>
      </w:r>
      <w:r w:rsidRPr="0076389D">
        <w:t>) određuje se za dan</w:t>
      </w:r>
    </w:p>
    <w:p w:rsidRDefault="00676BAC" w:rsidP="00676BAC" w:rsidR="00676BAC" w:rsidRPr="0076389D">
      <w:pPr>
        <w:ind w:left="720"/>
        <w:jc w:val="both"/>
      </w:pPr>
    </w:p>
    <w:p w:rsidRDefault="00676BAC" w:rsidP="00676BAC" w:rsidR="00676BAC" w:rsidRPr="0076389D">
      <w:pPr>
        <w:ind w:left="720"/>
        <w:jc w:val="center"/>
        <w:rPr>
          <w:b/>
        </w:rPr>
      </w:pPr>
      <w:r w:rsidRPr="0076389D">
        <w:rPr>
          <w:b/>
        </w:rPr>
        <w:t>12. lipnja 2018. godine s početkom u 9,00 sati</w:t>
      </w:r>
    </w:p>
    <w:p w:rsidRDefault="00676BAC" w:rsidP="007D5D93" w:rsidR="00676BAC" w:rsidRPr="0076389D">
      <w:pPr>
        <w:ind w:left="720"/>
        <w:jc w:val="center"/>
        <w:rPr>
          <w:b/>
        </w:rPr>
      </w:pPr>
      <w:r w:rsidRPr="0076389D">
        <w:rPr>
          <w:b/>
        </w:rPr>
        <w:t>u Trgovačkom sudu u Osijeku</w:t>
      </w:r>
      <w:r w:rsidR="007D5D93" w:rsidRPr="0076389D">
        <w:rPr>
          <w:b/>
        </w:rPr>
        <w:t xml:space="preserve">, </w:t>
      </w:r>
      <w:r w:rsidRPr="0076389D">
        <w:rPr>
          <w:b/>
        </w:rPr>
        <w:t>Zagrebačka br. 2, soba br. 23/I.</w:t>
      </w:r>
    </w:p>
    <w:p w:rsidRDefault="00676BAC" w:rsidP="00676BAC" w:rsidR="00676BAC" w:rsidRPr="0076389D">
      <w:pPr>
        <w:jc w:val="both"/>
      </w:pPr>
    </w:p>
    <w:p w:rsidRDefault="00676BAC" w:rsidP="00676BAC" w:rsidR="00676BAC" w:rsidRPr="0076389D">
      <w:pPr>
        <w:numPr>
          <w:ilvl w:val="0"/>
          <w:numId w:val="14"/>
        </w:numPr>
        <w:jc w:val="both"/>
      </w:pPr>
      <w:r w:rsidRPr="0076389D">
        <w:t>Ročište vjerovnika na kojem će se na temelju izvješća stečajnog upravitelja odlučivati o daljnjem tijeku stečajnog postupka (</w:t>
      </w:r>
      <w:r w:rsidRPr="0076389D">
        <w:rPr>
          <w:b/>
        </w:rPr>
        <w:t>izvještajno ročište</w:t>
      </w:r>
      <w:r w:rsidRPr="0076389D">
        <w:t xml:space="preserve">) zakazuje se za </w:t>
      </w:r>
      <w:r w:rsidRPr="0076389D">
        <w:rPr>
          <w:b/>
        </w:rPr>
        <w:t>isti dan i na istom mjestu s početkom u 9,20 sati</w:t>
      </w:r>
      <w:r w:rsidRPr="0076389D">
        <w:t>.</w:t>
      </w:r>
    </w:p>
    <w:p w:rsidRDefault="00676BAC" w:rsidP="00676BAC" w:rsidR="00676BAC" w:rsidRPr="0076389D">
      <w:pPr>
        <w:ind w:left="720"/>
        <w:jc w:val="both"/>
      </w:pPr>
    </w:p>
    <w:p w:rsidRDefault="00676BAC" w:rsidP="00676BAC" w:rsidR="00676BAC" w:rsidRPr="0076389D">
      <w:pPr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</w:pPr>
      <w:r w:rsidRPr="0076389D">
        <w:t xml:space="preserve">Nalaže se Financijskoj agenciji da naloži banci prijenos zaplijenjenoga iznosa predujma u iznosu od 5.000,00 kn, s računa dužnika na račun Trgovačkog suda u Osijeku broj </w:t>
      </w:r>
      <w:r w:rsidRPr="0076389D">
        <w:rPr>
          <w:noProof/>
        </w:rPr>
        <w:t>IBAN:</w:t>
      </w:r>
      <w:r w:rsidRPr="0076389D">
        <w:t xml:space="preserve"> HR312390 0011300000200 s pozivom na broj HR05 272-</w:t>
      </w:r>
      <w:r w:rsidR="009F1836" w:rsidRPr="0076389D">
        <w:t>1298</w:t>
      </w:r>
      <w:r w:rsidRPr="0076389D">
        <w:t>-1</w:t>
      </w:r>
      <w:r w:rsidR="009F1836" w:rsidRPr="0076389D">
        <w:t>7</w:t>
      </w:r>
      <w:r w:rsidRPr="0076389D">
        <w:t xml:space="preserve"> i obustavi daljnju pljenidbu ako iznos predujma nije zaplijenjen u cijelosti. </w:t>
      </w:r>
    </w:p>
    <w:p w:rsidRDefault="00676BAC" w:rsidP="00676BAC" w:rsidR="00676BAC" w:rsidRPr="0076389D">
      <w:pPr>
        <w:ind w:left="720"/>
        <w:jc w:val="both"/>
      </w:pPr>
    </w:p>
    <w:p w:rsidRDefault="00676BAC" w:rsidP="00676BAC" w:rsidR="00676BAC" w:rsidRPr="0076389D">
      <w:pPr>
        <w:jc w:val="both"/>
      </w:pPr>
    </w:p>
    <w:p w:rsidRDefault="00676BAC" w:rsidP="00676BAC" w:rsidR="00676BAC" w:rsidRPr="0076389D">
      <w:pPr>
        <w:jc w:val="center"/>
      </w:pPr>
      <w:r w:rsidRPr="0076389D">
        <w:t>Obrazloženje</w:t>
      </w:r>
    </w:p>
    <w:p w:rsidRDefault="00676BAC" w:rsidP="00676BAC" w:rsidR="00676BAC" w:rsidRPr="0076389D">
      <w:pPr>
        <w:jc w:val="both"/>
      </w:pPr>
    </w:p>
    <w:p w:rsidRDefault="00676BAC" w:rsidP="00676BAC" w:rsidR="00676BAC" w:rsidRPr="0076389D">
      <w:pPr>
        <w:jc w:val="both"/>
      </w:pPr>
    </w:p>
    <w:p w:rsidRDefault="009F1836" w:rsidP="009F1836" w:rsidR="009F1836" w:rsidRPr="0076389D">
      <w:pPr>
        <w:ind w:firstLine="708"/>
        <w:jc w:val="both"/>
      </w:pPr>
      <w:r w:rsidRPr="0076389D"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OBOEDIENS d.o.o., Zagreb, </w:t>
      </w:r>
      <w:proofErr w:type="spellStart"/>
      <w:r w:rsidRPr="0076389D">
        <w:t>Bijenička</w:t>
      </w:r>
      <w:proofErr w:type="spellEnd"/>
      <w:r w:rsidRPr="0076389D">
        <w:t xml:space="preserve"> cesta 17, MBS: 080581643, OIB: 97621896889 temeljem čl. 110. st. 1. Stečajnog zakona.</w:t>
      </w:r>
    </w:p>
    <w:p w:rsidRDefault="009F1836" w:rsidP="009F1836" w:rsidR="009F1836" w:rsidRPr="0076389D">
      <w:pPr>
        <w:jc w:val="both"/>
      </w:pPr>
    </w:p>
    <w:p w:rsidRDefault="009F1836" w:rsidP="009F1836" w:rsidR="009F1836" w:rsidRPr="0076389D">
      <w:pPr>
        <w:ind w:firstLine="708"/>
        <w:jc w:val="both"/>
      </w:pPr>
      <w:r w:rsidRPr="0076389D"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9F1836" w:rsidP="009F1836" w:rsidR="009F1836" w:rsidRPr="0076389D">
      <w:pPr>
        <w:ind w:firstLine="708"/>
        <w:jc w:val="both"/>
      </w:pPr>
    </w:p>
    <w:p w:rsidRDefault="009F1836" w:rsidP="009F1836" w:rsidR="009F1836" w:rsidRPr="0076389D">
      <w:pPr>
        <w:ind w:firstLine="708"/>
        <w:jc w:val="both"/>
      </w:pPr>
      <w:r w:rsidRPr="0076389D">
        <w:t>FINA u svom zahtjevu navodi da na dan 19. travnja 2017. godine dužnik u Očevidniku redoslijeda osnova za plaćanje ima evidentirane neizvršene osnove za plaćanje u neprekinutom razdoblju od 120 dana, u ukupnom iznosu od 1.133.727,44 kn, u koji iznos je uračunata kamata i naknada FINE za provedbu ovrhe na novčanim sredstvima dužnika. Navodi da dužnik ima 9 zaposlenih radnika.</w:t>
      </w:r>
    </w:p>
    <w:p w:rsidRDefault="009F1836" w:rsidP="009F1836" w:rsidR="009F1836" w:rsidRPr="0076389D">
      <w:pPr>
        <w:ind w:firstLine="708"/>
        <w:jc w:val="both"/>
      </w:pPr>
    </w:p>
    <w:p w:rsidRDefault="009F1836" w:rsidP="009F1836" w:rsidR="009F1836" w:rsidRPr="0076389D">
      <w:pPr>
        <w:ind w:firstLine="708"/>
        <w:jc w:val="both"/>
      </w:pPr>
      <w:r w:rsidRPr="0076389D">
        <w:t xml:space="preserve">FINA je dostavila popis računa i oročenih novčanih sredstava dužnika na dan 19. travnja 2017. te u svom podnesku od 20. travnja 2017. navodi da dužnik na dan 19. travnja </w:t>
      </w:r>
      <w:r w:rsidRPr="0076389D">
        <w:lastRenderedPageBreak/>
        <w:t xml:space="preserve">2017. u Jedinstvenom registru računa ima otvorene sljedeće račune i oročena novčana sredstva: HR2324020061100477321 </w:t>
      </w:r>
      <w:r w:rsidRPr="0076389D">
        <w:rPr>
          <w:color w:val="000000"/>
        </w:rPr>
        <w:t xml:space="preserve">Erste &amp; </w:t>
      </w:r>
      <w:proofErr w:type="spellStart"/>
      <w:r w:rsidRPr="0076389D">
        <w:rPr>
          <w:color w:val="000000"/>
        </w:rPr>
        <w:t>Steiermärkische</w:t>
      </w:r>
      <w:proofErr w:type="spellEnd"/>
      <w:r w:rsidRPr="0076389D">
        <w:rPr>
          <w:color w:val="000000"/>
        </w:rPr>
        <w:t xml:space="preserve"> </w:t>
      </w:r>
      <w:proofErr w:type="spellStart"/>
      <w:r w:rsidRPr="0076389D">
        <w:rPr>
          <w:color w:val="000000"/>
        </w:rPr>
        <w:t>bank</w:t>
      </w:r>
      <w:proofErr w:type="spellEnd"/>
      <w:r w:rsidRPr="0076389D">
        <w:rPr>
          <w:color w:val="000000"/>
        </w:rPr>
        <w:t xml:space="preserve"> d.d., HR 3424880011100120088 BKS Bank AG, Glavna podružnica Rijeka</w:t>
      </w:r>
      <w:r w:rsidRPr="0076389D">
        <w:t>, te da na temelju čl. 112. st. 5. Stečajnog zakona dužnik na dan 20. travnja 2017. godine na ime predujma za namirenje troškova stečajnog postupka ima zaplijenjena novčana sredstva u iznosu od 5.000,00 kn.</w:t>
      </w:r>
    </w:p>
    <w:p w:rsidRDefault="00676BAC" w:rsidP="00676BAC" w:rsidR="00676BAC" w:rsidRPr="0076389D">
      <w:pPr>
        <w:jc w:val="both"/>
      </w:pPr>
    </w:p>
    <w:p w:rsidRDefault="00676BAC" w:rsidP="00676BAC" w:rsidR="00676BAC" w:rsidRPr="0076389D">
      <w:pPr>
        <w:pStyle w:val="Bezproreda"/>
        <w:rPr>
          <w:szCs w:val="24"/>
        </w:rPr>
      </w:pPr>
      <w:r w:rsidRPr="0076389D">
        <w:rPr>
          <w:szCs w:val="24"/>
        </w:rPr>
        <w:tab/>
        <w:t xml:space="preserve">U određenom roku privremeni stečajni upravitelj je dostavio svoje izvješće  (list 22-57 i 60-78 spisa) a koje je usmeno izložio na ročištu održanom </w:t>
      </w:r>
      <w:r w:rsidR="009F1836" w:rsidRPr="0076389D">
        <w:rPr>
          <w:szCs w:val="24"/>
        </w:rPr>
        <w:t>21. veljače 2018</w:t>
      </w:r>
      <w:r w:rsidRPr="0076389D">
        <w:rPr>
          <w:szCs w:val="24"/>
        </w:rPr>
        <w:t xml:space="preserve">. radi očitovanja o prijedlogu za otvaranje stečajnog postupka i radi rasprave o pretpostavkama za otvaranje stečajnog postupka nad dužnikom, te je naveo da je iz Potvrde o blokadi računa i novčanih sredstava </w:t>
      </w:r>
      <w:r w:rsidR="009F1836" w:rsidRPr="0076389D">
        <w:rPr>
          <w:szCs w:val="24"/>
        </w:rPr>
        <w:t xml:space="preserve">društva na dan 25. siječanj </w:t>
      </w:r>
      <w:r w:rsidRPr="0076389D">
        <w:rPr>
          <w:szCs w:val="24"/>
        </w:rPr>
        <w:t>2018. koje je izdala FINA utvrđeno da iznos evidentiranih nepodmirenih obveza iznosi 1.772.982,80 kn i da neprekidna blokada traje 414 dana.</w:t>
      </w:r>
    </w:p>
    <w:p w:rsidRDefault="009F1836" w:rsidP="00676BAC" w:rsidR="009F1836" w:rsidRPr="0076389D">
      <w:pPr>
        <w:pStyle w:val="Bezproreda"/>
        <w:rPr>
          <w:szCs w:val="24"/>
        </w:rPr>
      </w:pPr>
    </w:p>
    <w:p w:rsidRDefault="00676BAC" w:rsidP="009F1836" w:rsidR="00676BAC" w:rsidRPr="0076389D">
      <w:pPr>
        <w:ind w:firstLine="708"/>
        <w:jc w:val="both"/>
      </w:pPr>
      <w:r w:rsidRPr="0076389D">
        <w:t>Privremeni stečajni upr</w:t>
      </w:r>
      <w:r w:rsidR="009F1836" w:rsidRPr="0076389D">
        <w:t xml:space="preserve">avitelj u svom izvješću navodi da je dužnik </w:t>
      </w:r>
      <w:r w:rsidRPr="0076389D">
        <w:t xml:space="preserve">temeljem izjave direktora Josipa </w:t>
      </w:r>
      <w:proofErr w:type="spellStart"/>
      <w:r w:rsidRPr="0076389D">
        <w:t>Vugrinovića</w:t>
      </w:r>
      <w:proofErr w:type="spellEnd"/>
      <w:r w:rsidRPr="0076389D">
        <w:t xml:space="preserve">, obavljao od registriranih djelatnosti kupnju i prodaju vlastitih nekretnina, a prestao je </w:t>
      </w:r>
      <w:r w:rsidR="009F1836" w:rsidRPr="0076389D">
        <w:t xml:space="preserve">s obavljanjem djelatnosti 31. svibnja </w:t>
      </w:r>
      <w:r w:rsidRPr="0076389D">
        <w:t>2017. godine. U radnom odnosu kod stečajnog dužnika odjavljen je p</w:t>
      </w:r>
      <w:r w:rsidR="00543A70" w:rsidRPr="0076389D">
        <w:t xml:space="preserve">osljednji zaposlenik dana 31. svibnja </w:t>
      </w:r>
      <w:r w:rsidRPr="0076389D">
        <w:t>2017. godine.</w:t>
      </w:r>
    </w:p>
    <w:p w:rsidRDefault="00676BAC" w:rsidP="00676BAC" w:rsidR="00676BAC" w:rsidRPr="0076389D">
      <w:pPr>
        <w:pStyle w:val="Bezproreda"/>
        <w:rPr>
          <w:szCs w:val="24"/>
        </w:rPr>
      </w:pPr>
    </w:p>
    <w:p w:rsidRDefault="00676BAC" w:rsidP="00676BAC" w:rsidR="00676BAC" w:rsidRPr="0076389D">
      <w:pPr>
        <w:pStyle w:val="Bezproreda"/>
        <w:ind w:firstLine="708"/>
        <w:rPr>
          <w:szCs w:val="24"/>
        </w:rPr>
      </w:pPr>
      <w:r w:rsidRPr="0076389D">
        <w:rPr>
          <w:szCs w:val="24"/>
        </w:rPr>
        <w:t xml:space="preserve">Prema uvjerenju Centra za vozila Hrvatske d.d., CVH STP „INSTITUT“ od dana 29. siječnja 2018. godine dužnik nije evidentiran kao vlasnik vozila. </w:t>
      </w:r>
    </w:p>
    <w:p w:rsidRDefault="00676BAC" w:rsidP="00676BAC" w:rsidR="00676BAC" w:rsidRPr="0076389D">
      <w:pPr>
        <w:jc w:val="both"/>
        <w:rPr>
          <w:b/>
          <w:i/>
        </w:rPr>
      </w:pPr>
    </w:p>
    <w:p w:rsidRDefault="00676BAC" w:rsidP="00676BAC" w:rsidR="00676BAC" w:rsidRPr="0076389D">
      <w:pPr>
        <w:jc w:val="both"/>
      </w:pPr>
      <w:r w:rsidRPr="0076389D">
        <w:tab/>
        <w:t>Poslove knjigovodstva obavljao je knjigovodstveni servis TEXEL d.o.o. iz Zagreba, Maksimirsko naselje IV br. 21. Temeljem izjave zakonskog zastupnika istog servisa zbog neplaćanja usluga otkazan je ugovor o obavljanju knjigov</w:t>
      </w:r>
      <w:r w:rsidR="00235D27" w:rsidRPr="0076389D">
        <w:t xml:space="preserve">odstvenih poslova s danom 30. travanj </w:t>
      </w:r>
      <w:r w:rsidRPr="0076389D">
        <w:t>2017. godine, od kada nisu vođene poslovne knjige stečajnog dužnika.</w:t>
      </w:r>
    </w:p>
    <w:p w:rsidRDefault="00676BAC" w:rsidP="00676BAC" w:rsidR="00676BAC" w:rsidRPr="0076389D">
      <w:pPr>
        <w:jc w:val="both"/>
      </w:pPr>
    </w:p>
    <w:p w:rsidRDefault="00676BAC" w:rsidP="00676BAC" w:rsidR="00676BAC" w:rsidRPr="0076389D">
      <w:pPr>
        <w:jc w:val="both"/>
      </w:pPr>
      <w:r w:rsidRPr="0076389D">
        <w:rPr>
          <w:b/>
        </w:rPr>
        <w:tab/>
      </w:r>
      <w:r w:rsidRPr="0076389D">
        <w:rPr>
          <w:i/>
        </w:rPr>
        <w:t xml:space="preserve"> </w:t>
      </w:r>
      <w:r w:rsidRPr="0076389D">
        <w:t>Nadalje, s obzirom da knjigovodstveni pos</w:t>
      </w:r>
      <w:r w:rsidR="002350F2" w:rsidRPr="0076389D">
        <w:t xml:space="preserve">lovi nisu obavljani nakon 20. travnja </w:t>
      </w:r>
      <w:r w:rsidRPr="0076389D">
        <w:t>2017. godine, izvješće stečajne upraviteljice se temelji na dostavlje</w:t>
      </w:r>
      <w:r w:rsidR="00EB52BF" w:rsidRPr="0076389D">
        <w:t xml:space="preserve">noj dokumentaciji s danom 20. travanj </w:t>
      </w:r>
      <w:r w:rsidRPr="0076389D">
        <w:t>2017. godine.</w:t>
      </w:r>
    </w:p>
    <w:p w:rsidRDefault="00676BAC" w:rsidP="00676BAC" w:rsidR="00676BAC" w:rsidRPr="0076389D">
      <w:pPr>
        <w:ind w:firstLine="360"/>
        <w:jc w:val="both"/>
        <w:rPr>
          <w:b/>
        </w:rPr>
      </w:pPr>
    </w:p>
    <w:p w:rsidRDefault="00676BAC" w:rsidP="00676BAC" w:rsidR="00676BAC" w:rsidRPr="0076389D">
      <w:pPr>
        <w:ind w:firstLine="720"/>
        <w:jc w:val="both"/>
      </w:pPr>
      <w:r w:rsidRPr="0076389D">
        <w:t>Temeljem istih privremena stečajna upraviteljica utvrdila je da dužnik ima dospjele nepodmirene novčane obveze u ukupnom iznosu od  9.036.182,69</w:t>
      </w:r>
      <w:r w:rsidR="00EB52BF" w:rsidRPr="0076389D">
        <w:t xml:space="preserve"> kn</w:t>
      </w:r>
      <w:r w:rsidRPr="0076389D">
        <w:t>.</w:t>
      </w:r>
    </w:p>
    <w:p w:rsidRDefault="00676BAC" w:rsidP="00676BAC" w:rsidR="00676BAC" w:rsidRPr="0076389D">
      <w:pPr>
        <w:jc w:val="both"/>
      </w:pPr>
      <w:r w:rsidRPr="0076389D">
        <w:rPr>
          <w:b/>
          <w:i/>
        </w:rPr>
        <w:tab/>
      </w:r>
      <w:r w:rsidRPr="0076389D">
        <w:rPr>
          <w:b/>
          <w:i/>
        </w:rPr>
        <w:tab/>
      </w:r>
      <w:r w:rsidRPr="0076389D">
        <w:rPr>
          <w:b/>
          <w:i/>
        </w:rPr>
        <w:tab/>
      </w:r>
      <w:r w:rsidRPr="0076389D">
        <w:tab/>
      </w:r>
      <w:r w:rsidRPr="0076389D">
        <w:tab/>
      </w:r>
    </w:p>
    <w:p w:rsidRDefault="00676BAC" w:rsidP="00676BAC" w:rsidR="00676BAC" w:rsidRPr="0076389D">
      <w:pPr>
        <w:ind w:firstLine="720"/>
        <w:jc w:val="both"/>
      </w:pPr>
      <w:r w:rsidRPr="0076389D">
        <w:t xml:space="preserve">Na temelju </w:t>
      </w:r>
      <w:proofErr w:type="spellStart"/>
      <w:r w:rsidRPr="0076389D">
        <w:t>prokaznog</w:t>
      </w:r>
      <w:proofErr w:type="spellEnd"/>
      <w:r w:rsidRPr="0076389D">
        <w:t xml:space="preserve"> popisa imovine koji je ovjerio zakonski zastupnik Josip </w:t>
      </w:r>
      <w:proofErr w:type="spellStart"/>
      <w:r w:rsidRPr="0076389D">
        <w:t>Vugrinović</w:t>
      </w:r>
      <w:proofErr w:type="spellEnd"/>
      <w:r w:rsidRPr="0076389D">
        <w:t xml:space="preserve">, kod javnog bilježnika Damira </w:t>
      </w:r>
      <w:proofErr w:type="spellStart"/>
      <w:r w:rsidRPr="0076389D">
        <w:t>Andrašića</w:t>
      </w:r>
      <w:proofErr w:type="spellEnd"/>
      <w:r w:rsidRPr="0076389D">
        <w:t xml:space="preserve"> iz Zagreba, po</w:t>
      </w:r>
      <w:r w:rsidR="00E54BD7" w:rsidRPr="0076389D">
        <w:t xml:space="preserve">d brojem OV-621/2018 dana 25. siječnja </w:t>
      </w:r>
      <w:r w:rsidRPr="0076389D">
        <w:t xml:space="preserve">2018. godine dužnik nema imovine. </w:t>
      </w:r>
    </w:p>
    <w:p w:rsidRDefault="00676BAC" w:rsidP="00676BAC" w:rsidR="00676BAC" w:rsidRPr="0076389D">
      <w:pPr>
        <w:jc w:val="both"/>
      </w:pPr>
    </w:p>
    <w:p w:rsidRDefault="00676BAC" w:rsidP="00676BAC" w:rsidR="00676BAC" w:rsidRPr="0076389D">
      <w:pPr>
        <w:ind w:firstLine="720"/>
        <w:jc w:val="both"/>
      </w:pPr>
      <w:r w:rsidRPr="0076389D">
        <w:t>Uvid</w:t>
      </w:r>
      <w:r w:rsidR="00380E01" w:rsidRPr="0076389D">
        <w:t xml:space="preserve">om u bruto bilancu na dan 20. travanj </w:t>
      </w:r>
      <w:r w:rsidRPr="0076389D">
        <w:t xml:space="preserve">2017. godine razvidno je da stečajni dužnik ima potraživanje od kupaca na osnovu računa, danih pozajmica, zajmova od fizičkih i pravnih osoba, povezanog društva OBEDIENS GRADNJA d.o.o., članova uprave i članova društva, te na kontu 199 „ostala aktiva vremenskog razgraničenja (Bibinje)“ u ukupnom iznosu od 6.402.152,26 kn. </w:t>
      </w:r>
    </w:p>
    <w:p w:rsidRDefault="00676BAC" w:rsidP="00676BAC" w:rsidR="00676BAC" w:rsidRPr="0076389D">
      <w:pPr>
        <w:ind w:firstLine="720"/>
        <w:jc w:val="both"/>
      </w:pPr>
    </w:p>
    <w:p w:rsidRDefault="00676BAC" w:rsidP="00676BAC" w:rsidR="00676BAC" w:rsidRPr="0076389D">
      <w:pPr>
        <w:ind w:firstLine="720"/>
        <w:jc w:val="both"/>
      </w:pPr>
      <w:r w:rsidRPr="0076389D">
        <w:t xml:space="preserve">Također, temeljem bruto bilance i knjigovodstvene kartice – stanje dugotrajne imovine razvidno je da </w:t>
      </w:r>
      <w:r w:rsidR="00380E01" w:rsidRPr="0076389D">
        <w:t xml:space="preserve">je </w:t>
      </w:r>
      <w:r w:rsidRPr="0076389D">
        <w:t xml:space="preserve">stečajni dužnik imao u vlasništvu uredsku opremu, klima uređaje, fotoaparate, telefone, računala, osobno vozilo, teretno vozilo - hladnjaču, knjigovodstvene vrijednosti po stanju dugotrajne imovine u iznosu od 100.782,80 kn, no privremeni stečajni upravitelj je na ročištu dostavio izjave i račune direktora dužnika iz kojih proizlazi da prema istima dužnik nema u vlasništvu strojeve niti bilo kakovu drugu opremu niti motorna vozila </w:t>
      </w:r>
      <w:r w:rsidRPr="0076389D">
        <w:lastRenderedPageBreak/>
        <w:t xml:space="preserve">jer prema navodima zakonskog zastupnika dužnika iste pokretnine nije nikada preuzeo od ranijeg vlasnika i ne postoje u stvarnosti dok za motorna vozila navodi da su korištena putem </w:t>
      </w:r>
      <w:proofErr w:type="spellStart"/>
      <w:r w:rsidRPr="0076389D">
        <w:t>leasinga</w:t>
      </w:r>
      <w:proofErr w:type="spellEnd"/>
      <w:r w:rsidRPr="0076389D">
        <w:t xml:space="preserve"> te da su po isteku istoga prodana a za što u prilogu direktor dužnika potkrepljuje dostavom kopij</w:t>
      </w:r>
      <w:r w:rsidR="00380E01" w:rsidRPr="0076389D">
        <w:t>a</w:t>
      </w:r>
      <w:r w:rsidRPr="0076389D">
        <w:t xml:space="preserve"> izlaznih faktura.</w:t>
      </w:r>
    </w:p>
    <w:p w:rsidRDefault="00676BAC" w:rsidP="00676BAC" w:rsidR="00676BAC" w:rsidRPr="0076389D">
      <w:pPr>
        <w:ind w:firstLine="720"/>
        <w:jc w:val="both"/>
      </w:pPr>
    </w:p>
    <w:p w:rsidRDefault="00380E01" w:rsidP="00676BAC" w:rsidR="00676BAC" w:rsidRPr="0076389D">
      <w:pPr>
        <w:ind w:firstLine="720"/>
        <w:jc w:val="both"/>
      </w:pPr>
      <w:r w:rsidRPr="0076389D">
        <w:t>Privremena stečajna</w:t>
      </w:r>
      <w:r w:rsidR="00676BAC" w:rsidRPr="0076389D">
        <w:t xml:space="preserve"> upraviteljica također je na ročištu dostavila u</w:t>
      </w:r>
      <w:r w:rsidRPr="0076389D">
        <w:t xml:space="preserve"> spis i karticu kupaca od 31. prosinca </w:t>
      </w:r>
      <w:r w:rsidR="00676BAC" w:rsidRPr="0076389D">
        <w:t xml:space="preserve">2017. godine koju je naknadno zaprimila od direktora dužnika iz kojih je vidljivo da postoje značajna  potraživanja stečajnog dužnika kojim se mogu pokriti troškovi stečajnog postupka. </w:t>
      </w:r>
    </w:p>
    <w:p w:rsidRDefault="00011A47" w:rsidP="00676BAC" w:rsidR="00011A47" w:rsidRPr="0076389D">
      <w:pPr>
        <w:ind w:firstLine="720"/>
        <w:jc w:val="both"/>
      </w:pPr>
    </w:p>
    <w:p w:rsidRDefault="00676BAC" w:rsidP="0076389D" w:rsidR="00676BAC" w:rsidRPr="0076389D">
      <w:pPr>
        <w:pStyle w:val="Tijeloteksta"/>
        <w:ind w:firstLine="708"/>
        <w:rPr>
          <w:sz w:val="24"/>
        </w:rPr>
      </w:pPr>
      <w:r w:rsidRPr="0076389D">
        <w:rPr>
          <w:sz w:val="24"/>
        </w:rPr>
        <w:t xml:space="preserve">Budući da je stečajni dužnik nesposoban za plaćanje i da je ispunjen  razlog za otvaranje stečajnog postupka  predviđen člankom 6. </w:t>
      </w:r>
      <w:r w:rsidR="00011A47" w:rsidRPr="0076389D">
        <w:rPr>
          <w:sz w:val="24"/>
        </w:rPr>
        <w:t>Stečajnog zakona („Narodne novine“ broj 71/15 i 104/17; u daljnjem tekstu SZ)</w:t>
      </w:r>
      <w:r w:rsidRPr="0076389D">
        <w:rPr>
          <w:sz w:val="24"/>
        </w:rPr>
        <w:t>, a dužnik ima imovinu iz koje bi se mogli namiriti troškovi stečajnog postupka, privremeni stečajni upravitelj je predložio stečajnom sucu da sukladno članku 128. stavak 6. Stečajnog zakona donese rješenje o otvaranju stečajnog postupka nad dužnikom.</w:t>
      </w:r>
    </w:p>
    <w:p w:rsidRDefault="00676BAC" w:rsidP="00676BAC" w:rsidR="00676BAC" w:rsidRPr="0076389D">
      <w:pPr>
        <w:pStyle w:val="Bezproreda"/>
        <w:rPr>
          <w:szCs w:val="24"/>
        </w:rPr>
      </w:pPr>
    </w:p>
    <w:p w:rsidRDefault="00676BAC" w:rsidP="003621E3" w:rsidR="003621E3">
      <w:pPr>
        <w:ind w:firstLine="708"/>
        <w:jc w:val="both"/>
      </w:pPr>
      <w:r w:rsidRPr="003621E3">
        <w:t xml:space="preserve">Sud je izvršio uvid u spis i dokumente u spisu i to </w:t>
      </w:r>
      <w:r w:rsidR="003621E3">
        <w:t xml:space="preserve">Prijedlog FINE za otvaranje stečajnoga postupka od 20. travnja 2017. godine (list 2 spisa), </w:t>
      </w:r>
      <w:r w:rsidRPr="003621E3">
        <w:t>Izvadak iz sudskog registra</w:t>
      </w:r>
      <w:r w:rsidR="003621E3">
        <w:t xml:space="preserve"> od 26. travnja 2017. i 4. prosinca 2017. (list 3-5 i 8-11 spisa)</w:t>
      </w:r>
      <w:r w:rsidRPr="003621E3">
        <w:t>,</w:t>
      </w:r>
      <w:r w:rsidRPr="0076389D">
        <w:t xml:space="preserve"> </w:t>
      </w:r>
      <w:r w:rsidR="003621E3">
        <w:t xml:space="preserve">Rješenje Visokog trgovačkog suda u Zagrebu od 26. lipnja 2017. godine (list 6 spisa), dopis Trgovačkog suda u Zagrebu od 6. srpnja 2017. (list 7 spisa), Podnesak FINE od 17. siječnja 2018. godine (list 20 spisa), Izvješće privremenog stečajnog upravitelja od 31. siječnja 2018. (list 22 – 57 spisa), Karticu kupaca od 31. prosinca 2017. (list 60 – 62 spisa), račune (list 63 – 67 spisa), </w:t>
      </w:r>
      <w:r w:rsidR="0093122C">
        <w:t xml:space="preserve">Ugovor o cesiji od 27. siječnja 2016. (list 68 spisa), Ugovor o pozajmici od 20. travnja 2016. (list 69 spisa), Ugovor o pozajmici od 13. listopada 2016. (list 70 spisa), </w:t>
      </w:r>
      <w:r w:rsidR="00D33169">
        <w:t>Izjavu o prijeboju/kompenzaciji br. 21/17 od 21. listopada 2016. (list 71 spisa),</w:t>
      </w:r>
      <w:r w:rsidR="006D3A52">
        <w:t xml:space="preserve">Ugovor o kratkoročnoj pozajmici od 2. lipnja 2016. (list 72 spisa), </w:t>
      </w:r>
      <w:r w:rsidR="00CB1A6F">
        <w:t xml:space="preserve">Ugovor o kratkoročnoj pozajmici od 4. studenog 2016. (list 73 spisa), </w:t>
      </w:r>
      <w:r w:rsidR="009F2C6F">
        <w:t xml:space="preserve">Izjavu br. 1 od 29. siječnja 2018. (list 74 spisa), Izjavu br. 4 od 29. siječnja 2018. (list 75 spisa), </w:t>
      </w:r>
      <w:r w:rsidR="00AB1343">
        <w:t>račune (list 76-78 spisa).</w:t>
      </w:r>
    </w:p>
    <w:p w:rsidRDefault="003621E3" w:rsidP="003621E3" w:rsidR="003621E3">
      <w:pPr>
        <w:ind w:firstLine="708"/>
        <w:jc w:val="both"/>
      </w:pPr>
    </w:p>
    <w:p w:rsidRDefault="00676BAC" w:rsidP="00676BAC" w:rsidR="00676BAC" w:rsidRPr="0076389D">
      <w:pPr>
        <w:ind w:firstLine="720"/>
        <w:jc w:val="both"/>
      </w:pPr>
      <w:r w:rsidRPr="0076389D">
        <w:t xml:space="preserve">Na osnovu izvedenih dokaza utvrđeno je </w:t>
      </w:r>
      <w:r w:rsidR="00196A58">
        <w:t>postojanje</w:t>
      </w:r>
      <w:r w:rsidRPr="0076389D">
        <w:t xml:space="preserve"> stečajnog razloga iz čl. 6. SZ-a, da je predlagatelj ovlašten za podnošenje prijedloga za otvaranje stečajnog postupka (čl. 110. st. 1. SZ), da dužnik prema izvješću privremenog stečajnog upravitelja, bruto bilanci dužnika na dan 20. travnja 2017. i priloženoj kartici kupaca na dan 31.</w:t>
      </w:r>
      <w:r w:rsidR="00461723">
        <w:t xml:space="preserve"> prosinca 2017.</w:t>
      </w:r>
      <w:r w:rsidRPr="0076389D">
        <w:t xml:space="preserve"> ima imovinu koju čine potraživanja, a  za koju se može pretpostaviti da se može unovčiti i s kojom će se pokriti troškovi stečajnog postupka i eventualno djelomično namiriti tražbine vjerovnika, te je slijedom navedenoga odlučeno kao u </w:t>
      </w:r>
      <w:r w:rsidR="00461723">
        <w:t>izreci temeljem odredbi čl. 129</w:t>
      </w:r>
      <w:r w:rsidR="00C87BDA">
        <w:t>.</w:t>
      </w:r>
      <w:r w:rsidR="00461723">
        <w:t>-131. i 257</w:t>
      </w:r>
      <w:r w:rsidR="00C87BDA">
        <w:t>.</w:t>
      </w:r>
      <w:r w:rsidRPr="0076389D">
        <w:t>-258</w:t>
      </w:r>
      <w:r w:rsidR="00461723">
        <w:t>.</w:t>
      </w:r>
      <w:r w:rsidRPr="0076389D">
        <w:t xml:space="preserve"> SZ-a.</w:t>
      </w:r>
    </w:p>
    <w:p w:rsidRDefault="00676BAC" w:rsidP="00676BAC" w:rsidR="00676BAC" w:rsidRPr="0076389D">
      <w:pPr>
        <w:jc w:val="both"/>
      </w:pPr>
    </w:p>
    <w:p w:rsidRDefault="00676BAC" w:rsidP="00676BAC" w:rsidR="00676BAC" w:rsidRPr="0076389D">
      <w:pPr>
        <w:ind w:firstLine="708"/>
        <w:jc w:val="both"/>
      </w:pPr>
      <w:r w:rsidRPr="0076389D">
        <w:t xml:space="preserve">Temeljem odredbe čl. 84. st. 1. SZ i čl. 85. SZ, a u vezi s čl. 119. st. 6. SZ-a imenovan je privremeni stečajni upravitelj izabran metodom slučajnog odabira – automatskom dodjelom s iznimkom budući  da </w:t>
      </w:r>
      <w:r w:rsidRPr="0076389D">
        <w:rPr>
          <w:color w:val="000000"/>
        </w:rPr>
        <w:t xml:space="preserve">stečajna upraviteljica Sanja </w:t>
      </w:r>
      <w:proofErr w:type="spellStart"/>
      <w:r w:rsidRPr="0076389D">
        <w:rPr>
          <w:color w:val="000000"/>
        </w:rPr>
        <w:t>Mišević</w:t>
      </w:r>
      <w:proofErr w:type="spellEnd"/>
      <w:r w:rsidRPr="0076389D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</w:t>
      </w:r>
      <w:r w:rsidRPr="0076389D">
        <w:t xml:space="preserve"> Budući da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676BAC" w:rsidP="00676BAC" w:rsidR="00676BAC" w:rsidRPr="0076389D">
      <w:pPr>
        <w:ind w:firstLine="720"/>
        <w:jc w:val="both"/>
      </w:pPr>
    </w:p>
    <w:p w:rsidRDefault="00676BAC" w:rsidP="00676BAC" w:rsidR="00676BAC" w:rsidRPr="0076389D">
      <w:pPr>
        <w:overflowPunct w:val="false"/>
        <w:autoSpaceDE w:val="false"/>
        <w:autoSpaceDN w:val="false"/>
        <w:adjustRightInd w:val="false"/>
        <w:ind w:firstLine="851"/>
        <w:jc w:val="both"/>
      </w:pPr>
      <w:r w:rsidRPr="0076389D">
        <w:t xml:space="preserve">Iz prijedloga za otvaranje stečajnog postupka Financijske agencije proizlazi da dužnik  na ime predujma za namirenje troškova stečajnog postupka, ima zaplijenjena novčana sredstva u iznosu od 5.000,00 kn te je sud, sukladno čl. 112. st. 6. SZ-a, riješio kao u </w:t>
      </w:r>
      <w:proofErr w:type="spellStart"/>
      <w:r w:rsidRPr="0076389D">
        <w:t>toč</w:t>
      </w:r>
      <w:proofErr w:type="spellEnd"/>
      <w:r w:rsidRPr="0076389D">
        <w:t xml:space="preserve">. 11. izreke. </w:t>
      </w:r>
    </w:p>
    <w:p w:rsidRDefault="00676BAC" w:rsidP="00676BAC" w:rsidR="00676BAC" w:rsidRPr="0076389D"/>
    <w:p w:rsidRDefault="00676BAC" w:rsidP="00676BAC" w:rsidR="00676BAC" w:rsidRPr="0076389D">
      <w:pPr>
        <w:jc w:val="center"/>
      </w:pPr>
      <w:r w:rsidRPr="0076389D">
        <w:t xml:space="preserve">U Osijeku 26. </w:t>
      </w:r>
      <w:r w:rsidR="00C87BDA">
        <w:t>veljače</w:t>
      </w:r>
      <w:r w:rsidRPr="0076389D">
        <w:t xml:space="preserve"> 2018. </w:t>
      </w:r>
    </w:p>
    <w:p w:rsidRDefault="00676BAC" w:rsidP="00676BAC" w:rsidR="00676BAC" w:rsidRPr="0076389D"/>
    <w:p w:rsidRDefault="00676BAC" w:rsidP="00676BAC" w:rsidR="00676BAC" w:rsidRPr="0076389D">
      <w:pPr>
        <w:jc w:val="both"/>
      </w:pPr>
      <w:r w:rsidRPr="0076389D">
        <w:t xml:space="preserve">          </w:t>
      </w:r>
      <w:r w:rsidRPr="0076389D">
        <w:tab/>
      </w:r>
      <w:r w:rsidRPr="0076389D">
        <w:tab/>
      </w:r>
      <w:r w:rsidRPr="0076389D">
        <w:tab/>
      </w:r>
      <w:r w:rsidRPr="0076389D">
        <w:tab/>
      </w:r>
      <w:r w:rsidRPr="0076389D">
        <w:tab/>
      </w:r>
      <w:r w:rsidRPr="0076389D">
        <w:tab/>
      </w:r>
      <w:r w:rsidRPr="0076389D">
        <w:tab/>
      </w:r>
      <w:r w:rsidRPr="0076389D">
        <w:tab/>
        <w:t xml:space="preserve">          STEČAJNI SUDAC</w:t>
      </w:r>
    </w:p>
    <w:p w:rsidRDefault="00676BAC" w:rsidP="00676BAC" w:rsidR="00676BAC" w:rsidRPr="0076389D">
      <w:pPr>
        <w:ind w:left="4956"/>
        <w:jc w:val="center"/>
      </w:pPr>
      <w:r w:rsidRPr="0076389D">
        <w:t xml:space="preserve">       mr. sc. Boris Vuković</w:t>
      </w:r>
      <w:bookmarkStart w:name="_GoBack" w:id="0"/>
      <w:bookmarkEnd w:id="0"/>
    </w:p>
    <w:p w:rsidRDefault="00676BAC" w:rsidP="00676BAC" w:rsidR="00676BAC" w:rsidRPr="0076389D">
      <w:pPr>
        <w:ind w:left="4956"/>
        <w:jc w:val="center"/>
      </w:pPr>
    </w:p>
    <w:p w:rsidRDefault="00676BAC" w:rsidP="00676BAC" w:rsidR="00676BAC" w:rsidRPr="0076389D">
      <w:pPr>
        <w:ind w:left="4956"/>
        <w:jc w:val="center"/>
      </w:pPr>
    </w:p>
    <w:p w:rsidRDefault="00676BAC" w:rsidP="00676BAC" w:rsidR="00676BAC" w:rsidRPr="0076389D">
      <w:pPr>
        <w:jc w:val="both"/>
      </w:pPr>
    </w:p>
    <w:p w:rsidRDefault="00676BAC" w:rsidP="00676BAC" w:rsidR="00676BAC" w:rsidRPr="0076389D">
      <w:pPr>
        <w:jc w:val="both"/>
      </w:pPr>
      <w:r w:rsidRPr="0076389D">
        <w:t xml:space="preserve">Zapisničar: Danijela Špeletić                                          </w:t>
      </w:r>
    </w:p>
    <w:p w:rsidRDefault="00676BAC" w:rsidP="00676BAC" w:rsidR="00676BAC" w:rsidRPr="0076389D"/>
    <w:p w:rsidRDefault="00CD06C8" w:rsidP="00676BAC" w:rsidR="00CD06C8">
      <w:pPr>
        <w:pStyle w:val="Tijeloteksta"/>
        <w:rPr>
          <w:sz w:val="24"/>
        </w:rPr>
      </w:pPr>
      <w:r>
        <w:rPr>
          <w:sz w:val="24"/>
        </w:rPr>
        <w:t>UPUTA</w:t>
      </w:r>
      <w:r w:rsidR="00676BAC" w:rsidRPr="0076389D">
        <w:rPr>
          <w:sz w:val="24"/>
        </w:rPr>
        <w:t xml:space="preserve"> O PRAVNOM LIJEKU: </w:t>
      </w:r>
    </w:p>
    <w:p w:rsidRDefault="00676BAC" w:rsidP="00676BAC" w:rsidR="00676BAC" w:rsidRPr="0076389D">
      <w:pPr>
        <w:pStyle w:val="Tijeloteksta"/>
        <w:rPr>
          <w:sz w:val="24"/>
        </w:rPr>
      </w:pPr>
      <w:r w:rsidRPr="0076389D">
        <w:rPr>
          <w:sz w:val="24"/>
        </w:rPr>
        <w:t>Protiv ovog rješenja može nezadovoljna stranka uložiti žalbu Visokom trgovačkom sudu Republike Hrvatske u Zagrebu u roku od 8 dana pismeno u 3 primjerka putem ovog suda (čl. 19. SZ-a).</w:t>
      </w:r>
    </w:p>
    <w:p w:rsidRDefault="00676BAC" w:rsidP="00676BAC" w:rsidR="00676BAC" w:rsidRPr="0076389D"/>
    <w:p w:rsidRDefault="00676BAC" w:rsidP="00676BAC" w:rsidR="00676BAC" w:rsidRPr="0076389D">
      <w:r w:rsidRPr="0076389D">
        <w:t>D N A :</w:t>
      </w:r>
    </w:p>
    <w:p w:rsidRDefault="00FC18C2" w:rsidP="00FC18C2" w:rsidR="00FC18C2">
      <w:r>
        <w:t>1.</w:t>
      </w:r>
      <w:r>
        <w:tab/>
        <w:t xml:space="preserve">stečajni upravitelj SnježanA </w:t>
      </w:r>
      <w:proofErr w:type="spellStart"/>
      <w:r>
        <w:t>Sudarević</w:t>
      </w:r>
      <w:proofErr w:type="spellEnd"/>
      <w:r>
        <w:t xml:space="preserve"> iz Osijeka, Kardinala Alojzija Stepinca 35</w:t>
      </w:r>
    </w:p>
    <w:p w:rsidRDefault="00FC18C2" w:rsidP="00FC18C2" w:rsidR="00FC18C2">
      <w:r>
        <w:t>2.</w:t>
      </w:r>
      <w:r>
        <w:tab/>
        <w:t xml:space="preserve">predlagatelj FINA </w:t>
      </w:r>
      <w:proofErr w:type="spellStart"/>
      <w:r>
        <w:t>Zg</w:t>
      </w:r>
      <w:proofErr w:type="spellEnd"/>
    </w:p>
    <w:p w:rsidRDefault="00FC18C2" w:rsidP="00FC18C2" w:rsidR="00FC18C2">
      <w:pPr>
        <w:jc w:val="both"/>
      </w:pPr>
      <w:r>
        <w:t>3.</w:t>
      </w:r>
      <w:r>
        <w:tab/>
        <w:t xml:space="preserve">dužnik OBOEDIENS d.o.o., Zagreb, </w:t>
      </w:r>
      <w:proofErr w:type="spellStart"/>
      <w:r>
        <w:t>Bijenička</w:t>
      </w:r>
      <w:proofErr w:type="spellEnd"/>
      <w:r>
        <w:t xml:space="preserve"> cesta 17</w:t>
      </w:r>
    </w:p>
    <w:p w:rsidRDefault="00FC18C2" w:rsidP="00FC18C2" w:rsidR="00FC18C2" w:rsidRPr="00FC18C2">
      <w:pPr>
        <w:jc w:val="both"/>
        <w:rPr>
          <w:color w:val="000000"/>
        </w:rPr>
      </w:pPr>
      <w:r>
        <w:t>4.</w:t>
      </w:r>
      <w:r>
        <w:tab/>
        <w:t xml:space="preserve">bivši </w:t>
      </w:r>
      <w:proofErr w:type="spellStart"/>
      <w:r>
        <w:t>z.z</w:t>
      </w:r>
      <w:proofErr w:type="spellEnd"/>
      <w:r>
        <w:t xml:space="preserve">. dužnika </w:t>
      </w:r>
      <w:r>
        <w:rPr>
          <w:color w:val="000000"/>
        </w:rPr>
        <w:t xml:space="preserve">Josip </w:t>
      </w:r>
      <w:proofErr w:type="spellStart"/>
      <w:r>
        <w:rPr>
          <w:color w:val="000000"/>
        </w:rPr>
        <w:t>Vugrinović</w:t>
      </w:r>
      <w:proofErr w:type="spellEnd"/>
      <w:r>
        <w:rPr>
          <w:color w:val="000000"/>
        </w:rPr>
        <w:t>, Velika Gorica, Gajeva 20</w:t>
      </w:r>
    </w:p>
    <w:p w:rsidRDefault="00FC18C2" w:rsidP="00FC18C2" w:rsidR="00FC18C2">
      <w:r>
        <w:t>5.</w:t>
      </w:r>
      <w:r>
        <w:tab/>
        <w:t>ŽDO GUO Zagreb</w:t>
      </w:r>
    </w:p>
    <w:p w:rsidRDefault="00FC18C2" w:rsidP="00FC18C2" w:rsidR="00FC18C2">
      <w:r>
        <w:t>6.</w:t>
      </w:r>
      <w:r>
        <w:tab/>
        <w:t>FINA ZG</w:t>
      </w:r>
    </w:p>
    <w:p w:rsidRDefault="00FC18C2" w:rsidP="00FC18C2" w:rsidR="00FC18C2">
      <w:r>
        <w:t>7.</w:t>
      </w:r>
      <w:r>
        <w:tab/>
        <w:t xml:space="preserve">Porezna uprava </w:t>
      </w:r>
      <w:proofErr w:type="spellStart"/>
      <w:r>
        <w:t>Zg</w:t>
      </w:r>
      <w:proofErr w:type="spellEnd"/>
    </w:p>
    <w:p w:rsidRDefault="00FC18C2" w:rsidP="00FC18C2" w:rsidR="00FC18C2">
      <w:r>
        <w:t>8.</w:t>
      </w:r>
      <w:r>
        <w:tab/>
        <w:t>registar suda TS ZG</w:t>
      </w:r>
    </w:p>
    <w:p w:rsidRDefault="00FC18C2" w:rsidP="00FC18C2" w:rsidR="00FC18C2">
      <w:r>
        <w:t>9.</w:t>
      </w:r>
      <w:r>
        <w:tab/>
        <w:t xml:space="preserve">Ministarstvo pravosuđa - </w:t>
      </w:r>
      <w:r w:rsidRPr="00FC18C2">
        <w:rPr>
          <w:b/>
        </w:rPr>
        <w:t>nakon pravomoćnosti</w:t>
      </w:r>
    </w:p>
    <w:p w:rsidRDefault="00FC18C2" w:rsidP="00FC18C2" w:rsidR="00FC18C2">
      <w:r>
        <w:t>10.</w:t>
      </w:r>
      <w:r>
        <w:tab/>
        <w:t>mrežna stranica e-Oglasna ploča sudova</w:t>
      </w:r>
    </w:p>
    <w:p w:rsidRDefault="007B5A6E" w:rsidP="00FC18C2" w:rsidR="00676BAC" w:rsidRPr="0076389D">
      <w:r>
        <w:t>11.</w:t>
      </w:r>
      <w:r>
        <w:tab/>
        <w:t>R 12.6</w:t>
      </w:r>
      <w:r w:rsidR="00FC18C2">
        <w:t>.2018., ispitno 9,00, izvještajno 9,20</w:t>
      </w: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389D"/>
    <w:p w:rsidRDefault="008615FD" w:rsidP="008615FD" w:rsidR="008615FD" w:rsidRPr="0076389D">
      <w:pPr>
        <w:pStyle w:val="Tijeloteksta"/>
        <w:jc w:val="left"/>
        <w:rPr>
          <w:sz w:val="24"/>
        </w:rPr>
      </w:pP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  <w:t xml:space="preserve"> </w:t>
      </w:r>
      <w:r w:rsidRPr="0076389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8615FD" w:rsidP="008615FD" w:rsidR="008615FD" w:rsidRPr="0076389D">
      <w:pPr>
        <w:pStyle w:val="Tijeloteksta"/>
        <w:jc w:val="left"/>
        <w:rPr>
          <w:sz w:val="24"/>
        </w:rPr>
      </w:pPr>
      <w:r w:rsidRPr="0076389D">
        <w:rPr>
          <w:sz w:val="24"/>
        </w:rPr>
        <w:t xml:space="preserve">                                                                                                                                </w:t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</w:p>
    <w:p w:rsidRDefault="008615FD" w:rsidP="008615FD" w:rsidR="008615FD" w:rsidRPr="0076389D">
      <w:pPr>
        <w:pStyle w:val="Tijeloteksta"/>
        <w:jc w:val="left"/>
        <w:rPr>
          <w:sz w:val="24"/>
        </w:rPr>
      </w:pP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</w:r>
      <w:r w:rsidRPr="0076389D">
        <w:rPr>
          <w:sz w:val="24"/>
        </w:rPr>
        <w:tab/>
        <w:t xml:space="preserve">   </w:t>
      </w:r>
      <w:r w:rsidRPr="0076389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6389D">
      <w:pPr>
        <w:pStyle w:val="Tijeloteksta"/>
        <w:jc w:val="left"/>
        <w:rPr>
          <w:sz w:val="24"/>
        </w:rPr>
      </w:pPr>
    </w:p>
    <w:p w:rsidRDefault="006D3C3F" w:rsidP="008615FD" w:rsidR="006D3C3F" w:rsidRPr="0076389D"/>
    <w:sectPr w:rsidSect="00606835" w:rsidR="006D3C3F" w:rsidRPr="007638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0E3" w:rsidR="00BA60E3">
      <w:r>
        <w:separator/>
      </w:r>
    </w:p>
  </w:endnote>
  <w:endnote w:id="0" w:type="continuationSeparator">
    <w:p w:rsidRDefault="00BA60E3" w:rsidR="00BA6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0E3" w:rsidR="00BA60E3">
      <w:r>
        <w:separator/>
      </w:r>
    </w:p>
  </w:footnote>
  <w:footnote w:id="0" w:type="continuationSeparator">
    <w:p w:rsidRDefault="00BA60E3" w:rsidR="00BA6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3A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6E2E5A">
      <w:t>7 St-1298/17-1</w:t>
    </w:r>
    <w:r w:rsidR="000141BD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E2E5A">
      <w:t>1298</w:t>
    </w:r>
    <w:r w:rsidR="006F7D28">
      <w:t>/</w:t>
    </w:r>
    <w:r w:rsidR="006E2E5A">
      <w:t>17-1</w:t>
    </w:r>
    <w:r w:rsidR="000141BD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A47"/>
    <w:rsid w:val="00011F2C"/>
    <w:rsid w:val="000141BD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A58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50F2"/>
    <w:rsid w:val="00235D27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D60A4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1E3"/>
    <w:rsid w:val="00365E87"/>
    <w:rsid w:val="00371081"/>
    <w:rsid w:val="0037380B"/>
    <w:rsid w:val="0037417F"/>
    <w:rsid w:val="00374643"/>
    <w:rsid w:val="003751E5"/>
    <w:rsid w:val="0037659F"/>
    <w:rsid w:val="00377259"/>
    <w:rsid w:val="00380E01"/>
    <w:rsid w:val="0038135F"/>
    <w:rsid w:val="003818D8"/>
    <w:rsid w:val="00382858"/>
    <w:rsid w:val="00382E90"/>
    <w:rsid w:val="003840CA"/>
    <w:rsid w:val="00390A6A"/>
    <w:rsid w:val="00392066"/>
    <w:rsid w:val="00394C6C"/>
    <w:rsid w:val="00397F89"/>
    <w:rsid w:val="003A1B4C"/>
    <w:rsid w:val="003A248A"/>
    <w:rsid w:val="003A42A9"/>
    <w:rsid w:val="003A59E5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39EB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723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3A70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5CAD"/>
    <w:rsid w:val="00637C90"/>
    <w:rsid w:val="00641E46"/>
    <w:rsid w:val="006435F7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BAC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3AB"/>
    <w:rsid w:val="006C39FE"/>
    <w:rsid w:val="006C7CB1"/>
    <w:rsid w:val="006D0058"/>
    <w:rsid w:val="006D3A52"/>
    <w:rsid w:val="006D3C3F"/>
    <w:rsid w:val="006D694B"/>
    <w:rsid w:val="006D78BA"/>
    <w:rsid w:val="006E00BD"/>
    <w:rsid w:val="006E13F9"/>
    <w:rsid w:val="006E25EA"/>
    <w:rsid w:val="006E2E5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89D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5A6E"/>
    <w:rsid w:val="007B7348"/>
    <w:rsid w:val="007B784C"/>
    <w:rsid w:val="007C0B2F"/>
    <w:rsid w:val="007C1DC5"/>
    <w:rsid w:val="007C3C49"/>
    <w:rsid w:val="007D0AF9"/>
    <w:rsid w:val="007D1059"/>
    <w:rsid w:val="007D5D93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22C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CBF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836"/>
    <w:rsid w:val="009F266E"/>
    <w:rsid w:val="009F2C6F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0233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343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60E3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30DE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87BDA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1A6F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6C8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169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BD7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2BF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8C2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13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C13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C13A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3A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3A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13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C13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C13A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3A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3A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48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37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33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50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St-1298/2017</izvorni_sadrzaj>
    <derivirana_varijabla naziv="DomainObject.Predmet.OznakaBroj_1">St-1298/2017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OBOEDIENS d.o.o.</izvorni_sadrzaj>
    <derivirana_varijabla naziv="DomainObject.Predmet.ProtustrankaFormated_1">  OBOEDIENS d.o.o.</derivirana_varijabla>
  </DomainObject.Predmet.ProtustrankaFormated>
  <DomainObject.Predmet.ProtustrankaFormatedOIB>
    <izvorni_sadrzaj>  OBOEDIENS d.o.o., OIB 97621896889</izvorni_sadrzaj>
    <derivirana_varijabla naziv="DomainObject.Predmet.ProtustrankaFormatedOIB_1">  OBOEDIENS d.o.o., OIB 97621896889</derivirana_varijabla>
  </DomainObject.Predmet.ProtustrankaFormatedOIB>
  <DomainObject.Predmet.ProtustrankaFormatedWithAdress>
    <izvorni_sadrzaj> OBOEDIENS d.o.o., Bijenička cesta 17, 10000 Zagreb</izvorni_sadrzaj>
    <derivirana_varijabla naziv="DomainObject.Predmet.ProtustrankaFormatedWithAdress_1"> OBOEDIENS d.o.o., Bijenička cesta 17, 10000 Zagreb</derivirana_varijabla>
  </DomainObject.Predmet.ProtustrankaFormatedWithAdress>
  <DomainObject.Predmet.ProtustrankaFormatedWithAdressOIB>
    <izvorni_sadrzaj> OBOEDIENS d.o.o., OIB 97621896889, Bijenička cesta 17, 10000 Zagreb</izvorni_sadrzaj>
    <derivirana_varijabla naziv="DomainObject.Predmet.ProtustrankaFormatedWithAdressOIB_1"> OBOEDIENS d.o.o., OIB 97621896889, Bijenička cesta 17, 10000 Zagreb</derivirana_varijabla>
  </DomainObject.Predmet.ProtustrankaFormatedWithAdressOIB>
  <DomainObject.Predmet.ProtustrankaWithAdress>
    <izvorni_sadrzaj>OBOEDIENS d.o.o. Bijenička cesta 17, 10000 Zagreb</izvorni_sadrzaj>
    <derivirana_varijabla naziv="DomainObject.Predmet.ProtustrankaWithAdress_1">OBOEDIENS d.o.o. Bijenička cesta 17, 10000 Zagreb</derivirana_varijabla>
  </DomainObject.Predmet.ProtustrankaWithAdress>
  <DomainObject.Predmet.ProtustrankaWithAdressOIB>
    <izvorni_sadrzaj>OBOEDIENS d.o.o., OIB 97621896889, Bijenička cesta 17, 10000 Zagreb</izvorni_sadrzaj>
    <derivirana_varijabla naziv="DomainObject.Predmet.ProtustrankaWithAdressOIB_1">OBOEDIENS d.o.o., OIB 97621896889, Bijenička cesta 17, 10000 Zagreb</derivirana_varijabla>
  </DomainObject.Predmet.ProtustrankaWithAdressOIB>
  <DomainObject.Predmet.ProtustrankaNazivFormated>
    <izvorni_sadrzaj>OBOEDIENS d.o.o.</izvorni_sadrzaj>
    <derivirana_varijabla naziv="DomainObject.Predmet.ProtustrankaNazivFormated_1">OBOEDIENS d.o.o.</derivirana_varijabla>
  </DomainObject.Predmet.ProtustrankaNazivFormated>
  <DomainObject.Predmet.ProtustrankaNazivFormatedOIB>
    <izvorni_sadrzaj>OBOEDIENS d.o.o., OIB 97621896889</izvorni_sadrzaj>
    <derivirana_varijabla naziv="DomainObject.Predmet.ProtustrankaNazivFormatedOIB_1">OBOEDIENS d.o.o., OIB 97621896889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OBOEDIENS d.o.o.</item>
    </izvorni_sadrzaj>
    <derivirana_varijabla naziv="DomainObject.Predmet.ProtuStrankaListFormated_1">
      <item>OBOEDIENS d.o.o.</item>
    </derivirana_varijabla>
  </DomainObject.Predmet.ProtuStrankaListFormated>
  <DomainObject.Predmet.ProtuStrankaListFormatedOIB>
    <izvorni_sadrzaj>
      <item>OBOEDIENS d.o.o., OIB 97621896889</item>
    </izvorni_sadrzaj>
    <derivirana_varijabla naziv="DomainObject.Predmet.ProtuStrankaListFormatedOIB_1">
      <item>OBOEDIENS d.o.o., OIB 97621896889</item>
    </derivirana_varijabla>
  </DomainObject.Predmet.ProtuStrankaListFormatedOIB>
  <DomainObject.Predmet.ProtuStrankaListFormatedWithAdress>
    <izvorni_sadrzaj>
      <item>OBOEDIENS d.o.o., Bijenička cesta 17, 10000 Zagreb</item>
    </izvorni_sadrzaj>
    <derivirana_varijabla naziv="DomainObject.Predmet.ProtuStrankaListFormatedWithAdress_1">
      <item>OBOEDIENS d.o.o., Bijenička cesta 17, 10000 Zagreb</item>
    </derivirana_varijabla>
  </DomainObject.Predmet.ProtuStrankaListFormatedWithAdress>
  <DomainObject.Predmet.ProtuStrankaListFormatedWithAdressOIB>
    <izvorni_sadrzaj>
      <item>OBOEDIENS d.o.o., OIB 97621896889, Bijenička cesta 17, 10000 Zagreb</item>
    </izvorni_sadrzaj>
    <derivirana_varijabla naziv="DomainObject.Predmet.ProtuStrankaListFormatedWithAdressOIB_1">
      <item>OBOEDIENS d.o.o., OIB 97621896889, Bijenička cesta 17, 10000 Zagreb</item>
    </derivirana_varijabla>
  </DomainObject.Predmet.ProtuStrankaListFormatedWithAdressOIB>
  <DomainObject.Predmet.ProtuStrankaListNazivFormated>
    <izvorni_sadrzaj>
      <item>OBOEDIENS d.o.o.</item>
    </izvorni_sadrzaj>
    <derivirana_varijabla naziv="DomainObject.Predmet.ProtuStrankaListNazivFormated_1">
      <item>OBOEDIENS d.o.o.</item>
    </derivirana_varijabla>
  </DomainObject.Predmet.ProtuStrankaListNazivFormated>
  <DomainObject.Predmet.ProtuStrankaListNazivFormatedOIB>
    <izvorni_sadrzaj>
      <item>OBOEDIENS d.o.o., OIB 97621896889</item>
    </izvorni_sadrzaj>
    <derivirana_varijabla naziv="DomainObject.Predmet.ProtuStrankaListNazivFormatedOIB_1">
      <item>OBOEDIENS d.o.o., OIB 97621896889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OBOEDIENS d.o.o.</izvorni_sadrzaj>
    <derivirana_varijabla naziv="DomainObject.Predmet.ProtustrankaIDrugi_1">OBOEDIENS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OBOEDIENS d.o.o., OIB 97621896889, Bijenička cesta 17, 10000 Zagreb</izvorni_sadrzaj>
    <derivirana_varijabla naziv="DomainObject.Predmet.ProtustrankaIDrugiAdressOIB_1">OBOEDIENS d.o.o., OIB 97621896889,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OBOEDIENS d.o.o.</item>
      <item>FINA Regionalni centar Zagreb</item>
    </izvorni_sadrzaj>
    <derivirana_varijabla naziv="DomainObject.Predmet.SudioniciListNaziv_1">
      <item>OBOEDIENS d.o.o.</item>
      <item>FINA Regionalni centar Zagreb</item>
    </derivirana_varijabla>
  </DomainObject.Predmet.SudioniciListNaziv>
  <DomainObject.Predmet.SudioniciListAdressOIB>
    <izvorni_sadrzaj>
      <item>OBOEDIENS d.o.o., OIB 97621896889, Bijenička cesta 17,10000 Zagreb</item>
      <item>FINA Regionalni centar Zagreb, OIB 85821130368, Trg svibanjskih žrtava 1995. br. 1,10000 Zagreb</item>
    </izvorni_sadrzaj>
    <derivirana_varijabla naziv="DomainObject.Predmet.SudioniciListAdressOIB_1">
      <item>OBOEDIENS d.o.o., OIB 97621896889, Bijenička cesta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97621896889</item>
      <item>, OIB 85821130368</item>
    </izvorni_sadrzaj>
    <derivirana_varijabla naziv="DomainObject.Predmet.SudioniciListNazivOIB_1">
      <item>, OIB 97621896889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AD377-0813-473C-98CA-3CFFAE97B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1949</properties:Words>
  <properties:Characters>10893</properties:Characters>
  <properties:Lines>293</properties:Lines>
  <properties:Paragraphs>57</properties:Paragraphs>
  <properties:TotalTime>485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2018-02-26T06:39:00Z</cp:lastPrinted>
  <dcterms:modified xmlns:xsi="http://www.w3.org/2001/XMLSchema-instance" xsi:type="dcterms:W3CDTF">2018-02-26T06:42:00Z</dcterms:modified>
  <cp:revision>449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(1298-17 (-14) OBOEDIENS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