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4fe4" w14:paraId="6f84fe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dužnikom </w:t>
      </w:r>
      <w:r w:rsidR="004554D9" w:rsidRPr="004554D9">
        <w:rPr>
          <w:rFonts w:hAnsi="Times New Roman" w:ascii="Times New Roman"/>
        </w:rPr>
        <w:t>CASTRA d.o.o. u likvidaciji, Zagreb, Ilica 5, OIB: 58585072045</w:t>
      </w:r>
      <w:r w:rsidRPr="00733BA9">
        <w:rPr>
          <w:rFonts w:hAnsi="Times New Roman" w:ascii="Times New Roman"/>
        </w:rPr>
        <w:t xml:space="preserve">, </w:t>
      </w:r>
      <w:r w:rsidR="00C1491F">
        <w:rPr>
          <w:rFonts w:hAnsi="Times New Roman" w:ascii="Times New Roman"/>
        </w:rPr>
        <w:t xml:space="preserve"> </w:t>
      </w:r>
      <w:r w:rsidR="000B3FEE">
        <w:rPr>
          <w:rFonts w:hAnsi="Times New Roman" w:ascii="Times New Roman"/>
        </w:rPr>
        <w:t>2</w:t>
      </w:r>
      <w:r w:rsidR="004554D9">
        <w:rPr>
          <w:rFonts w:hAnsi="Times New Roman" w:ascii="Times New Roman"/>
        </w:rPr>
        <w:t>6</w:t>
      </w:r>
      <w:r w:rsidR="000B3FEE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4554D9" w:rsidRPr="004554D9">
        <w:rPr>
          <w:rFonts w:hAnsi="Times New Roman" w:ascii="Times New Roman"/>
        </w:rPr>
        <w:t>CASTRA d.o.o. u likvidaciji, Zagreb, Ilica 5, OIB: 58585072045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4554D9" w:rsidRPr="004554D9">
        <w:rPr>
          <w:rFonts w:hAnsi="Times New Roman" w:ascii="Times New Roman"/>
        </w:rPr>
        <w:t>Tomislav Morsan, iz Karlovca, M. Gambona 4,  OIB: 09733865248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0B3FEE">
        <w:rPr>
          <w:rFonts w:hAnsi="Times New Roman" w:ascii="Times New Roman"/>
        </w:rPr>
        <w:t>2</w:t>
      </w:r>
      <w:r w:rsidR="004554D9">
        <w:rPr>
          <w:rFonts w:hAnsi="Times New Roman" w:ascii="Times New Roman"/>
        </w:rPr>
        <w:t>6</w:t>
      </w:r>
      <w:r w:rsidR="000B3FEE">
        <w:rPr>
          <w:rFonts w:hAnsi="Times New Roman" w:ascii="Times New Roman"/>
        </w:rPr>
        <w:t>. studenog</w:t>
      </w:r>
      <w:r w:rsidR="00C418C2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4554D9">
        <w:rPr>
          <w:rFonts w:hAnsi="Times New Roman" w:ascii="Times New Roman"/>
        </w:rPr>
        <w:t>13,00</w:t>
      </w:r>
      <w:r w:rsidR="00C1491F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0B3FEE">
        <w:rPr>
          <w:rFonts w:hAnsi="Times New Roman" w:ascii="Times New Roman"/>
        </w:rPr>
        <w:t>7</w:t>
      </w:r>
      <w:r w:rsidR="004554D9">
        <w:rPr>
          <w:rFonts w:hAnsi="Times New Roman" w:ascii="Times New Roman"/>
        </w:rPr>
        <w:t>4-17</w:t>
      </w:r>
      <w:r w:rsidRPr="005E26B7">
        <w:rPr>
          <w:rFonts w:hAnsi="Times New Roman" w:ascii="Times New Roman"/>
        </w:rPr>
        <w:t>, opis plaćanja: Pristojbe iz predmeta St-</w:t>
      </w:r>
      <w:r w:rsidR="000B3FEE">
        <w:rPr>
          <w:rFonts w:hAnsi="Times New Roman" w:ascii="Times New Roman"/>
        </w:rPr>
        <w:t>7</w:t>
      </w:r>
      <w:r w:rsidR="004554D9">
        <w:rPr>
          <w:rFonts w:hAnsi="Times New Roman" w:ascii="Times New Roman"/>
        </w:rPr>
        <w:t>4-17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4554D9">
        <w:rPr>
          <w:rFonts w:hAnsi="Times New Roman" w:ascii="Times New Roman"/>
          <w:b/>
        </w:rPr>
        <w:t>13</w:t>
      </w:r>
      <w:r w:rsidR="0038623F">
        <w:rPr>
          <w:rFonts w:hAnsi="Times New Roman" w:ascii="Times New Roman"/>
          <w:b/>
        </w:rPr>
        <w:t>. ožujka</w:t>
      </w:r>
      <w:r w:rsidRPr="00C25E62">
        <w:rPr>
          <w:rFonts w:hAnsi="Times New Roman" w:ascii="Times New Roman"/>
          <w:b/>
        </w:rPr>
        <w:t xml:space="preserve"> 201</w:t>
      </w:r>
      <w:r w:rsidR="00A72E86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38623F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C1491F" w:rsidRPr="00C1491F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C1491F" w:rsidP="00724CE1" w:rsidR="00C1491F">
      <w:pPr>
        <w:jc w:val="both"/>
        <w:rPr>
          <w:rFonts w:hAnsi="Times New Roman" w:ascii="Times New Roman"/>
        </w:rPr>
      </w:pPr>
    </w:p>
    <w:p w:rsidRDefault="00C1491F" w:rsidP="00724CE1" w:rsidR="004554D9">
      <w:pPr>
        <w:jc w:val="both"/>
        <w:rPr>
          <w:rFonts w:hAnsi="Times New Roman" w:ascii="Times New Roman"/>
        </w:rPr>
      </w:pPr>
      <w:r w:rsidRPr="00C1491F">
        <w:rPr>
          <w:rFonts w:hAnsi="Times New Roman" w:ascii="Times New Roman"/>
        </w:rPr>
        <w:t xml:space="preserve">XI.Nalaže se Općinskom </w:t>
      </w:r>
      <w:r w:rsidR="00890A46">
        <w:rPr>
          <w:rFonts w:hAnsi="Times New Roman" w:ascii="Times New Roman"/>
        </w:rPr>
        <w:t xml:space="preserve">građanskom </w:t>
      </w:r>
      <w:r w:rsidRPr="00C1491F">
        <w:rPr>
          <w:rFonts w:hAnsi="Times New Roman" w:ascii="Times New Roman"/>
        </w:rPr>
        <w:t xml:space="preserve">sudu u </w:t>
      </w:r>
      <w:r w:rsidR="00890A46">
        <w:rPr>
          <w:rFonts w:hAnsi="Times New Roman" w:ascii="Times New Roman"/>
        </w:rPr>
        <w:t>Zagrebu,</w:t>
      </w:r>
      <w:r>
        <w:rPr>
          <w:rFonts w:hAnsi="Times New Roman" w:ascii="Times New Roman"/>
        </w:rPr>
        <w:t xml:space="preserve"> Zemljišno</w:t>
      </w:r>
      <w:r w:rsidRPr="00C1491F">
        <w:rPr>
          <w:rFonts w:hAnsi="Times New Roman" w:ascii="Times New Roman"/>
        </w:rPr>
        <w:t xml:space="preserve">knjižni odjel </w:t>
      </w:r>
      <w:r w:rsidR="00890A46">
        <w:rPr>
          <w:rFonts w:hAnsi="Times New Roman" w:ascii="Times New Roman"/>
        </w:rPr>
        <w:t>Zagreb</w:t>
      </w:r>
      <w:r w:rsidRPr="00C1491F">
        <w:rPr>
          <w:rFonts w:hAnsi="Times New Roman" w:ascii="Times New Roman"/>
        </w:rPr>
        <w:t xml:space="preserve">, da izvrši upis zabilježbe otvaranja stečajnog postupka u zemljišnim knjigama za nekretninu stečajnog dužnika i to kč. br. </w:t>
      </w:r>
      <w:r w:rsidR="004554D9">
        <w:rPr>
          <w:rFonts w:hAnsi="Times New Roman" w:ascii="Times New Roman"/>
        </w:rPr>
        <w:t>3519/1</w:t>
      </w:r>
      <w:r w:rsidR="00A2152A">
        <w:rPr>
          <w:rFonts w:hAnsi="Times New Roman" w:ascii="Times New Roman"/>
        </w:rPr>
        <w:t xml:space="preserve"> </w:t>
      </w:r>
      <w:r w:rsidR="00890A46">
        <w:rPr>
          <w:rFonts w:hAnsi="Times New Roman" w:ascii="Times New Roman"/>
        </w:rPr>
        <w:t xml:space="preserve">– </w:t>
      </w:r>
      <w:r w:rsidR="004554D9">
        <w:rPr>
          <w:rFonts w:hAnsi="Times New Roman" w:ascii="Times New Roman"/>
        </w:rPr>
        <w:t>kuća br. 51 u Kvintičkoj ulici i dvorište</w:t>
      </w:r>
      <w:r w:rsidR="00890A46">
        <w:rPr>
          <w:rFonts w:hAnsi="Times New Roman" w:ascii="Times New Roman"/>
        </w:rPr>
        <w:t xml:space="preserve">, ukupne </w:t>
      </w:r>
      <w:r w:rsidRPr="00C1491F">
        <w:rPr>
          <w:rFonts w:hAnsi="Times New Roman" w:ascii="Times New Roman"/>
        </w:rPr>
        <w:t xml:space="preserve">površine </w:t>
      </w:r>
      <w:r w:rsidR="004554D9">
        <w:rPr>
          <w:rFonts w:hAnsi="Times New Roman" w:ascii="Times New Roman"/>
        </w:rPr>
        <w:t>478</w:t>
      </w:r>
      <w:r w:rsidR="00A2152A">
        <w:rPr>
          <w:rFonts w:hAnsi="Times New Roman" w:ascii="Times New Roman"/>
        </w:rPr>
        <w:t xml:space="preserve"> m2, upisane u zk. ul. </w:t>
      </w:r>
      <w:r w:rsidR="004554D9">
        <w:rPr>
          <w:rFonts w:hAnsi="Times New Roman" w:ascii="Times New Roman"/>
        </w:rPr>
        <w:t>6674</w:t>
      </w:r>
      <w:r w:rsidRPr="00C1491F">
        <w:rPr>
          <w:rFonts w:hAnsi="Times New Roman" w:ascii="Times New Roman"/>
        </w:rPr>
        <w:t>, k.o.</w:t>
      </w:r>
      <w:r w:rsidR="00A2152A">
        <w:rPr>
          <w:rFonts w:hAnsi="Times New Roman" w:ascii="Times New Roman"/>
        </w:rPr>
        <w:t xml:space="preserve"> </w:t>
      </w:r>
      <w:r w:rsidR="004554D9">
        <w:rPr>
          <w:rFonts w:hAnsi="Times New Roman" w:ascii="Times New Roman"/>
        </w:rPr>
        <w:t>335355</w:t>
      </w:r>
      <w:r w:rsidRPr="00C1491F">
        <w:rPr>
          <w:rFonts w:hAnsi="Times New Roman" w:ascii="Times New Roman"/>
        </w:rPr>
        <w:t xml:space="preserve">, </w:t>
      </w:r>
      <w:r w:rsidR="004554D9">
        <w:rPr>
          <w:rFonts w:hAnsi="Times New Roman" w:ascii="Times New Roman"/>
        </w:rPr>
        <w:t>Remete i to:</w:t>
      </w:r>
    </w:p>
    <w:p w:rsidRDefault="00D92D5F" w:rsidP="00724CE1" w:rsidR="004554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4554D9" w:rsidP="004554D9" w:rsidR="004554D9" w:rsidRPr="004554D9">
      <w:pPr>
        <w:jc w:val="both"/>
        <w:rPr>
          <w:rFonts w:hAnsi="Times New Roman" w:ascii="Times New Roman"/>
        </w:rPr>
      </w:pPr>
      <w:r w:rsidRPr="004554D9">
        <w:rPr>
          <w:rFonts w:hAnsi="Times New Roman" w:ascii="Times New Roman"/>
        </w:rPr>
        <w:t xml:space="preserve">1. Suvlasnički dio: 1,96/100 ETAŽNO VLASNIŠTVO (E-1)   </w:t>
      </w:r>
    </w:p>
    <w:p w:rsidRDefault="004554D9" w:rsidP="004554D9" w:rsidR="00C1491F">
      <w:pPr>
        <w:jc w:val="both"/>
        <w:rPr>
          <w:rFonts w:hAnsi="Times New Roman" w:ascii="Times New Roman"/>
        </w:rPr>
      </w:pPr>
      <w:r w:rsidRPr="004554D9">
        <w:rPr>
          <w:rFonts w:hAnsi="Times New Roman" w:ascii="Times New Roman"/>
        </w:rPr>
        <w:t>1. Garaža oznake G1 u suterenu, NKP površine 15,95 čm, u etažnom elaboratu označeno svijetloplavom bojom</w:t>
      </w:r>
      <w:r w:rsidR="00D92D5F" w:rsidRPr="00D92D5F">
        <w:rPr>
          <w:rFonts w:hAnsi="Times New Roman" w:ascii="Times New Roman"/>
        </w:rPr>
        <w:t>.</w:t>
      </w:r>
    </w:p>
    <w:p w:rsidRDefault="004554D9" w:rsidP="004554D9" w:rsidR="004554D9">
      <w:pPr>
        <w:jc w:val="both"/>
        <w:rPr>
          <w:rFonts w:hAnsi="Times New Roman" w:ascii="Times New Roman"/>
        </w:rPr>
      </w:pPr>
    </w:p>
    <w:p w:rsidRDefault="004554D9" w:rsidP="004554D9" w:rsidR="004554D9">
      <w:pPr>
        <w:jc w:val="both"/>
        <w:rPr>
          <w:rFonts w:hAnsi="Times New Roman" w:ascii="Times New Roman"/>
        </w:rPr>
      </w:pPr>
      <w:r w:rsidRPr="004554D9">
        <w:rPr>
          <w:rFonts w:hAnsi="Times New Roman" w:ascii="Times New Roman"/>
        </w:rPr>
        <w:t>2. Suvlasnički dio: 2,4</w:t>
      </w:r>
      <w:r>
        <w:rPr>
          <w:rFonts w:hAnsi="Times New Roman" w:ascii="Times New Roman"/>
        </w:rPr>
        <w:t xml:space="preserve">/100 ETAŽNO VLASNIŠTVO (E-2)   </w:t>
      </w:r>
    </w:p>
    <w:p w:rsidRDefault="004554D9" w:rsidP="004554D9" w:rsidR="004554D9">
      <w:pPr>
        <w:jc w:val="both"/>
        <w:rPr>
          <w:rFonts w:hAnsi="Times New Roman" w:ascii="Times New Roman"/>
        </w:rPr>
      </w:pPr>
      <w:r w:rsidRPr="004554D9">
        <w:rPr>
          <w:rFonts w:hAnsi="Times New Roman" w:ascii="Times New Roman"/>
        </w:rPr>
        <w:t>1. Garaža oznake G2 u suterenu, NKP površine 19,56 čm, u etažnom elaboratu označeno svijetlozelenom bojom</w:t>
      </w:r>
      <w:r>
        <w:rPr>
          <w:rFonts w:hAnsi="Times New Roman" w:ascii="Times New Roman"/>
        </w:rPr>
        <w:t>.</w:t>
      </w:r>
    </w:p>
    <w:p w:rsidRDefault="004554D9" w:rsidP="004554D9" w:rsidR="004554D9">
      <w:pPr>
        <w:jc w:val="both"/>
        <w:rPr>
          <w:rFonts w:hAnsi="Times New Roman" w:ascii="Times New Roman"/>
        </w:rPr>
      </w:pPr>
    </w:p>
    <w:p w:rsidRDefault="004554D9" w:rsidP="004554D9" w:rsidR="004554D9" w:rsidRPr="004554D9">
      <w:pPr>
        <w:jc w:val="both"/>
        <w:rPr>
          <w:rFonts w:hAnsi="Times New Roman" w:ascii="Times New Roman"/>
        </w:rPr>
      </w:pPr>
      <w:r w:rsidRPr="004554D9">
        <w:rPr>
          <w:rFonts w:hAnsi="Times New Roman" w:ascii="Times New Roman"/>
        </w:rPr>
        <w:t xml:space="preserve">8. Suvlasnički dio: 16,11/100 ETAŽNO VLASNIŠTVO (E-8)   </w:t>
      </w:r>
    </w:p>
    <w:p w:rsidRDefault="004554D9" w:rsidP="004554D9" w:rsidR="004554D9">
      <w:pPr>
        <w:jc w:val="both"/>
        <w:rPr>
          <w:rFonts w:hAnsi="Times New Roman" w:ascii="Times New Roman"/>
        </w:rPr>
      </w:pPr>
      <w:r w:rsidRPr="004554D9">
        <w:rPr>
          <w:rFonts w:hAnsi="Times New Roman" w:ascii="Times New Roman"/>
        </w:rPr>
        <w:t>1. Jednosobni stan s nusprostorijama oznake 1K-S-5 na I (prvom) katu površine NKP 131,20 čm u etažnom elaboratu označeno ljubičastom bojom</w:t>
      </w:r>
      <w:r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BF5D17">
        <w:rPr>
          <w:rFonts w:hAnsi="Times New Roman" w:ascii="Times New Roman"/>
        </w:rPr>
        <w:t>15. prosinca</w:t>
      </w:r>
      <w:r w:rsidRPr="00F04A75">
        <w:rPr>
          <w:rFonts w:hAnsi="Times New Roman" w:ascii="Times New Roman"/>
        </w:rPr>
        <w:t xml:space="preserve"> 201</w:t>
      </w:r>
      <w:r w:rsidR="007E4B47">
        <w:rPr>
          <w:rFonts w:hAnsi="Times New Roman" w:ascii="Times New Roman"/>
        </w:rPr>
        <w:t>5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pokretanju skraćenog stečajnog postupka.</w:t>
      </w: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</w:p>
    <w:p w:rsidRDefault="005E26B7" w:rsidP="005614DD" w:rsidR="00902DD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BF5D17">
        <w:rPr>
          <w:rFonts w:hAnsi="Times New Roman" w:ascii="Times New Roman"/>
        </w:rPr>
        <w:t>31. prosinca</w:t>
      </w:r>
      <w:r w:rsidR="007E4B4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F5D17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vjerovnik Republika Hrvatska, Ministarstvo financija, Porezna uprava, </w:t>
      </w:r>
      <w:r w:rsidR="00BF5D17">
        <w:rPr>
          <w:rFonts w:hAnsi="Times New Roman" w:ascii="Times New Roman"/>
        </w:rPr>
        <w:t xml:space="preserve">Područni ured Zagreb </w:t>
      </w:r>
      <w:r>
        <w:rPr>
          <w:rFonts w:hAnsi="Times New Roman" w:ascii="Times New Roman"/>
        </w:rPr>
        <w:t xml:space="preserve">je podnio prijedlog za otvaranje stečajnog postupka nad dužnikom u kojem navodi da ima tražbinu prema dužniku u iznosu </w:t>
      </w:r>
      <w:r w:rsidR="007E4B47">
        <w:rPr>
          <w:rFonts w:hAnsi="Times New Roman" w:ascii="Times New Roman"/>
        </w:rPr>
        <w:t>od</w:t>
      </w:r>
      <w:r>
        <w:rPr>
          <w:rFonts w:hAnsi="Times New Roman" w:ascii="Times New Roman"/>
        </w:rPr>
        <w:t xml:space="preserve"> </w:t>
      </w:r>
      <w:r w:rsidR="00BF5D17">
        <w:rPr>
          <w:rFonts w:hAnsi="Times New Roman" w:ascii="Times New Roman"/>
        </w:rPr>
        <w:t>5.123.277,30</w:t>
      </w:r>
      <w:r>
        <w:rPr>
          <w:rFonts w:hAnsi="Times New Roman" w:ascii="Times New Roman"/>
        </w:rPr>
        <w:t xml:space="preserve"> kn, te dostavio podatak da dužnik ima </w:t>
      </w:r>
      <w:r w:rsidR="00BF5D17">
        <w:rPr>
          <w:rFonts w:hAnsi="Times New Roman" w:ascii="Times New Roman"/>
        </w:rPr>
        <w:t>nekretnine</w:t>
      </w:r>
      <w:r w:rsidR="00E543DB">
        <w:rPr>
          <w:rFonts w:hAnsi="Times New Roman" w:ascii="Times New Roman"/>
        </w:rPr>
        <w:t xml:space="preserve">. </w:t>
      </w:r>
    </w:p>
    <w:p w:rsidRDefault="007E4B47" w:rsidP="005614DD" w:rsidR="007E4B47">
      <w:pPr>
        <w:ind w:firstLine="708"/>
        <w:jc w:val="both"/>
        <w:rPr>
          <w:rFonts w:hAnsi="Times New Roman" w:ascii="Times New Roman"/>
        </w:rPr>
      </w:pPr>
    </w:p>
    <w:p w:rsidRDefault="00E543DB" w:rsidP="005614DD" w:rsidR="005E26B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od </w:t>
      </w:r>
      <w:r w:rsidR="00BF5D17">
        <w:rPr>
          <w:rFonts w:hAnsi="Times New Roman" w:ascii="Times New Roman"/>
        </w:rPr>
        <w:t>15. lipnja</w:t>
      </w:r>
      <w:r w:rsidR="00902DD1">
        <w:rPr>
          <w:rFonts w:hAnsi="Times New Roman" w:ascii="Times New Roman"/>
        </w:rPr>
        <w:t xml:space="preserve"> 2016</w:t>
      </w:r>
      <w:r>
        <w:rPr>
          <w:rFonts w:hAnsi="Times New Roman" w:ascii="Times New Roman"/>
        </w:rPr>
        <w:t>. poslovni broj St-</w:t>
      </w:r>
      <w:r w:rsidR="00BF5D17">
        <w:rPr>
          <w:rFonts w:hAnsi="Times New Roman" w:ascii="Times New Roman"/>
        </w:rPr>
        <w:t>5079/15</w:t>
      </w:r>
      <w:r>
        <w:rPr>
          <w:rFonts w:hAnsi="Times New Roman" w:ascii="Times New Roman"/>
        </w:rPr>
        <w:t xml:space="preserve"> ovaj sud je obustavio skraćeni s</w:t>
      </w:r>
      <w:r w:rsidR="00CC2B26">
        <w:rPr>
          <w:rFonts w:hAnsi="Times New Roman" w:ascii="Times New Roman"/>
        </w:rPr>
        <w:t>tečajni postupak nad dužnikom, te je isti nastavljen pod brojem St-</w:t>
      </w:r>
      <w:r w:rsidR="00BF5D17">
        <w:rPr>
          <w:rFonts w:hAnsi="Times New Roman" w:ascii="Times New Roman"/>
        </w:rPr>
        <w:t>74/17</w:t>
      </w:r>
      <w:r w:rsidR="00CC2B26">
        <w:rPr>
          <w:rFonts w:hAnsi="Times New Roman" w:ascii="Times New Roman"/>
        </w:rPr>
        <w:t>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BF5D17">
        <w:rPr>
          <w:rFonts w:hAnsi="Times New Roman" w:ascii="Times New Roman"/>
        </w:rPr>
        <w:t>74/17-11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BF5D17">
        <w:rPr>
          <w:rFonts w:hAnsi="Times New Roman" w:ascii="Times New Roman"/>
        </w:rPr>
        <w:t>25. rujna</w:t>
      </w:r>
      <w:r w:rsidRPr="00F04A75">
        <w:rPr>
          <w:rFonts w:hAnsi="Times New Roman" w:ascii="Times New Roman"/>
        </w:rPr>
        <w:t xml:space="preserve"> 201</w:t>
      </w:r>
      <w:r w:rsidR="007E4B47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9F7582" w:rsidR="00225000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</w:t>
      </w:r>
      <w:r w:rsidR="00225000">
        <w:rPr>
          <w:rFonts w:hAnsi="Times New Roman" w:ascii="Times New Roman"/>
        </w:rPr>
        <w:t>uvjetima</w:t>
      </w:r>
      <w:r w:rsidRPr="00F04A75">
        <w:rPr>
          <w:rFonts w:hAnsi="Times New Roman" w:ascii="Times New Roman"/>
        </w:rPr>
        <w:t xml:space="preserve"> za otvaranje stečajnog postupka održanom </w:t>
      </w:r>
      <w:r w:rsidR="007E4B47">
        <w:rPr>
          <w:rFonts w:hAnsi="Times New Roman" w:ascii="Times New Roman"/>
        </w:rPr>
        <w:t>2</w:t>
      </w:r>
      <w:r w:rsidR="00BF5D17">
        <w:rPr>
          <w:rFonts w:hAnsi="Times New Roman" w:ascii="Times New Roman"/>
        </w:rPr>
        <w:t>6</w:t>
      </w:r>
      <w:r w:rsidR="007E4B47">
        <w:rPr>
          <w:rFonts w:hAnsi="Times New Roman" w:ascii="Times New Roman"/>
        </w:rPr>
        <w:t>. studenog</w:t>
      </w:r>
      <w:r w:rsidR="0085398D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 xml:space="preserve">. </w:t>
      </w:r>
      <w:r w:rsidR="00225000">
        <w:rPr>
          <w:rFonts w:hAnsi="Times New Roman" w:ascii="Times New Roman"/>
        </w:rPr>
        <w:t xml:space="preserve">u odsutnosti uredno pozvanog dužnika </w:t>
      </w:r>
      <w:r w:rsidR="007E4B47">
        <w:rPr>
          <w:rFonts w:hAnsi="Times New Roman" w:ascii="Times New Roman"/>
        </w:rPr>
        <w:t>i zakonskog zastupnika dužnika te predlagatelja izvršen je uvid u p</w:t>
      </w:r>
      <w:r w:rsidR="00E76AB3">
        <w:rPr>
          <w:rFonts w:hAnsi="Times New Roman" w:ascii="Times New Roman"/>
        </w:rPr>
        <w:t>odnesak predlagatelja</w:t>
      </w:r>
      <w:r w:rsidR="007E4B47">
        <w:rPr>
          <w:rFonts w:hAnsi="Times New Roman" w:ascii="Times New Roman"/>
        </w:rPr>
        <w:t xml:space="preserve"> od </w:t>
      </w:r>
      <w:r w:rsidR="00BF5D17">
        <w:rPr>
          <w:rFonts w:hAnsi="Times New Roman" w:ascii="Times New Roman"/>
        </w:rPr>
        <w:t>5. studenog</w:t>
      </w:r>
      <w:r w:rsidR="007E4B47">
        <w:rPr>
          <w:rFonts w:hAnsi="Times New Roman" w:ascii="Times New Roman"/>
        </w:rPr>
        <w:t xml:space="preserve"> 2018. u kojem navodi da ostaje </w:t>
      </w:r>
      <w:r w:rsidR="00225000">
        <w:rPr>
          <w:rFonts w:hAnsi="Times New Roman" w:ascii="Times New Roman"/>
        </w:rPr>
        <w:t xml:space="preserve"> kod prijedloga za otvaranje stečajnog postupka nad dužnikom.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lastRenderedPageBreak/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9F75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podnesak FINA-e</w:t>
      </w:r>
      <w:r w:rsidR="009F7582">
        <w:rPr>
          <w:rFonts w:hAnsi="Times New Roman" w:ascii="Times New Roman"/>
        </w:rPr>
        <w:t xml:space="preserve"> od </w:t>
      </w:r>
      <w:r w:rsidR="00BF5D17">
        <w:rPr>
          <w:rFonts w:hAnsi="Times New Roman" w:ascii="Times New Roman"/>
        </w:rPr>
        <w:t>14. studenog</w:t>
      </w:r>
      <w:r w:rsidR="009F7582">
        <w:rPr>
          <w:rFonts w:hAnsi="Times New Roman" w:ascii="Times New Roman"/>
        </w:rPr>
        <w:t xml:space="preserve"> 2018.</w:t>
      </w:r>
      <w:r>
        <w:rPr>
          <w:rFonts w:hAnsi="Times New Roman" w:ascii="Times New Roman"/>
        </w:rPr>
        <w:t xml:space="preserve"> </w:t>
      </w:r>
      <w:r w:rsidR="0059360C">
        <w:rPr>
          <w:rFonts w:hAnsi="Times New Roman" w:ascii="Times New Roman"/>
        </w:rPr>
        <w:t xml:space="preserve">kojim </w:t>
      </w:r>
      <w:r w:rsidR="009F7582">
        <w:rPr>
          <w:rFonts w:hAnsi="Times New Roman" w:ascii="Times New Roman"/>
        </w:rPr>
        <w:t xml:space="preserve"> dostavlja potvrdu, </w:t>
      </w:r>
      <w:r w:rsidR="0059360C">
        <w:rPr>
          <w:rFonts w:hAnsi="Times New Roman" w:ascii="Times New Roman"/>
        </w:rPr>
        <w:t>utvrđeno je da</w:t>
      </w:r>
      <w:r w:rsidR="009F7582">
        <w:rPr>
          <w:rFonts w:hAnsi="Times New Roman" w:ascii="Times New Roman"/>
        </w:rPr>
        <w:t xml:space="preserve"> je na računima dužnika na dan izdavanja potvrde evidentirano </w:t>
      </w:r>
      <w:r w:rsidR="00E76AB3">
        <w:rPr>
          <w:rFonts w:hAnsi="Times New Roman" w:ascii="Times New Roman"/>
        </w:rPr>
        <w:t>3</w:t>
      </w:r>
      <w:r w:rsidR="00BF5D17">
        <w:rPr>
          <w:rFonts w:hAnsi="Times New Roman" w:ascii="Times New Roman"/>
        </w:rPr>
        <w:t xml:space="preserve">792 </w:t>
      </w:r>
      <w:r w:rsidR="00C239F3">
        <w:rPr>
          <w:rFonts w:hAnsi="Times New Roman" w:ascii="Times New Roman"/>
        </w:rPr>
        <w:t>dan</w:t>
      </w:r>
      <w:r w:rsidR="00225000">
        <w:rPr>
          <w:rFonts w:hAnsi="Times New Roman" w:ascii="Times New Roman"/>
        </w:rPr>
        <w:t>a</w:t>
      </w:r>
      <w:r w:rsidR="00C239F3">
        <w:rPr>
          <w:rFonts w:hAnsi="Times New Roman" w:ascii="Times New Roman"/>
        </w:rPr>
        <w:t xml:space="preserve"> neprekidne blokade u ukupnom iznosu od </w:t>
      </w:r>
      <w:r w:rsidR="00BF5D17">
        <w:rPr>
          <w:rFonts w:hAnsi="Times New Roman" w:ascii="Times New Roman"/>
        </w:rPr>
        <w:t>5.748.237,86</w:t>
      </w:r>
      <w:r w:rsidR="00225000">
        <w:rPr>
          <w:rFonts w:hAnsi="Times New Roman" w:ascii="Times New Roman"/>
        </w:rPr>
        <w:t xml:space="preserve"> </w:t>
      </w:r>
      <w:r w:rsidR="00C239F3">
        <w:rPr>
          <w:rFonts w:hAnsi="Times New Roman" w:ascii="Times New Roman"/>
        </w:rPr>
        <w:t>kn.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BF5D17" w:rsidP="00225000" w:rsidR="00EF23B2" w:rsidRPr="00EF23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na web stranicu zemljišne </w:t>
      </w:r>
      <w:r w:rsidR="00EF23B2" w:rsidRPr="00EF23B2">
        <w:rPr>
          <w:rFonts w:hAnsi="Times New Roman" w:ascii="Times New Roman"/>
        </w:rPr>
        <w:t>knji</w:t>
      </w:r>
      <w:r>
        <w:rPr>
          <w:rFonts w:hAnsi="Times New Roman" w:ascii="Times New Roman"/>
        </w:rPr>
        <w:t>ge</w:t>
      </w:r>
      <w:r w:rsidR="00EF23B2" w:rsidRPr="00EF23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utvrđeno je da je dužnik vlasnik nekretnina</w:t>
      </w:r>
      <w:r w:rsidR="00EF23B2" w:rsidRPr="00EF23B2">
        <w:rPr>
          <w:rFonts w:hAnsi="Times New Roman" w:ascii="Times New Roman"/>
        </w:rPr>
        <w:t xml:space="preserve"> opisan</w:t>
      </w:r>
      <w:r>
        <w:rPr>
          <w:rFonts w:hAnsi="Times New Roman" w:ascii="Times New Roman"/>
        </w:rPr>
        <w:t>ih</w:t>
      </w:r>
      <w:r w:rsidR="00EF23B2" w:rsidRPr="00EF23B2">
        <w:rPr>
          <w:rFonts w:hAnsi="Times New Roman" w:ascii="Times New Roman"/>
        </w:rPr>
        <w:t xml:space="preserve"> u toč. XI. izreke.</w:t>
      </w: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E76AB3">
        <w:rPr>
          <w:rFonts w:hAnsi="Times New Roman" w:ascii="Times New Roman"/>
        </w:rPr>
        <w:t>2</w:t>
      </w:r>
      <w:r w:rsidR="00BF5D17">
        <w:rPr>
          <w:rFonts w:hAnsi="Times New Roman" w:ascii="Times New Roman"/>
        </w:rPr>
        <w:t>6</w:t>
      </w:r>
      <w:r w:rsidR="00E76AB3">
        <w:rPr>
          <w:rFonts w:hAnsi="Times New Roman" w:ascii="Times New Roman"/>
        </w:rPr>
        <w:t>. studenog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BE6EDE">
        <w:rPr>
          <w:rFonts w:hAnsi="Times New Roman" w:ascii="Times New Roman"/>
        </w:rPr>
        <w:t>, v.r.</w:t>
      </w:r>
    </w:p>
    <w:p w:rsidRDefault="00BE6EDE" w:rsidP="004E4B56" w:rsidR="00BE6EDE">
      <w:pPr>
        <w:jc w:val="right"/>
        <w:rPr>
          <w:rFonts w:hAnsi="Times New Roman" w:ascii="Times New Roman"/>
        </w:rPr>
      </w:pPr>
    </w:p>
    <w:p w:rsidRDefault="00BE6EDE" w:rsidP="004E4B56" w:rsidR="00BE6ED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E6EDE" w:rsidP="004E4B56" w:rsidR="00BE6ED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E6EDE" w:rsidP="004E4B56" w:rsidR="00BE6ED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BE6EDE" w:rsidR="004B33C3" w:rsidRPr="00BE6EDE">
      <w:pPr>
        <w:rPr>
          <w:rFonts w:hAnsi="Times New Roman" w:ascii="Times New Roman"/>
        </w:rPr>
      </w:pPr>
    </w:p>
    <w:sectPr w:rsidSect="005E26B7" w:rsidR="004B33C3" w:rsidRPr="00BE6EDE">
      <w:headerReference w:type="default" r:id="rId11"/>
      <w:headerReference w:type="firs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EDE">
          <w:rPr>
            <w:noProof/>
          </w:rPr>
          <w:t>3</w:t>
        </w:r>
        <w:r>
          <w:fldChar w:fldCharType="end"/>
        </w:r>
      </w:p>
    </w:sdtContent>
  </w:sdt>
  <w:p w:rsidRDefault="004554D9" w:rsidP="004554D9" w:rsidR="0060670C">
    <w:pPr>
      <w:pStyle w:val="Zaglavlje"/>
      <w:jc w:val="right"/>
    </w:pPr>
    <w:r w:rsidRPr="004554D9">
      <w:rPr>
        <w:rFonts w:hAnsi="Times New Roman" w:ascii="Times New Roman"/>
      </w:rPr>
      <w:t>3  St-74/17-17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442" w:rsidP="002C3442" w:rsidR="002C3442" w:rsidRPr="002C3442">
    <w:pPr>
      <w:pStyle w:val="Zaglavlje"/>
      <w:jc w:val="right"/>
      <w:rPr>
        <w:rFonts w:hAnsi="Times New Roman" w:ascii="Times New Roman"/>
      </w:rPr>
    </w:pPr>
    <w:r w:rsidRPr="002C3442">
      <w:rPr>
        <w:rFonts w:hAnsi="Times New Roman" w:ascii="Times New Roman"/>
      </w:rPr>
      <w:t>3  St-</w:t>
    </w:r>
    <w:r w:rsidR="004554D9">
      <w:rPr>
        <w:rFonts w:hAnsi="Times New Roman" w:ascii="Times New Roman"/>
      </w:rPr>
      <w:t>74/17-17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3FEE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25000"/>
    <w:rsid w:val="002775D1"/>
    <w:rsid w:val="00277787"/>
    <w:rsid w:val="00277D1E"/>
    <w:rsid w:val="0029417D"/>
    <w:rsid w:val="002B03DF"/>
    <w:rsid w:val="002C3442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8623F"/>
    <w:rsid w:val="00395F7D"/>
    <w:rsid w:val="003B5118"/>
    <w:rsid w:val="003F7830"/>
    <w:rsid w:val="00423723"/>
    <w:rsid w:val="0042534A"/>
    <w:rsid w:val="00445660"/>
    <w:rsid w:val="004531A7"/>
    <w:rsid w:val="004550A6"/>
    <w:rsid w:val="004554D9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24CE1"/>
    <w:rsid w:val="00733BA9"/>
    <w:rsid w:val="00750A16"/>
    <w:rsid w:val="00750C67"/>
    <w:rsid w:val="00761E1F"/>
    <w:rsid w:val="00775029"/>
    <w:rsid w:val="007831ED"/>
    <w:rsid w:val="007D1585"/>
    <w:rsid w:val="007E4B47"/>
    <w:rsid w:val="007F50E6"/>
    <w:rsid w:val="007F55CA"/>
    <w:rsid w:val="00813D04"/>
    <w:rsid w:val="00827435"/>
    <w:rsid w:val="00847504"/>
    <w:rsid w:val="0085398D"/>
    <w:rsid w:val="00866493"/>
    <w:rsid w:val="008753F6"/>
    <w:rsid w:val="00890A46"/>
    <w:rsid w:val="008B3397"/>
    <w:rsid w:val="008F5D28"/>
    <w:rsid w:val="00902DD1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9F005C"/>
    <w:rsid w:val="009F7582"/>
    <w:rsid w:val="00A042FC"/>
    <w:rsid w:val="00A0521B"/>
    <w:rsid w:val="00A15F4F"/>
    <w:rsid w:val="00A1760B"/>
    <w:rsid w:val="00A2152A"/>
    <w:rsid w:val="00A265B2"/>
    <w:rsid w:val="00A32891"/>
    <w:rsid w:val="00A721EC"/>
    <w:rsid w:val="00A72E86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A6EB0"/>
    <w:rsid w:val="00BC23B6"/>
    <w:rsid w:val="00BD5440"/>
    <w:rsid w:val="00BD785B"/>
    <w:rsid w:val="00BE4259"/>
    <w:rsid w:val="00BE6EDE"/>
    <w:rsid w:val="00BF29E2"/>
    <w:rsid w:val="00BF5A22"/>
    <w:rsid w:val="00BF5D17"/>
    <w:rsid w:val="00C1491F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34DAB"/>
    <w:rsid w:val="00D42E48"/>
    <w:rsid w:val="00D636DC"/>
    <w:rsid w:val="00D653DA"/>
    <w:rsid w:val="00D810BF"/>
    <w:rsid w:val="00D92D5F"/>
    <w:rsid w:val="00D930C1"/>
    <w:rsid w:val="00D9785A"/>
    <w:rsid w:val="00DE4D8C"/>
    <w:rsid w:val="00E0131D"/>
    <w:rsid w:val="00E12D2E"/>
    <w:rsid w:val="00E35DA4"/>
    <w:rsid w:val="00E44885"/>
    <w:rsid w:val="00E543DB"/>
    <w:rsid w:val="00E5782A"/>
    <w:rsid w:val="00E64B06"/>
    <w:rsid w:val="00E76AB3"/>
    <w:rsid w:val="00E84A57"/>
    <w:rsid w:val="00EF23B2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6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E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E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E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E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6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E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E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E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CASTRA d.o.o. u likvidaciji</izvorni_sadrzaj>
    <derivirana_varijabla naziv="DomainObject.Predmet.ProtustrankaFormated_1">  CASTRA d.o.o. u likvidaciji</derivirana_varijabla>
  </DomainObject.Predmet.ProtustrankaFormated>
  <DomainObject.Predmet.ProtustrankaFormatedOIB>
    <izvorni_sadrzaj>  CASTRA d.o.o. u likvidaciji, OIB 58585072045</izvorni_sadrzaj>
    <derivirana_varijabla naziv="DomainObject.Predmet.ProtustrankaFormatedOIB_1">  CASTRA d.o.o. u likvidaciji, OIB 58585072045</derivirana_varijabla>
  </DomainObject.Predmet.ProtustrankaFormatedOIB>
  <DomainObject.Predmet.ProtustrankaFormatedWithAdress>
    <izvorni_sadrzaj> CASTRA d.o.o. u likvidaciji, Ilica 5, 10000 Zagreb</izvorni_sadrzaj>
    <derivirana_varijabla naziv="DomainObject.Predmet.ProtustrankaFormatedWithAdress_1"> CASTRA d.o.o. u likvidaciji, Ilica 5, 10000 Zagreb</derivirana_varijabla>
  </DomainObject.Predmet.ProtustrankaFormatedWithAdress>
  <DomainObject.Predmet.ProtustrankaFormatedWithAdressOIB>
    <izvorni_sadrzaj> CASTRA d.o.o. u likvidaciji, OIB 58585072045, Ilica 5, 10000 Zagreb</izvorni_sadrzaj>
    <derivirana_varijabla naziv="DomainObject.Predmet.ProtustrankaFormatedWithAdressOIB_1"> CASTRA d.o.o. u likvidaciji, OIB 58585072045, Ilica 5, 10000 Zagreb</derivirana_varijabla>
  </DomainObject.Predmet.ProtustrankaFormatedWithAdressOIB>
  <DomainObject.Predmet.ProtustrankaWithAdress>
    <izvorni_sadrzaj>CASTRA d.o.o. u likvidaciji Ilica 5, 10000 Zagreb</izvorni_sadrzaj>
    <derivirana_varijabla naziv="DomainObject.Predmet.ProtustrankaWithAdress_1">CASTRA d.o.o. u likvidaciji Ilica 5, 10000 Zagreb</derivirana_varijabla>
  </DomainObject.Predmet.ProtustrankaWithAdress>
  <DomainObject.Predmet.ProtustrankaWithAdressOIB>
    <izvorni_sadrzaj>CASTRA d.o.o. u likvidaciji, OIB 58585072045, Ilica 5, 10000 Zagreb</izvorni_sadrzaj>
    <derivirana_varijabla naziv="DomainObject.Predmet.ProtustrankaWithAdressOIB_1">CASTRA d.o.o. u likvidaciji, OIB 58585072045, Ilica 5, 10000 Zagreb</derivirana_varijabla>
  </DomainObject.Predmet.ProtustrankaWithAdressOIB>
  <DomainObject.Predmet.ProtustrankaNazivFormated>
    <izvorni_sadrzaj>CASTRA d.o.o. u likvidaciji</izvorni_sadrzaj>
    <derivirana_varijabla naziv="DomainObject.Predmet.ProtustrankaNazivFormated_1">CASTRA d.o.o. u likvidaciji</derivirana_varijabla>
  </DomainObject.Predmet.ProtustrankaNazivFormated>
  <DomainObject.Predmet.ProtustrankaNazivFormatedOIB>
    <izvorni_sadrzaj>CASTRA d.o.o. u likvidaciji, OIB 58585072045</izvorni_sadrzaj>
    <derivirana_varijabla naziv="DomainObject.Predmet.ProtustrankaNazivFormatedOIB_1">CASTRA d.o.o. u likvidaciji, OIB 58585072045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CASTRA d.o.o. u likvidaciji</item>
    </izvorni_sadrzaj>
    <derivirana_varijabla naziv="DomainObject.Predmet.ProtuStrankaListFormated_1">
      <item>CASTRA d.o.o. u likvidaciji</item>
    </derivirana_varijabla>
  </DomainObject.Predmet.ProtuStrankaListFormated>
  <DomainObject.Predmet.ProtuStrankaListFormatedOIB>
    <izvorni_sadrzaj>
      <item>CASTRA d.o.o. u likvidaciji, OIB 58585072045</item>
    </izvorni_sadrzaj>
    <derivirana_varijabla naziv="DomainObject.Predmet.ProtuStrankaListFormatedOIB_1">
      <item>CASTRA d.o.o. u likvidaciji, OIB 58585072045</item>
    </derivirana_varijabla>
  </DomainObject.Predmet.ProtuStrankaListFormatedOIB>
  <DomainObject.Predmet.ProtuStrankaListFormatedWithAdress>
    <izvorni_sadrzaj>
      <item>CASTRA d.o.o. u likvidaciji, Ilica 5, 10000 Zagreb</item>
    </izvorni_sadrzaj>
    <derivirana_varijabla naziv="DomainObject.Predmet.ProtuStrankaListFormatedWithAdress_1">
      <item>CASTRA d.o.o. u likvidaciji, Ilica 5, 10000 Zagreb</item>
    </derivirana_varijabla>
  </DomainObject.Predmet.ProtuStrankaListFormatedWithAdress>
  <DomainObject.Predmet.ProtuStrankaListFormatedWithAdressOIB>
    <izvorni_sadrzaj>
      <item>CASTRA d.o.o. u likvidaciji, OIB 58585072045, Ilica 5, 10000 Zagreb</item>
    </izvorni_sadrzaj>
    <derivirana_varijabla naziv="DomainObject.Predmet.ProtuStrankaListFormatedWithAdressOIB_1">
      <item>CASTRA d.o.o. u likvidaciji, OIB 58585072045, Ilica 5, 10000 Zagreb</item>
    </derivirana_varijabla>
  </DomainObject.Predmet.ProtuStrankaListFormatedWithAdressOIB>
  <DomainObject.Predmet.ProtuStrankaListNazivFormated>
    <izvorni_sadrzaj>
      <item>CASTRA d.o.o. u likvidaciji</item>
    </izvorni_sadrzaj>
    <derivirana_varijabla naziv="DomainObject.Predmet.ProtuStrankaListNazivFormated_1">
      <item>CASTRA d.o.o. u likvidaciji</item>
    </derivirana_varijabla>
  </DomainObject.Predmet.ProtuStrankaListNazivFormated>
  <DomainObject.Predmet.ProtuStrankaListNazivFormatedOIB>
    <izvorni_sadrzaj>
      <item>CASTRA d.o.o. u likvidaciji, OIB 58585072045</item>
    </izvorni_sadrzaj>
    <derivirana_varijabla naziv="DomainObject.Predmet.ProtuStrankaListNazivFormatedOIB_1">
      <item>CASTRA d.o.o. u likvidaciji, OIB 58585072045</item>
    </derivirana_varijabla>
  </DomainObject.Predmet.ProtuStrankaListNazivFormatedOIB>
  <DomainObject.Predmet.OstaliListFormated>
    <izvorni_sadrzaj>
      <item>ŽDO u Zagrebu punomoćnik sudionika u postupku RH MF Porezna uprava Zagreb</item>
      <item>Petar Budimir</item>
    </izvorni_sadrzaj>
    <derivirana_varijabla naziv="DomainObject.Predmet.OstaliListFormated_1">
      <item>ŽDO u Zagrebu punomoćnik sudionika u postupku RH MF Porezna uprava Zagreb</item>
      <item>Petar Budimir</item>
    </derivirana_varijabla>
  </DomainObject.Predmet.OstaliListFormated>
  <DomainObject.Predmet.OstaliListFormatedOIB>
    <izvorni_sadrzaj>
      <item>ŽDO u Zagrebu, OIB 16488001145 punomoćnik sudionika u postupku RH MF Porezna uprava Zagreb</item>
      <item>Petar Budimir, OIB 61766800075</item>
    </izvorni_sadrzaj>
    <derivirana_varijabla naziv="DomainObject.Predmet.OstaliListFormatedOIB_1">
      <item>ŽDO u Zagrebu, OIB 16488001145 punomoćnik sudionika u postupku RH MF Porezna uprava Zagreb</item>
      <item>Petar Budimir, OIB 61766800075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Petar Budimir, Kvintička 51, 10000 Zagreb</item>
    </izvorni_sadrzaj>
    <derivirana_varijabla naziv="DomainObject.Predmet.OstaliListFormatedWithAdress_1">
      <item>ŽDO u Zagrebu, Savska cesta 41, 10000 Zagreb punomoćnik sudionika u postupku RH MF Porezna uprava Zagreb</item>
      <item>Petar Budimir, Kvintička 51,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Petar Budimir, OIB 61766800075, Kvintička 51,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Petar Budimir, OIB 61766800075, Kvintička 51, 10000 Zagreb</item>
    </derivirana_varijabla>
  </DomainObject.Predmet.OstaliListFormatedWithAdressOIB>
  <DomainObject.Predmet.OstaliListNazivFormated>
    <izvorni_sadrzaj>
      <item>ŽDO u Zagrebu</item>
      <item>Petar Budimir</item>
    </izvorni_sadrzaj>
    <derivirana_varijabla naziv="DomainObject.Predmet.OstaliListNazivFormated_1">
      <item>ŽDO u Zagrebu</item>
      <item>Petar Budimir</item>
    </derivirana_varijabla>
  </DomainObject.Predmet.OstaliListNazivFormated>
  <DomainObject.Predmet.OstaliListNazivFormatedOIB>
    <izvorni_sadrzaj>
      <item>ŽDO u Zagrebu, OIB 16488001145</item>
      <item>Petar Budimir, OIB 61766800075</item>
    </izvorni_sadrzaj>
    <derivirana_varijabla naziv="DomainObject.Predmet.OstaliListNazivFormatedOIB_1">
      <item>ŽDO u Zagrebu, OIB 16488001145</item>
      <item>Petar Budimir, OIB 61766800075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CASTRA d.o.o. u likvidaciji</izvorni_sadrzaj>
    <derivirana_varijabla naziv="DomainObject.Predmet.ProtustrankaIDrugi_1">CASTRA d.o.o. u likvidaciji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CASTRA d.o.o. u likvidaciji, OIB 58585072045, Ilica 5, 10000 Zagreb</izvorni_sadrzaj>
    <derivirana_varijabla naziv="DomainObject.Predmet.ProtustrankaIDrugiAdressOIB_1">CASTRA d.o.o. u likvidaciji, OIB 58585072045,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CASTRA d.o.o. u likvidaciji</item>
      <item>FINA Regionalni centar Zagreb</item>
      <item>RH MF Porezna uprava Zagreb</item>
      <item>ŽDO u Zagrebu</item>
      <item>Petar Budimir</item>
    </izvorni_sadrzaj>
    <derivirana_varijabla naziv="DomainObject.Predmet.SudioniciListNaziv_1">
      <item>CASTRA d.o.o. u likvidaciji</item>
      <item>FINA Regionalni centar Zagreb</item>
      <item>RH MF Porezna uprava Zagreb</item>
      <item>ŽDO u Zagrebu</item>
      <item>Petar Budimir</item>
    </derivirana_varijabla>
  </DomainObject.Predmet.SudioniciListNaziv>
  <DomainObject.Predmet.SudioniciListAdressOIB>
    <izvorni_sadrzaj>
      <item>CASTRA d.o.o. u likvidaciji, OIB 58585072045, Ilica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Petar Budimir, OIB 61766800075, Kvintička 51,10000 Zagreb</item>
    </izvorni_sadrzaj>
    <derivirana_varijabla naziv="DomainObject.Predmet.SudioniciListAdressOIB_1">
      <item>CASTRA d.o.o. u likvidaciji, OIB 58585072045, Ilica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Petar Budimir, OIB 61766800075, Kvintička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58585072045</item>
      <item>, OIB 85821130368</item>
      <item>, OIB 18683136487</item>
      <item>, OIB 16488001145</item>
      <item>, OIB 61766800075</item>
    </izvorni_sadrzaj>
    <derivirana_varijabla naziv="DomainObject.Predmet.SudioniciListNazivOIB_1">
      <item>, OIB 58585072045</item>
      <item>, OIB 85821130368</item>
      <item>, OIB 18683136487</item>
      <item>, OIB 16488001145</item>
      <item>, OIB 61766800075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St-74/2017-11</izvorni_sadrzaj>
    <derivirana_varijabla naziv="DomainObject.PredzadnjaOdlukaIzPredmeta.Oznaka_1">St-74/2017-11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9B114-28FF-4FAB-9DD2-9D285D642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997</properties:Words>
  <properties:Characters>5582</properties:Characters>
  <properties:Lines>136</properties:Lines>
  <properties:Paragraphs>45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2018-11-26T11:45:00Z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2018-11-26T12:01:00Z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---St-74-17.docx)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