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086f9" w14:paraId="d3086f9" w:rsidRDefault="001D2E23" w:rsidP="001D2E23" w:rsidR="001D2E23">
      <w:pPr>
        <w:tabs>
          <w:tab w:pos="657" w:val="left"/>
          <w:tab w:pos="9072" w:val="right"/>
        </w:tabs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St-90/2018-7</w:t>
      </w:r>
    </w:p>
    <w:p w:rsidRDefault="001D2E23" w:rsidP="001D2E23" w:rsidR="001D2E23">
      <w:pPr>
        <w:spacing w:lineRule="auto" w:line="240" w:after="0"/>
        <w:rPr>
          <w:noProof/>
          <w:lang w:eastAsia="hr-HR"/>
        </w:rPr>
      </w:pPr>
      <w:r>
        <w:rPr>
          <w:noProof/>
          <w:lang w:eastAsia="hr-HR"/>
        </w:rPr>
        <w:t xml:space="preserve">                      </w:t>
      </w:r>
    </w:p>
    <w:p w:rsidRDefault="001D2E23" w:rsidP="001D2E23" w:rsidR="001D2E23">
      <w:pPr>
        <w:spacing w:lineRule="auto" w:line="240" w:after="0"/>
        <w:rPr>
          <w:noProof/>
          <w:lang w:eastAsia="hr-HR"/>
        </w:rPr>
      </w:pPr>
    </w:p>
    <w:p w:rsidRDefault="001D2E23" w:rsidP="001D2E23" w:rsidR="001D2E23">
      <w:pPr>
        <w:spacing w:lineRule="auto" w:line="240" w:after="0"/>
        <w:rPr>
          <w:noProof/>
          <w:lang w:eastAsia="hr-HR"/>
        </w:rPr>
      </w:pPr>
    </w:p>
    <w:p w:rsidRDefault="000E6B9A" w:rsidP="000E6B9A" w:rsidR="001D2E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noProof/>
          <w:lang w:eastAsia="hr-HR"/>
        </w:rPr>
        <w:t xml:space="preserve">   </w:t>
      </w:r>
    </w:p>
    <w:p w:rsidRDefault="001D2E23" w:rsidP="001D2E23" w:rsidR="001D2E23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1D2E23" w:rsidP="001D2E23" w:rsidR="001D2E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Trgovački sud u Zadru</w:t>
      </w:r>
    </w:p>
    <w:p w:rsidRDefault="001D2E23" w:rsidP="001D2E23" w:rsidR="001D2E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Zadar, Dr. Franje Tuđmana 35</w:t>
      </w:r>
    </w:p>
    <w:p w:rsidRDefault="001D2E23" w:rsidP="001D2E23" w:rsidR="001D2E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D2E23" w:rsidP="001D2E23" w:rsidR="001D2E2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1D2E23" w:rsidP="001D2E23" w:rsidR="001D2E2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1D2E23" w:rsidP="001D2E23" w:rsidR="001D2E2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D2E23" w:rsidP="001D2E23" w:rsidR="001D2E2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1D2E23" w:rsidP="001D2E23" w:rsidR="001D2E2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D2E23" w:rsidP="001D2E23" w:rsidR="001D2E23" w:rsidRPr="001D2E23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1D2E23">
        <w:rPr>
          <w:rFonts w:cs="Times New Roman" w:eastAsia="Times New Roman" w:hAnsi="Times" w:ascii="Times"/>
          <w:sz w:val="24"/>
          <w:szCs w:val="24"/>
          <w:lang w:eastAsia="hr-HR"/>
        </w:rPr>
        <w:tab/>
        <w:t>Trgovački sud u Zadru, OIB: 39670464653, po sudskoj savjetnici Anamariji Kovačić Milković, u pravnoj stvari podnositeljice zahtjeva Financijske agencije, Regionalnog centra Split, Podružnice Zadar, Zadar, Ivana Danila 4, OIB: 85821130368, za provedbu skraćenoga stečajnoga postupka nad dužnikom</w:t>
      </w:r>
      <w:r w:rsidRPr="001D2E23">
        <w:rPr>
          <w:rFonts w:cs="Times New Roman" w:hAnsi="Times" w:ascii="Times"/>
          <w:sz w:val="24"/>
          <w:szCs w:val="24"/>
        </w:rPr>
        <w:t xml:space="preserve"> </w:t>
      </w:r>
      <w:r w:rsidRPr="001D2E23">
        <w:rPr>
          <w:rFonts w:hAnsi="Times" w:ascii="Times"/>
          <w:sz w:val="24"/>
          <w:szCs w:val="24"/>
        </w:rPr>
        <w:t xml:space="preserve">TITULUS 2009 d.o.o., </w:t>
      </w:r>
      <w:proofErr w:type="spellStart"/>
      <w:r w:rsidRPr="001D2E23">
        <w:rPr>
          <w:rFonts w:hAnsi="Times" w:ascii="Times"/>
          <w:sz w:val="24"/>
          <w:szCs w:val="24"/>
        </w:rPr>
        <w:t>Poličnik</w:t>
      </w:r>
      <w:proofErr w:type="spellEnd"/>
      <w:r w:rsidRPr="001D2E23">
        <w:rPr>
          <w:rFonts w:hAnsi="Times" w:ascii="Times"/>
          <w:sz w:val="24"/>
          <w:szCs w:val="24"/>
        </w:rPr>
        <w:t xml:space="preserve">, </w:t>
      </w:r>
      <w:proofErr w:type="spellStart"/>
      <w:r w:rsidRPr="001D2E23">
        <w:rPr>
          <w:rFonts w:hAnsi="Times" w:ascii="Times"/>
          <w:sz w:val="24"/>
          <w:szCs w:val="24"/>
        </w:rPr>
        <w:t>Poličnik</w:t>
      </w:r>
      <w:proofErr w:type="spellEnd"/>
      <w:r w:rsidRPr="001D2E23">
        <w:rPr>
          <w:rFonts w:hAnsi="Times" w:ascii="Times"/>
          <w:sz w:val="24"/>
          <w:szCs w:val="24"/>
        </w:rPr>
        <w:t xml:space="preserve"> </w:t>
      </w:r>
      <w:proofErr w:type="spellStart"/>
      <w:r w:rsidRPr="001D2E23">
        <w:rPr>
          <w:rFonts w:hAnsi="Times" w:ascii="Times"/>
          <w:sz w:val="24"/>
          <w:szCs w:val="24"/>
        </w:rPr>
        <w:t>bb</w:t>
      </w:r>
      <w:proofErr w:type="spellEnd"/>
      <w:r w:rsidRPr="001D2E23">
        <w:rPr>
          <w:rFonts w:hAnsi="Times" w:ascii="Times"/>
          <w:sz w:val="24"/>
          <w:szCs w:val="24"/>
        </w:rPr>
        <w:t>, OIB: 67511648234</w:t>
      </w:r>
      <w:r w:rsidRPr="001D2E23">
        <w:rPr>
          <w:rFonts w:cs="Times New Roman" w:hAnsi="Times" w:ascii="Times"/>
          <w:sz w:val="24"/>
          <w:szCs w:val="24"/>
        </w:rPr>
        <w:t>,</w:t>
      </w:r>
      <w:r w:rsidRPr="001D2E23">
        <w:rPr>
          <w:rFonts w:cs="Times New Roman" w:eastAsia="Times New Roman" w:hAnsi="Times" w:ascii="Times"/>
          <w:sz w:val="24"/>
          <w:szCs w:val="24"/>
          <w:lang w:eastAsia="hr-HR"/>
        </w:rPr>
        <w:t xml:space="preserve"> 27. travnja 2018.</w:t>
      </w:r>
    </w:p>
    <w:p w:rsidRDefault="001D2E23" w:rsidP="001D2E23" w:rsidR="001D2E23" w:rsidRPr="001D2E23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1D2E23" w:rsidP="001D2E23" w:rsidR="001D2E23" w:rsidRPr="001D2E23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1D2E23">
        <w:rPr>
          <w:rFonts w:cs="Times New Roman" w:eastAsia="Times New Roman" w:hAnsi="Times" w:ascii="Times"/>
          <w:sz w:val="24"/>
          <w:szCs w:val="24"/>
          <w:lang w:eastAsia="hr-HR"/>
        </w:rPr>
        <w:t>r i j e š i o   j e</w:t>
      </w:r>
    </w:p>
    <w:p w:rsidRDefault="001D2E23" w:rsidP="001D2E23" w:rsidR="001D2E23" w:rsidRPr="001D2E23">
      <w:pPr>
        <w:tabs>
          <w:tab w:pos="960" w:val="left"/>
        </w:tabs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1D2E23" w:rsidP="001D2E23" w:rsidR="001D2E23" w:rsidRPr="001D2E23">
      <w:pPr>
        <w:spacing w:lineRule="auto" w:line="240" w:after="0"/>
        <w:jc w:val="both"/>
        <w:rPr>
          <w:rFonts w:cs="Times New Roman" w:hAnsi="Times" w:ascii="Times"/>
          <w:sz w:val="24"/>
          <w:szCs w:val="24"/>
        </w:rPr>
      </w:pPr>
      <w:r w:rsidRPr="001D2E23">
        <w:rPr>
          <w:rFonts w:cs="Times New Roman" w:eastAsia="Times New Roman" w:hAnsi="Times" w:ascii="Times"/>
          <w:sz w:val="24"/>
          <w:szCs w:val="24"/>
          <w:lang w:eastAsia="hr-HR"/>
        </w:rPr>
        <w:tab/>
        <w:t>Odbacuje se zahtjev Financijske agencije od 12. ožujka 2018. za provedbu skraćenoga stečajnoga postupka nad dužnikom</w:t>
      </w:r>
      <w:r w:rsidRPr="001D2E23">
        <w:rPr>
          <w:rFonts w:cs="Times New Roman" w:hAnsi="Times" w:ascii="Times"/>
          <w:sz w:val="24"/>
          <w:szCs w:val="24"/>
        </w:rPr>
        <w:t xml:space="preserve"> </w:t>
      </w:r>
      <w:r w:rsidRPr="001D2E23">
        <w:rPr>
          <w:rFonts w:hAnsi="Times" w:ascii="Times"/>
          <w:sz w:val="24"/>
          <w:szCs w:val="24"/>
        </w:rPr>
        <w:t xml:space="preserve">TITULUS 2009 d.o.o., </w:t>
      </w:r>
      <w:proofErr w:type="spellStart"/>
      <w:r w:rsidRPr="001D2E23">
        <w:rPr>
          <w:rFonts w:hAnsi="Times" w:ascii="Times"/>
          <w:sz w:val="24"/>
          <w:szCs w:val="24"/>
        </w:rPr>
        <w:t>Poličnik</w:t>
      </w:r>
      <w:proofErr w:type="spellEnd"/>
      <w:r w:rsidRPr="001D2E23">
        <w:rPr>
          <w:rFonts w:hAnsi="Times" w:ascii="Times"/>
          <w:sz w:val="24"/>
          <w:szCs w:val="24"/>
        </w:rPr>
        <w:t xml:space="preserve">, </w:t>
      </w:r>
      <w:proofErr w:type="spellStart"/>
      <w:r w:rsidRPr="001D2E23">
        <w:rPr>
          <w:rFonts w:hAnsi="Times" w:ascii="Times"/>
          <w:sz w:val="24"/>
          <w:szCs w:val="24"/>
        </w:rPr>
        <w:t>Poličnik</w:t>
      </w:r>
      <w:proofErr w:type="spellEnd"/>
      <w:r w:rsidRPr="001D2E23">
        <w:rPr>
          <w:rFonts w:hAnsi="Times" w:ascii="Times"/>
          <w:sz w:val="24"/>
          <w:szCs w:val="24"/>
        </w:rPr>
        <w:t xml:space="preserve"> </w:t>
      </w:r>
      <w:proofErr w:type="spellStart"/>
      <w:r w:rsidRPr="001D2E23">
        <w:rPr>
          <w:rFonts w:hAnsi="Times" w:ascii="Times"/>
          <w:sz w:val="24"/>
          <w:szCs w:val="24"/>
        </w:rPr>
        <w:t>bb</w:t>
      </w:r>
      <w:proofErr w:type="spellEnd"/>
      <w:r w:rsidRPr="001D2E23">
        <w:rPr>
          <w:rFonts w:hAnsi="Times" w:ascii="Times"/>
          <w:sz w:val="24"/>
          <w:szCs w:val="24"/>
        </w:rPr>
        <w:t>, OIB: 67511648234.</w:t>
      </w:r>
    </w:p>
    <w:p w:rsidRDefault="00984FE3" w:rsidP="001D2E23" w:rsidR="00984FE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D2E23" w:rsidP="001D2E23" w:rsidR="001D2E2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D2E23" w:rsidP="001D2E23" w:rsidR="001D2E2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D2E23" w:rsidP="001D2E23" w:rsidR="001D2E2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 je 12. ožujka 2018. podnijela ovom sudu zahtjev za provedbu skraćenoga stečajnog postupka nad uvodno označenim dužnikom na temelju čl. 429. st. 1. Stečajnog zakona (Narodne novine broj: 71/15, dalje: SZ) navodeći da isti na dan 8. ožujka 2018. u Očevidniku redoslijeda osnova za plaćanje ima evidentirane neizvršene osnove za plaćanje u neprekinutom razdoblju od 120 dana u ukupnom iznosu od 26.070,39 kuna te da nema zaposlenih.  </w:t>
      </w:r>
    </w:p>
    <w:p w:rsidRDefault="001D2E23" w:rsidP="001D2E23" w:rsidR="001D2E2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D2E23" w:rsidP="001D2E23" w:rsidR="001D2E2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1D2E23" w:rsidP="001D2E23" w:rsidR="001D2E2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D2E23" w:rsidP="001D2E23" w:rsidR="001D2E2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 obzirom da je dužnik 26. travnja 2018. dostavio potvrdu iz koje proizlazi kako dužnik na dan 26. travnja 2018. u Očevidniku redoslijeda osnova za plaćanje više nema evidentiranih neizvršenih osnova za plaćanje te da račun istog nije u blokadi, to je razvidno da se u konkretnom slučaju nije ispunila jedna od kumulativno određenih pretpostavki iz članka 428. st. 1. podstavka 2. SZ-a zbog čega je odlučeno kao u izreci rješenja. </w:t>
      </w:r>
    </w:p>
    <w:p w:rsidRDefault="001D2E23" w:rsidP="001D2E23" w:rsidR="001D2E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D2E23" w:rsidP="001D2E23" w:rsidR="001D2E2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 27. travnja 2018.</w:t>
      </w:r>
    </w:p>
    <w:p w:rsidRDefault="001D2E23" w:rsidP="001D2E23" w:rsidR="001D2E2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733DB" w:rsidP="000733DB" w:rsidR="001D2E23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-ovlaštena službenica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D2E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Sudska savjetnica</w:t>
      </w:r>
    </w:p>
    <w:p w:rsidRDefault="000733DB" w:rsidP="000733DB" w:rsidR="001D2E23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Anita Ivandić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D2E2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Anamarija Kovačić Milković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1D2E23" w:rsidP="001D2E23" w:rsidR="001D2E23">
      <w:pPr>
        <w:tabs>
          <w:tab w:pos="0" w:val="left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D2E23" w:rsidP="001D2E23" w:rsidR="001D2E23">
      <w:pPr>
        <w:tabs>
          <w:tab w:pos="0" w:val="left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1D2E23" w:rsidP="001D2E23" w:rsidR="001D2E23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1D2E23" w:rsidP="001D2E23" w:rsidR="001D2E23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 st.1. i 2. SZ-a).</w:t>
      </w:r>
    </w:p>
    <w:p w:rsidRDefault="001D2E23" w:rsidP="001D2E23" w:rsidR="001D2E23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D2E23" w:rsidP="001D2E23" w:rsidR="001D2E23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 </w:t>
      </w:r>
    </w:p>
    <w:p w:rsidRDefault="001D2E23" w:rsidP="001D2E23" w:rsidR="001D2E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- Financijskoj agenciji, RC Split, Podružnici Zadar</w:t>
      </w:r>
    </w:p>
    <w:p w:rsidRDefault="001D2E23" w:rsidP="001D2E23" w:rsidR="001D2E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- dužniku</w:t>
      </w:r>
      <w:r w:rsidR="007962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putem punomoćnika L</w:t>
      </w:r>
      <w:r w:rsidR="00984FE3">
        <w:rPr>
          <w:rFonts w:cs="Times New Roman" w:eastAsia="Times New Roman" w:hAnsi="Times New Roman" w:ascii="Times New Roman"/>
          <w:sz w:val="24"/>
          <w:szCs w:val="24"/>
          <w:lang w:eastAsia="hr-HR"/>
        </w:rPr>
        <w:t>ovro</w:t>
      </w:r>
      <w:r w:rsidR="007962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Zovk</w:t>
      </w:r>
      <w:r w:rsidR="00984FE3">
        <w:rPr>
          <w:rFonts w:cs="Times New Roman" w:eastAsia="Times New Roman" w:hAnsi="Times New Roman" w:ascii="Times New Roman"/>
          <w:sz w:val="24"/>
          <w:szCs w:val="24"/>
          <w:lang w:eastAsia="hr-HR"/>
        </w:rPr>
        <w:t>o, odvjetniku iz Zagreba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D2E23" w:rsidP="001D2E23" w:rsidR="001D2E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- s</w:t>
      </w:r>
      <w:r w:rsidR="00984FE3">
        <w:rPr>
          <w:rFonts w:cs="Times New Roman" w:eastAsia="Times New Roman" w:hAnsi="Times New Roman" w:ascii="Times New Roman"/>
          <w:sz w:val="24"/>
          <w:szCs w:val="24"/>
          <w:lang w:eastAsia="hr-HR"/>
        </w:rPr>
        <w:t>vima putem e-Oglasne ploče suda</w:t>
      </w:r>
    </w:p>
    <w:p w:rsidRDefault="001D2E23" w:rsidP="001D2E23" w:rsidR="001D2E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</w:t>
      </w:r>
      <w:r w:rsidR="00984FE3">
        <w:rPr>
          <w:rFonts w:cs="Times New Roman" w:eastAsia="Times New Roman" w:hAnsi="Times New Roman" w:ascii="Times New Roman"/>
          <w:sz w:val="24"/>
          <w:szCs w:val="24"/>
          <w:lang w:eastAsia="hr-HR"/>
        </w:rPr>
        <w:t>-u spis</w:t>
      </w:r>
    </w:p>
    <w:p w:rsidRDefault="001D2E23" w:rsidP="001D2E23" w:rsidR="001D2E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D2E23" w:rsidP="001D2E23" w:rsidR="001D2E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D2E23" w:rsidP="001D2E23" w:rsidR="001D2E23">
      <w:pPr>
        <w:rPr>
          <w:rFonts w:cs="Times New Roman" w:hAnsi="Times New Roman" w:ascii="Times New Roman"/>
          <w:sz w:val="24"/>
          <w:szCs w:val="24"/>
        </w:rPr>
      </w:pPr>
    </w:p>
    <w:p w:rsidRDefault="001D2E23" w:rsidP="001D2E23" w:rsidR="001D2E23">
      <w:pPr>
        <w:rPr>
          <w:rFonts w:cs="Times New Roman" w:hAnsi="Times New Roman" w:ascii="Times New Roman"/>
          <w:sz w:val="24"/>
          <w:szCs w:val="24"/>
        </w:rPr>
      </w:pPr>
    </w:p>
    <w:p w:rsidRDefault="001D2E23" w:rsidP="001D2E23" w:rsidR="001D2E23">
      <w:pPr>
        <w:rPr>
          <w:rFonts w:cs="Times New Roman" w:hAnsi="Times New Roman" w:ascii="Times New Roman"/>
        </w:rPr>
      </w:pPr>
    </w:p>
    <w:p w:rsidRDefault="00E55E06" w:rsidR="00E55E06"/>
    <w:sectPr w:rsidR="00E55E0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2E23"/>
    <w:rsid w:val="000733DB"/>
    <w:rsid w:val="000E6B9A"/>
    <w:rsid w:val="001D2E23"/>
    <w:rsid w:val="00796266"/>
    <w:rsid w:val="00984FE3"/>
    <w:rsid w:val="00E5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2E2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D2E2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2E2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33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3D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733D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733D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733D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2E2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D2E2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2E2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33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3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733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733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733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3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St-90/2018-6</izvorni_sadrzaj>
    <derivirana_varijabla naziv="DomainObject.Oznaka_1">St-90/2018-6</derivirana_varijabla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2018.</izvorni_sadrzaj>
    <derivirana_varijabla naziv="DomainObject.Predmet.DatumOsnivanja_1">12.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travnja 2018.</izvorni_sadrzaj>
    <derivirana_varijabla naziv="DomainObject.Predmet.DatumRjesavanja_1">30.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St-90/2018</izvorni_sadrzaj>
    <derivirana_varijabla naziv="DomainObject.Predmet.OznakaBroj_1">St-90/2018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ANAMARIJA</izvorni_sadrzaj>
    <derivirana_varijabla naziv="DomainObject.Predmet.PredmetRijesio.Ime_1">ANAMARIJA</derivirana_varijabla>
  </DomainObject.Predmet.PredmetRijesio.Ime>
  <DomainObject.Predmet.PredmetRijesio.Oib>
    <izvorni_sadrzaj>29816457174</izvorni_sadrzaj>
    <derivirana_varijabla naziv="DomainObject.Predmet.PredmetRijesio.Oib_1">29816457174</derivirana_varijabla>
  </DomainObject.Predmet.PredmetRijesio.Oib>
  <DomainObject.Predmet.PredmetRijesio.Prezime>
    <izvorni_sadrzaj>KOVAČIĆ-MILKOVIĆ</izvorni_sadrzaj>
    <derivirana_varijabla naziv="DomainObject.Predmet.PredmetRijesio.Prezime_1">KOVAČIĆ-MILKOVIĆ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TITULUS 2009 d.o.o. za proizvodnju, trgovinu i turizam</izvorni_sadrzaj>
    <derivirana_varijabla naziv="DomainObject.Predmet.ProtustrankaFormated_1">  TITULUS 2009 d.o.o. za proizvodnju, trgovinu i turizam</derivirana_varijabla>
  </DomainObject.Predmet.ProtustrankaFormated>
  <DomainObject.Predmet.ProtustrankaFormatedOIB>
    <izvorni_sadrzaj>  TITULUS 2009 d.o.o. za proizvodnju, trgovinu i turizam, OIB 67511648234</izvorni_sadrzaj>
    <derivirana_varijabla naziv="DomainObject.Predmet.ProtustrankaFormatedOIB_1">  TITULUS 2009 d.o.o. za proizvodnju, trgovinu i turizam, OIB 67511648234</derivirana_varijabla>
  </DomainObject.Predmet.ProtustrankaFormatedOIB>
  <DomainObject.Predmet.ProtustrankaFormatedWithAdress>
    <izvorni_sadrzaj> TITULUS 2009 d.o.o. za proizvodnju, trgovinu i turizam, Poličnik/bb, 23241 Poličnik</izvorni_sadrzaj>
    <derivirana_varijabla naziv="DomainObject.Predmet.ProtustrankaFormatedWithAdress_1"> TITULUS 2009 d.o.o. za proizvodnju, trgovinu i turizam, Poličnik/bb, 23241 Poličnik</derivirana_varijabla>
  </DomainObject.Predmet.ProtustrankaFormatedWithAdress>
  <DomainObject.Predmet.ProtustrankaFormatedWithAdressOIB>
    <izvorni_sadrzaj> TITULUS 2009 d.o.o. za proizvodnju, trgovinu i turizam, OIB 67511648234, Poličnik/bb, 23241 Poličnik</izvorni_sadrzaj>
    <derivirana_varijabla naziv="DomainObject.Predmet.ProtustrankaFormatedWithAdressOIB_1"> TITULUS 2009 d.o.o. za proizvodnju, trgovinu i turizam, OIB 67511648234, Poličnik/bb, 23241 Poličnik</derivirana_varijabla>
  </DomainObject.Predmet.ProtustrankaFormatedWithAdressOIB>
  <DomainObject.Predmet.ProtustrankaWithAdress>
    <izvorni_sadrzaj>TITULUS 2009 d.o.o. za proizvodnju, trgovinu i turizam Poličnik/bb, 23241 Poličnik</izvorni_sadrzaj>
    <derivirana_varijabla naziv="DomainObject.Predmet.ProtustrankaWithAdress_1">TITULUS 2009 d.o.o. za proizvodnju, trgovinu i turizam Poličnik/bb, 23241 Poličnik</derivirana_varijabla>
  </DomainObject.Predmet.ProtustrankaWithAdress>
  <DomainObject.Predmet.ProtustrankaWithAdressOIB>
    <izvorni_sadrzaj>TITULUS 2009 d.o.o. za proizvodnju, trgovinu i turizam, OIB 67511648234, Poličnik/bb, 23241 Poličnik</izvorni_sadrzaj>
    <derivirana_varijabla naziv="DomainObject.Predmet.ProtustrankaWithAdressOIB_1">TITULUS 2009 d.o.o. za proizvodnju, trgovinu i turizam, OIB 67511648234, Poličnik/bb, 23241 Poličnik</derivirana_varijabla>
  </DomainObject.Predmet.ProtustrankaWithAdressOIB>
  <DomainObject.Predmet.ProtustrankaNazivFormated>
    <izvorni_sadrzaj>TITULUS 2009 d.o.o. za proizvodnju, trgovinu i turizam</izvorni_sadrzaj>
    <derivirana_varijabla naziv="DomainObject.Predmet.ProtustrankaNazivFormated_1">TITULUS 2009 d.o.o. za proizvodnju, trgovinu i turizam</derivirana_varijabla>
  </DomainObject.Predmet.ProtustrankaNazivFormated>
  <DomainObject.Predmet.ProtustrankaNazivFormatedOIB>
    <izvorni_sadrzaj>TITULUS 2009 d.o.o. za proizvodnju, trgovinu i turizam, OIB 67511648234</izvorni_sadrzaj>
    <derivirana_varijabla naziv="DomainObject.Predmet.ProtustrankaNazivFormatedOIB_1">TITULUS 2009 d.o.o. za proizvodnju, trgovinu i turizam, OIB 67511648234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TITULUS 2009 d.o.o. za proizvodnju, trgovinu i turizam</item>
    </izvorni_sadrzaj>
    <derivirana_varijabla naziv="DomainObject.Predmet.ProtuStrankaListFormated_1">
      <item>TITULUS 2009 d.o.o. za proizvodnju, trgovinu i turizam</item>
    </derivirana_varijabla>
  </DomainObject.Predmet.ProtuStrankaListFormated>
  <DomainObject.Predmet.ProtuStrankaListFormatedOIB>
    <izvorni_sadrzaj>
      <item>TITULUS 2009 d.o.o. za proizvodnju, trgovinu i turizam, OIB 67511648234</item>
    </izvorni_sadrzaj>
    <derivirana_varijabla naziv="DomainObject.Predmet.ProtuStrankaListFormatedOIB_1">
      <item>TITULUS 2009 d.o.o. za proizvodnju, trgovinu i turizam, OIB 67511648234</item>
    </derivirana_varijabla>
  </DomainObject.Predmet.ProtuStrankaListFormatedOIB>
  <DomainObject.Predmet.ProtuStrankaListFormatedWithAdress>
    <izvorni_sadrzaj>
      <item>TITULUS 2009 d.o.o. za proizvodnju, trgovinu i turizam, Poličnik/bb, 23241 Poličnik</item>
    </izvorni_sadrzaj>
    <derivirana_varijabla naziv="DomainObject.Predmet.ProtuStrankaListFormatedWithAdress_1">
      <item>TITULUS 2009 d.o.o. za proizvodnju, trgovinu i turizam, Poličnik/bb, 23241 Poličnik</item>
    </derivirana_varijabla>
  </DomainObject.Predmet.ProtuStrankaListFormatedWithAdress>
  <DomainObject.Predmet.ProtuStrankaListFormatedWithAdressOIB>
    <izvorni_sadrzaj>
      <item>TITULUS 2009 d.o.o. za proizvodnju, trgovinu i turizam, OIB 67511648234, Poličnik/bb, 23241 Poličnik</item>
    </izvorni_sadrzaj>
    <derivirana_varijabla naziv="DomainObject.Predmet.ProtuStrankaListFormatedWithAdressOIB_1">
      <item>TITULUS 2009 d.o.o. za proizvodnju, trgovinu i turizam, OIB 67511648234, Poličnik/bb, 23241 Poličnik</item>
    </derivirana_varijabla>
  </DomainObject.Predmet.ProtuStrankaListFormatedWithAdressOIB>
  <DomainObject.Predmet.ProtuStrankaListNazivFormated>
    <izvorni_sadrzaj>
      <item>TITULUS 2009 d.o.o. za proizvodnju, trgovinu i turizam</item>
    </izvorni_sadrzaj>
    <derivirana_varijabla naziv="DomainObject.Predmet.ProtuStrankaListNazivFormated_1">
      <item>TITULUS 2009 d.o.o. za proizvodnju, trgovinu i turizam</item>
    </derivirana_varijabla>
  </DomainObject.Predmet.ProtuStrankaListNazivFormated>
  <DomainObject.Predmet.ProtuStrankaListNazivFormatedOIB>
    <izvorni_sadrzaj>
      <item>TITULUS 2009 d.o.o. za proizvodnju, trgovinu i turizam, OIB 67511648234</item>
    </izvorni_sadrzaj>
    <derivirana_varijabla naziv="DomainObject.Predmet.ProtuStrankaListNazivFormatedOIB_1">
      <item>TITULUS 2009 d.o.o. za proizvodnju, trgovinu i turizam, OIB 67511648234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>St-90/2018-6</izvorni_sadrzaj>
    <derivirana_varijabla naziv="DomainObject.PoslovniBrojDokumenta_1">St-90/2018-6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TITULUS 2009 d.o.o. za proizvodnju, trgovinu i turizam</izvorni_sadrzaj>
    <derivirana_varijabla naziv="DomainObject.Predmet.ProtustrankaIDrugi_1">TITULUS 2009 d.o.o. za proizvodnju,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TITULUS 2009 d.o.o. za proizvodnju, trgovinu i turizam, OIB 67511648234, Poličnik/bb, 23241 Poličnik</izvorni_sadrzaj>
    <derivirana_varijabla naziv="DomainObject.Predmet.ProtustrankaIDrugiAdressOIB_1">TITULUS 2009 d.o.o. za proizvodnju, trgovinu i turizam, OIB 67511648234, Poličnik/bb,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2018.</izvorni_sadrzaj>
    <derivirana_varijabla naziv="DomainObject.Predmet.OdlukaRjesenje.DatumDonosenjaOdluke_1">27.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St-90/2018-6</izvorni_sadrzaj>
    <derivirana_varijabla naziv="DomainObject.Predmet.OdlukaRjesenje.Oznaka_1">St-90/2018-6</derivirana_varijabla>
  </DomainObject.Predmet.OdlukaRjesenje.Oznaka>
  <DomainObject.Predmet.SudioniciListNaziv>
    <izvorni_sadrzaj>
      <item>FINA</item>
      <item>TITULUS 2009 d.o.o. za proizvodnju, trgovinu i turizam</item>
    </izvorni_sadrzaj>
    <derivirana_varijabla naziv="DomainObject.Predmet.SudioniciListNaziv_1">
      <item>FINA</item>
      <item>TITULUS 2009 d.o.o. za proizvodnju, trgovinu i turizam</item>
    </derivirana_varijabla>
  </DomainObject.Predmet.SudioniciListNaziv>
  <DomainObject.Predmet.SudioniciListAdressOIB>
    <izvorni_sadrzaj>
      <item>FINA, OIB 85821130368</item>
      <item>TITULUS 2009 d.o.o. za proizvodnju, trgovinu i turizam, OIB 67511648234, Poličnik/bb,23241 Poličnik</item>
    </izvorni_sadrzaj>
    <derivirana_varijabla naziv="DomainObject.Predmet.SudioniciListAdressOIB_1">
      <item>FINA, OIB 85821130368</item>
      <item>TITULUS 2009 d.o.o. za proizvodnju, trgovinu i turizam, OIB 67511648234, Poličnik/bb,23241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67511648234</item>
    </izvorni_sadrzaj>
    <derivirana_varijabla naziv="DomainObject.Predmet.SudioniciListNazivOIB_1">
      <item>, OIB 85821130368</item>
      <item>, OIB 67511648234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436</properties:Words>
  <properties:Characters>2264</properties:Characters>
  <properties:Lines>69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2018-04-27T07:31:00Z</dcterms:created>
  <dc:creator>Anamarija Kovačić Milković</dc:creator>
  <cp:lastModifiedBy>Anita Ivandić</cp:lastModifiedBy>
  <cp:lastPrinted>2018-04-30T08:20:00Z</cp:lastPrinted>
  <dcterms:modified xmlns:xsi="http://www.w3.org/2001/XMLSchema-instance" xsi:type="dcterms:W3CDTF">2018-04-30T08:20:00Z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St-90/2018-6 / Odluka - Rješenje - odbačen zahtjev/prijedlog (St-90-18.docx)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