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1aa8" w14:paraId="a611aa8" w:rsidRDefault="006F3006" w:rsidP="0044121B" w:rsidR="0044121B" w:rsidRPr="00AA64A9">
      <w:pPr>
        <w:spacing w:lineRule="auto" w:line="276" w:after="200"/>
        <w:ind w:firstLine="708"/>
        <w:jc w:val="both"/>
        <w15:collapsed w:val="false"/>
        <w:rPr>
          <w:bCs/>
        </w:rPr>
      </w:pPr>
      <w:bookmarkStart w:name="_GoBack" w:id="0"/>
      <w:bookmarkEnd w:id="0"/>
      <w:r>
        <w:rPr>
          <w:bCs/>
        </w:rPr>
        <w:t xml:space="preserve"> </w:t>
      </w:r>
      <w:r w:rsidR="0044121B">
        <w:rPr>
          <w:bCs/>
        </w:rPr>
        <w:t xml:space="preserve">    </w:t>
      </w:r>
      <w:r w:rsidR="0044121B">
        <w:rPr>
          <w:noProof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121B" w:rsidP="0044121B" w:rsidR="0044121B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44121B" w:rsidP="0044121B" w:rsidR="0044121B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44121B" w:rsidP="0044121B" w:rsidR="0044121B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</w:t>
      </w:r>
      <w:r w:rsidR="006F3006">
        <w:rPr>
          <w:rFonts w:eastAsia="MS Mincho"/>
          <w:bCs/>
        </w:rPr>
        <w:t xml:space="preserve"> </w:t>
      </w:r>
      <w:r w:rsidRPr="00AA64A9">
        <w:rPr>
          <w:rFonts w:eastAsia="MS Mincho"/>
          <w:bCs/>
        </w:rPr>
        <w:t>Rijeka, Zadarska 1 i 3</w:t>
      </w:r>
    </w:p>
    <w:p w:rsidRDefault="0044121B" w:rsidP="0044121B" w:rsidR="0044121B" w:rsidRPr="00507421">
      <w:pPr>
        <w:jc w:val="center"/>
        <w:rPr>
          <w:rFonts w:eastAsia="MS Mincho"/>
        </w:rPr>
      </w:pPr>
    </w:p>
    <w:p w:rsidRDefault="0044121B" w:rsidP="0044121B" w:rsidR="0044121B" w:rsidRPr="00507421">
      <w:pPr>
        <w:rPr>
          <w:rFonts w:eastAsia="MS Mincho"/>
        </w:rPr>
      </w:pPr>
    </w:p>
    <w:p w:rsidRDefault="0044121B" w:rsidP="0044121B" w:rsidR="0044121B" w:rsidRPr="00507421">
      <w:pPr>
        <w:rPr>
          <w:rFonts w:eastAsia="MS Mincho"/>
        </w:rPr>
      </w:pPr>
    </w:p>
    <w:p w:rsidRDefault="0044121B" w:rsidP="0044121B" w:rsidR="0044121B" w:rsidRPr="0044121B">
      <w:pPr>
        <w:ind w:firstLine="708"/>
        <w:jc w:val="both"/>
        <w:rPr>
          <w:bCs/>
        </w:rPr>
      </w:pPr>
      <w:r w:rsidRPr="0044121B">
        <w:rPr>
          <w:rFonts w:eastAsia="MS Mincho"/>
        </w:rPr>
        <w:t xml:space="preserve">Trgovački sud u Rijeci, po sucu ovog suda Liljani Ugrin, kao stečajnom sucu, u  stečajnom postupku </w:t>
      </w:r>
      <w:r w:rsidR="00893805" w:rsidRPr="00893805">
        <w:rPr>
          <w:rFonts w:eastAsia="MS Mincho"/>
        </w:rPr>
        <w:t>Stečajnom masom iza PREDA RIJEKA specijalizirani za opremanje poslovnog prostora, trgovinu i inženjering, d. o. o. u stečaju  Rijeka, Ciottina 20 (MBS 040377761 – OIB 54131294398)</w:t>
      </w:r>
      <w:r w:rsidRPr="0044121B">
        <w:t xml:space="preserve"> </w:t>
      </w:r>
      <w:r w:rsidRPr="0044121B">
        <w:rPr>
          <w:bCs/>
        </w:rPr>
        <w:t xml:space="preserve">dana </w:t>
      </w:r>
      <w:r w:rsidR="00893805">
        <w:rPr>
          <w:bCs/>
        </w:rPr>
        <w:t>5</w:t>
      </w:r>
      <w:r w:rsidRPr="0044121B">
        <w:rPr>
          <w:bCs/>
        </w:rPr>
        <w:t xml:space="preserve">. travnja </w:t>
      </w:r>
      <w:r w:rsidRPr="0044121B">
        <w:t>201</w:t>
      </w:r>
      <w:r w:rsidR="00893805">
        <w:t>8</w:t>
      </w:r>
      <w:r w:rsidRPr="0044121B">
        <w:t xml:space="preserve">. </w:t>
      </w:r>
      <w:r w:rsidRPr="0044121B">
        <w:rPr>
          <w:bCs/>
        </w:rPr>
        <w:t xml:space="preserve">donio je slijedeći </w:t>
      </w:r>
    </w:p>
    <w:p w:rsidRDefault="0044121B" w:rsidP="0044121B" w:rsidR="0044121B" w:rsidRPr="0044121B">
      <w:pPr>
        <w:jc w:val="both"/>
        <w:rPr>
          <w:rFonts w:eastAsia="MS Mincho"/>
        </w:rPr>
      </w:pPr>
    </w:p>
    <w:p w:rsidRDefault="00893805" w:rsidP="0044121B" w:rsidR="00893805">
      <w:pPr>
        <w:jc w:val="center"/>
        <w:rPr>
          <w:rFonts w:eastAsia="MS Mincho"/>
        </w:rPr>
      </w:pPr>
    </w:p>
    <w:p w:rsidRDefault="0044121B" w:rsidP="0044121B" w:rsidR="0044121B" w:rsidRPr="0044121B">
      <w:pPr>
        <w:jc w:val="center"/>
        <w:rPr>
          <w:rFonts w:eastAsia="MS Mincho"/>
        </w:rPr>
      </w:pPr>
      <w:r w:rsidRPr="0044121B">
        <w:rPr>
          <w:rFonts w:eastAsia="MS Mincho"/>
        </w:rPr>
        <w:t>Z A K L J U Č A K</w:t>
      </w:r>
    </w:p>
    <w:p w:rsidRDefault="001C3363" w:rsidP="001C3363" w:rsidR="001C3363" w:rsidRPr="0044121B">
      <w:pPr>
        <w:jc w:val="both"/>
      </w:pPr>
    </w:p>
    <w:p w:rsidRDefault="001C3363" w:rsidP="001C3363" w:rsidR="001C3363" w:rsidRPr="0044121B">
      <w:pPr>
        <w:jc w:val="both"/>
      </w:pPr>
    </w:p>
    <w:p w:rsidRDefault="001C3363" w:rsidP="005C11E3" w:rsidR="001C3363" w:rsidRPr="0044121B">
      <w:pPr>
        <w:jc w:val="both"/>
      </w:pPr>
      <w:r w:rsidRPr="0044121B">
        <w:t>I.</w:t>
      </w:r>
      <w:r w:rsidRPr="0044121B">
        <w:tab/>
        <w:t>Ročište za diobu kupovnine postignute prodajom nekretnin</w:t>
      </w:r>
      <w:r w:rsidR="00893805">
        <w:t>a</w:t>
      </w:r>
      <w:r w:rsidRPr="0044121B">
        <w:t xml:space="preserve"> stečajnog dužnika </w:t>
      </w:r>
      <w:r w:rsidR="00893805" w:rsidRPr="00893805">
        <w:t>upisan</w:t>
      </w:r>
      <w:r w:rsidR="00893805">
        <w:t xml:space="preserve">ih </w:t>
      </w:r>
      <w:r w:rsidR="00893805" w:rsidRPr="00893805">
        <w:t>u zemljišnim knjigama Općinski sud u Rijeci Zemljišnoknjižni odjel Rijeka u z.k.ul. 1059 K.o. Kastav k.č. 3608, k.č. 3609, k.č. 4324</w:t>
      </w:r>
      <w:r w:rsidR="00893805">
        <w:t>,</w:t>
      </w:r>
      <w:r w:rsidR="00893805" w:rsidRPr="00893805">
        <w:t xml:space="preserve"> k.č. 4325</w:t>
      </w:r>
      <w:r w:rsidR="00893805">
        <w:t>,</w:t>
      </w:r>
      <w:r w:rsidR="00893805" w:rsidRPr="00893805">
        <w:t xml:space="preserve"> k.č. 4326/1</w:t>
      </w:r>
      <w:r w:rsidR="00893805">
        <w:t>,</w:t>
      </w:r>
      <w:r w:rsidR="00893805" w:rsidRPr="00893805">
        <w:t xml:space="preserve"> k.č. 4326/2</w:t>
      </w:r>
      <w:r w:rsidR="00893805">
        <w:t xml:space="preserve"> i </w:t>
      </w:r>
      <w:r w:rsidR="00893805" w:rsidRPr="00893805">
        <w:t xml:space="preserve">k.č. 4327 </w:t>
      </w:r>
      <w:r w:rsidR="00893805" w:rsidRPr="0044121B">
        <w:t xml:space="preserve">u iznosu od </w:t>
      </w:r>
      <w:r w:rsidR="00893805">
        <w:t xml:space="preserve">3.300.062,50 </w:t>
      </w:r>
      <w:r w:rsidR="00893805" w:rsidRPr="0044121B">
        <w:t xml:space="preserve">kn </w:t>
      </w:r>
      <w:r w:rsidRPr="0044121B">
        <w:t xml:space="preserve">određuje se za dan </w:t>
      </w:r>
    </w:p>
    <w:p w:rsidRDefault="001C3363" w:rsidP="001C3363" w:rsidR="001C3363" w:rsidRPr="0044121B">
      <w:pPr>
        <w:jc w:val="both"/>
      </w:pPr>
    </w:p>
    <w:p w:rsidRDefault="00893805" w:rsidP="005C11E3" w:rsidR="001C3363" w:rsidRPr="0044121B">
      <w:pPr>
        <w:jc w:val="center"/>
        <w:rPr>
          <w:bCs/>
        </w:rPr>
      </w:pPr>
      <w:r>
        <w:rPr>
          <w:bCs/>
        </w:rPr>
        <w:t>23</w:t>
      </w:r>
      <w:r w:rsidR="0044121B" w:rsidRPr="0044121B">
        <w:rPr>
          <w:bCs/>
        </w:rPr>
        <w:t xml:space="preserve">. svibnja </w:t>
      </w:r>
      <w:r w:rsidR="006F3006">
        <w:rPr>
          <w:bCs/>
        </w:rPr>
        <w:t>2018</w:t>
      </w:r>
      <w:r w:rsidR="0044121B" w:rsidRPr="0044121B">
        <w:rPr>
          <w:bCs/>
        </w:rPr>
        <w:t xml:space="preserve">. </w:t>
      </w:r>
      <w:r w:rsidR="001C3363" w:rsidRPr="0044121B">
        <w:rPr>
          <w:bCs/>
        </w:rPr>
        <w:t xml:space="preserve">u </w:t>
      </w:r>
      <w:r>
        <w:rPr>
          <w:bCs/>
        </w:rPr>
        <w:t xml:space="preserve"> 9</w:t>
      </w:r>
      <w:r w:rsidR="001C3363" w:rsidRPr="0044121B">
        <w:rPr>
          <w:bCs/>
        </w:rPr>
        <w:t>,</w:t>
      </w:r>
      <w:r>
        <w:rPr>
          <w:bCs/>
        </w:rPr>
        <w:t>0</w:t>
      </w:r>
      <w:r w:rsidR="0044121B" w:rsidRPr="0044121B">
        <w:rPr>
          <w:bCs/>
        </w:rPr>
        <w:t>0</w:t>
      </w:r>
      <w:r w:rsidR="001C3363" w:rsidRPr="0044121B">
        <w:rPr>
          <w:bCs/>
        </w:rPr>
        <w:t xml:space="preserve"> sati</w:t>
      </w:r>
    </w:p>
    <w:p w:rsidRDefault="001C3363" w:rsidP="001C3363" w:rsidR="001C3363" w:rsidRPr="0044121B">
      <w:pPr>
        <w:jc w:val="center"/>
      </w:pPr>
      <w:r w:rsidRPr="0044121B">
        <w:t>u prostorijama ovog suda, s</w:t>
      </w:r>
      <w:r w:rsidR="0044121B" w:rsidRPr="0044121B">
        <w:t xml:space="preserve">udnica </w:t>
      </w:r>
      <w:r w:rsidRPr="0044121B">
        <w:t>111.</w:t>
      </w:r>
    </w:p>
    <w:p w:rsidRDefault="001C3363" w:rsidP="001C3363" w:rsidR="001C3363" w:rsidRPr="0044121B">
      <w:pPr>
        <w:jc w:val="both"/>
      </w:pPr>
    </w:p>
    <w:p w:rsidRDefault="001C3363" w:rsidP="0080508B" w:rsidR="001C3363" w:rsidRPr="0044121B">
      <w:pPr>
        <w:jc w:val="both"/>
      </w:pPr>
      <w:r w:rsidRPr="0044121B">
        <w:t>Na ročište se pozivaju stečajni upravitelj i razlučni vjerovni</w:t>
      </w:r>
      <w:r w:rsidR="0044121B">
        <w:t>k</w:t>
      </w:r>
      <w:r w:rsidRPr="0044121B">
        <w:t>.</w:t>
      </w:r>
    </w:p>
    <w:p w:rsidRDefault="001C3363" w:rsidP="001C3363" w:rsidR="001C3363" w:rsidRPr="0044121B">
      <w:pPr>
        <w:jc w:val="both"/>
      </w:pPr>
    </w:p>
    <w:p w:rsidRDefault="001C3363" w:rsidP="001C3363" w:rsidR="001C3363" w:rsidRPr="0044121B">
      <w:pPr>
        <w:jc w:val="both"/>
      </w:pPr>
      <w:r w:rsidRPr="0044121B">
        <w:t>II.</w:t>
      </w:r>
      <w:r w:rsidRPr="0044121B">
        <w:tab/>
        <w:t xml:space="preserve">Ovaj zaključak objavit će se na </w:t>
      </w:r>
      <w:r w:rsidR="0065208E">
        <w:t>mrežnoj stranici e-oglasna ploča sudova</w:t>
      </w:r>
      <w:r w:rsidRPr="0044121B">
        <w:t>.</w:t>
      </w:r>
    </w:p>
    <w:p w:rsidRDefault="001C3363" w:rsidP="001C3363" w:rsidR="001C3363" w:rsidRPr="0044121B">
      <w:pPr>
        <w:jc w:val="both"/>
      </w:pPr>
    </w:p>
    <w:p w:rsidRDefault="001C3363" w:rsidP="001C3363" w:rsidR="001C3363" w:rsidRPr="0044121B">
      <w:pPr>
        <w:jc w:val="both"/>
      </w:pPr>
    </w:p>
    <w:p w:rsidRDefault="0065208E" w:rsidP="006F3006" w:rsidR="00893805">
      <w:pPr>
        <w:jc w:val="center"/>
      </w:pPr>
      <w:r>
        <w:t>U Rijeci</w:t>
      </w:r>
      <w:r w:rsidR="001C3363" w:rsidRPr="0044121B">
        <w:t xml:space="preserve">, </w:t>
      </w:r>
      <w:r w:rsidR="00893805">
        <w:rPr>
          <w:bCs/>
        </w:rPr>
        <w:t>5</w:t>
      </w:r>
      <w:r w:rsidR="0044121B" w:rsidRPr="0044121B">
        <w:rPr>
          <w:bCs/>
        </w:rPr>
        <w:t xml:space="preserve">. travnja </w:t>
      </w:r>
      <w:r w:rsidR="0044121B" w:rsidRPr="0044121B">
        <w:t>201</w:t>
      </w:r>
      <w:r w:rsidR="00893805">
        <w:t>8</w:t>
      </w:r>
      <w:r w:rsidR="0044121B" w:rsidRPr="0044121B">
        <w:t>.</w:t>
      </w:r>
    </w:p>
    <w:p w:rsidRDefault="00893805" w:rsidP="00893805" w:rsidR="00893805"/>
    <w:p w:rsidRDefault="00893805" w:rsidP="00893805" w:rsidR="001C3363" w:rsidRPr="0044121B">
      <w:pPr>
        <w:jc w:val="center"/>
      </w:pPr>
      <w:r>
        <w:t xml:space="preserve">                                                                                                                      </w:t>
      </w:r>
      <w:r w:rsidR="001C3363" w:rsidRPr="0044121B">
        <w:t>Sudac</w:t>
      </w:r>
    </w:p>
    <w:p w:rsidRDefault="00893805" w:rsidP="00893805" w:rsidR="001C3363" w:rsidRPr="0044121B">
      <w:pPr>
        <w:jc w:val="right"/>
      </w:pPr>
      <w:r>
        <w:t>L</w:t>
      </w:r>
      <w:r w:rsidR="001C3363" w:rsidRPr="0044121B">
        <w:t>iljana Ugrin</w:t>
      </w:r>
    </w:p>
    <w:p w:rsidRDefault="001C3363" w:rsidP="001C3363" w:rsidR="001C3363" w:rsidRPr="0044121B"/>
    <w:p w:rsidRDefault="00893805" w:rsidP="001C3363" w:rsidR="00893805"/>
    <w:p w:rsidRDefault="006F3006" w:rsidP="001C3363" w:rsidR="006F3006"/>
    <w:p w:rsidRDefault="0065208E" w:rsidP="001C3363" w:rsidR="0065208E"/>
    <w:p w:rsidRDefault="001C3363" w:rsidP="001C3363" w:rsidR="001C3363" w:rsidRPr="0044121B">
      <w:r w:rsidRPr="0044121B">
        <w:t xml:space="preserve">UPUTA O PRAVNOM LIJEKU </w:t>
      </w:r>
    </w:p>
    <w:p w:rsidRDefault="001C3363" w:rsidP="001C3363" w:rsidR="001C3363" w:rsidRPr="0044121B">
      <w:r w:rsidRPr="0044121B">
        <w:t>Protiv ovog zaključka nije dopušten pravni lijek (članak 1</w:t>
      </w:r>
      <w:r w:rsidR="0065208E">
        <w:t>9</w:t>
      </w:r>
      <w:r w:rsidRPr="0044121B">
        <w:t xml:space="preserve">. stavak </w:t>
      </w:r>
      <w:r w:rsidR="0065208E">
        <w:t>7</w:t>
      </w:r>
      <w:r w:rsidRPr="0044121B">
        <w:t>. SZ).</w:t>
      </w:r>
    </w:p>
    <w:p w:rsidRDefault="001C3363" w:rsidP="001C3363" w:rsidR="001C3363" w:rsidRPr="0044121B">
      <w:pPr>
        <w:jc w:val="both"/>
      </w:pPr>
    </w:p>
    <w:p w:rsidRDefault="00A318FD" w:rsidP="00FE066B" w:rsidR="00A318FD" w:rsidRPr="0044121B">
      <w:pPr>
        <w:jc w:val="both"/>
      </w:pPr>
    </w:p>
    <w:p w:rsidRDefault="00893805" w:rsidP="00FE066B" w:rsidR="00893805">
      <w:pPr>
        <w:jc w:val="both"/>
        <w:rPr>
          <w:rFonts w:eastAsia="MS Mincho"/>
        </w:rPr>
      </w:pPr>
    </w:p>
    <w:p w:rsidRDefault="00893805" w:rsidP="00FE066B" w:rsidR="00893805">
      <w:pPr>
        <w:jc w:val="both"/>
        <w:rPr>
          <w:rFonts w:eastAsia="MS Mincho"/>
        </w:rPr>
      </w:pPr>
    </w:p>
    <w:sectPr w:rsidR="00893805">
      <w:headerReference w:type="default" r:id="rId10"/>
      <w:footerReference w:type="even" r:id="rId11"/>
      <w:footerReference w:type="default" r:id="rId12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49D" w:rsidR="00AD649D">
      <w:r>
        <w:separator/>
      </w:r>
    </w:p>
  </w:endnote>
  <w:endnote w:id="0" w:type="continuationSeparator">
    <w:p w:rsidRDefault="00AD649D" w:rsidR="00AD64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23" w:rsidR="001E1423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E1423" w:rsidR="001E1423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23" w:rsidP="00560F4A" w:rsidR="001E1423">
    <w:pPr>
      <w:pStyle w:val="Podnoje"/>
      <w:framePr w:y="1" w:xAlign="right" w:vAnchor="text" w:hAnchor="margin" w:wrap="around"/>
      <w:rPr>
        <w:rStyle w:val="Brojstranice"/>
      </w:rPr>
    </w:pPr>
  </w:p>
  <w:p w:rsidRDefault="001E1423" w:rsidP="00560F4A" w:rsidR="001E1423" w:rsidRPr="00560F4A">
    <w:pPr>
      <w:pStyle w:val="Podnoje"/>
      <w:ind w:right="360"/>
      <w:jc w:val="center"/>
      <w:rPr>
        <w:rFonts w:cs="Arial" w:hAnsi="Arial" w:ascii="Arial"/>
      </w:rPr>
    </w:pPr>
    <w:r w:rsidRPr="00560F4A">
      <w:rPr>
        <w:rStyle w:val="Brojstranice"/>
        <w:rFonts w:cs="Arial" w:hAnsi="Arial" w:ascii="Arial"/>
      </w:rPr>
      <w:fldChar w:fldCharType="begin"/>
    </w:r>
    <w:r w:rsidRPr="00560F4A">
      <w:rPr>
        <w:rStyle w:val="Brojstranice"/>
        <w:rFonts w:cs="Arial" w:hAnsi="Arial" w:ascii="Arial"/>
      </w:rPr>
      <w:instrText xml:space="preserve"> PAGE </w:instrText>
    </w:r>
    <w:r w:rsidRPr="00560F4A">
      <w:rPr>
        <w:rStyle w:val="Brojstranice"/>
        <w:rFonts w:cs="Arial" w:hAnsi="Arial" w:ascii="Arial"/>
      </w:rPr>
      <w:fldChar w:fldCharType="separate"/>
    </w:r>
    <w:r w:rsidR="00286D67">
      <w:rPr>
        <w:rStyle w:val="Brojstranice"/>
        <w:rFonts w:cs="Arial" w:hAnsi="Arial" w:ascii="Arial"/>
        <w:noProof/>
      </w:rPr>
      <w:t>1</w:t>
    </w:r>
    <w:r w:rsidRPr="00560F4A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49D" w:rsidR="00AD649D">
      <w:r>
        <w:separator/>
      </w:r>
    </w:p>
  </w:footnote>
  <w:footnote w:id="0" w:type="continuationSeparator">
    <w:p w:rsidRDefault="00AD649D" w:rsidR="00AD64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1423" w:rsidP="00F90B76" w:rsidR="001E1423" w:rsidRPr="0044121B">
    <w:pPr>
      <w:jc w:val="right"/>
      <w:rPr>
        <w:rFonts w:eastAsia="MS Mincho"/>
      </w:rPr>
    </w:pPr>
    <w:r w:rsidRPr="0044121B">
      <w:rPr>
        <w:rFonts w:eastAsia="MS Mincho"/>
      </w:rPr>
      <w:t>Posl</w:t>
    </w:r>
    <w:r w:rsidR="0065208E">
      <w:rPr>
        <w:rFonts w:eastAsia="MS Mincho"/>
      </w:rPr>
      <w:t xml:space="preserve">ovni </w:t>
    </w:r>
    <w:r w:rsidRPr="0044121B">
      <w:rPr>
        <w:rFonts w:eastAsia="MS Mincho"/>
      </w:rPr>
      <w:t>br</w:t>
    </w:r>
    <w:r w:rsidR="0065208E">
      <w:rPr>
        <w:rFonts w:eastAsia="MS Mincho"/>
      </w:rPr>
      <w:t xml:space="preserve">oj </w:t>
    </w:r>
    <w:r w:rsidRPr="0044121B">
      <w:rPr>
        <w:rFonts w:eastAsia="MS Mincho"/>
      </w:rPr>
      <w:t>7 St-</w:t>
    </w:r>
    <w:r w:rsidR="0065208E">
      <w:rPr>
        <w:rFonts w:eastAsia="MS Mincho"/>
      </w:rPr>
      <w:t>428</w:t>
    </w:r>
    <w:r w:rsidR="00EC1D9B" w:rsidRPr="0044121B">
      <w:rPr>
        <w:rFonts w:eastAsia="MS Mincho"/>
      </w:rPr>
      <w:t>/</w:t>
    </w:r>
    <w:r w:rsidR="0065208E">
      <w:rPr>
        <w:rFonts w:eastAsia="MS Mincho"/>
      </w:rPr>
      <w:t>2017-</w:t>
    </w:r>
    <w:r w:rsidR="006F3006">
      <w:rPr>
        <w:rFonts w:eastAsia="MS Mincho"/>
      </w:rPr>
      <w:t>14</w:t>
    </w:r>
    <w:r w:rsidR="00F90B76" w:rsidRPr="0044121B">
      <w:rPr>
        <w:rFonts w:eastAsia="MS Mincho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0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4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1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8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9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0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1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8"/>
  </w:num>
  <w:num w:numId="2">
    <w:abstractNumId w:val="38"/>
  </w:num>
  <w:num w:numId="3">
    <w:abstractNumId w:val="4"/>
  </w:num>
  <w:num w:numId="4">
    <w:abstractNumId w:val="12"/>
  </w:num>
  <w:num w:numId="5">
    <w:abstractNumId w:val="9"/>
  </w:num>
  <w:num w:numId="6">
    <w:abstractNumId w:val="30"/>
  </w:num>
  <w:num w:numId="7">
    <w:abstractNumId w:val="39"/>
  </w:num>
  <w:num w:numId="8">
    <w:abstractNumId w:val="13"/>
  </w:num>
  <w:num w:numId="9">
    <w:abstractNumId w:val="31"/>
  </w:num>
  <w:num w:numId="10">
    <w:abstractNumId w:val="3"/>
  </w:num>
  <w:num w:numId="11">
    <w:abstractNumId w:val="14"/>
  </w:num>
  <w:num w:numId="12">
    <w:abstractNumId w:val="37"/>
  </w:num>
  <w:num w:numId="13">
    <w:abstractNumId w:val="28"/>
  </w:num>
  <w:num w:numId="14">
    <w:abstractNumId w:val="15"/>
  </w:num>
  <w:num w:numId="15">
    <w:abstractNumId w:val="2"/>
  </w:num>
  <w:num w:numId="16">
    <w:abstractNumId w:val="22"/>
  </w:num>
  <w:num w:numId="17">
    <w:abstractNumId w:val="26"/>
  </w:num>
  <w:num w:numId="18">
    <w:abstractNumId w:val="5"/>
  </w:num>
  <w:num w:numId="19">
    <w:abstractNumId w:val="16"/>
  </w:num>
  <w:num w:numId="20">
    <w:abstractNumId w:val="27"/>
  </w:num>
  <w:num w:numId="21">
    <w:abstractNumId w:val="7"/>
  </w:num>
  <w:num w:numId="22">
    <w:abstractNumId w:val="10"/>
  </w:num>
  <w:num w:numId="23">
    <w:abstractNumId w:val="36"/>
  </w:num>
  <w:num w:numId="24">
    <w:abstractNumId w:val="23"/>
  </w:num>
  <w:num w:numId="25">
    <w:abstractNumId w:val="32"/>
  </w:num>
  <w:num w:numId="26">
    <w:abstractNumId w:val="17"/>
  </w:num>
  <w:num w:numId="27">
    <w:abstractNumId w:val="6"/>
  </w:num>
  <w:num w:numId="28">
    <w:abstractNumId w:val="11"/>
  </w:num>
  <w:num w:numId="29">
    <w:abstractNumId w:val="24"/>
  </w:num>
  <w:num w:numId="30">
    <w:abstractNumId w:val="19"/>
  </w:num>
  <w:num w:numId="31">
    <w:abstractNumId w:val="35"/>
  </w:num>
  <w:num w:numId="32">
    <w:abstractNumId w:val="33"/>
  </w:num>
  <w:num w:numId="33">
    <w:abstractNumId w:val="29"/>
  </w:num>
  <w:num w:numId="34">
    <w:abstractNumId w:val="0"/>
  </w:num>
  <w:num w:numId="35">
    <w:abstractNumId w:val="25"/>
  </w:num>
  <w:num w:numId="36">
    <w:abstractNumId w:val="18"/>
  </w:num>
  <w:num w:numId="37">
    <w:abstractNumId w:val="34"/>
  </w:num>
  <w:num w:numId="38">
    <w:abstractNumId w:val="1"/>
  </w:num>
  <w:num w:numId="39">
    <w:abstractNumId w:val="20"/>
  </w:num>
  <w:num w:numId="4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26F6C"/>
    <w:rsid w:val="00036FA4"/>
    <w:rsid w:val="00060A07"/>
    <w:rsid w:val="000764EC"/>
    <w:rsid w:val="00095589"/>
    <w:rsid w:val="000A5FA3"/>
    <w:rsid w:val="000E26CB"/>
    <w:rsid w:val="000E6256"/>
    <w:rsid w:val="000F5B47"/>
    <w:rsid w:val="000F6A54"/>
    <w:rsid w:val="00120AD4"/>
    <w:rsid w:val="00141A68"/>
    <w:rsid w:val="00173D9F"/>
    <w:rsid w:val="00182D59"/>
    <w:rsid w:val="0018627F"/>
    <w:rsid w:val="001C3363"/>
    <w:rsid w:val="001E1423"/>
    <w:rsid w:val="001E748F"/>
    <w:rsid w:val="001F1B51"/>
    <w:rsid w:val="002104ED"/>
    <w:rsid w:val="00240134"/>
    <w:rsid w:val="00247EBE"/>
    <w:rsid w:val="00252B87"/>
    <w:rsid w:val="00255AB6"/>
    <w:rsid w:val="00277C97"/>
    <w:rsid w:val="002811C6"/>
    <w:rsid w:val="00286D67"/>
    <w:rsid w:val="002960AE"/>
    <w:rsid w:val="002A3573"/>
    <w:rsid w:val="002B6D2C"/>
    <w:rsid w:val="002C20FD"/>
    <w:rsid w:val="002C5497"/>
    <w:rsid w:val="002E50CC"/>
    <w:rsid w:val="002F74B8"/>
    <w:rsid w:val="00306CC2"/>
    <w:rsid w:val="00306FA7"/>
    <w:rsid w:val="00320A17"/>
    <w:rsid w:val="003238F0"/>
    <w:rsid w:val="00355E0A"/>
    <w:rsid w:val="0035752D"/>
    <w:rsid w:val="00371E30"/>
    <w:rsid w:val="00373EA4"/>
    <w:rsid w:val="00397FA2"/>
    <w:rsid w:val="003A069B"/>
    <w:rsid w:val="003A27F1"/>
    <w:rsid w:val="003A3AAF"/>
    <w:rsid w:val="003A5606"/>
    <w:rsid w:val="003B0371"/>
    <w:rsid w:val="003B0687"/>
    <w:rsid w:val="003B2111"/>
    <w:rsid w:val="003B50CD"/>
    <w:rsid w:val="003B7BD2"/>
    <w:rsid w:val="003C1ECE"/>
    <w:rsid w:val="003D34BA"/>
    <w:rsid w:val="004058A2"/>
    <w:rsid w:val="004214CE"/>
    <w:rsid w:val="00434D4E"/>
    <w:rsid w:val="0044121B"/>
    <w:rsid w:val="00446AA5"/>
    <w:rsid w:val="00461D2F"/>
    <w:rsid w:val="00465154"/>
    <w:rsid w:val="004772A5"/>
    <w:rsid w:val="0048429E"/>
    <w:rsid w:val="00492E1B"/>
    <w:rsid w:val="004A1983"/>
    <w:rsid w:val="004B1373"/>
    <w:rsid w:val="004D5E1F"/>
    <w:rsid w:val="004E4FE4"/>
    <w:rsid w:val="004E791E"/>
    <w:rsid w:val="00505436"/>
    <w:rsid w:val="00506E61"/>
    <w:rsid w:val="0051316E"/>
    <w:rsid w:val="00530A15"/>
    <w:rsid w:val="0053727A"/>
    <w:rsid w:val="00560F4A"/>
    <w:rsid w:val="00575813"/>
    <w:rsid w:val="00577D53"/>
    <w:rsid w:val="00590C88"/>
    <w:rsid w:val="005B0722"/>
    <w:rsid w:val="005B74C7"/>
    <w:rsid w:val="005C11E3"/>
    <w:rsid w:val="005C5C5D"/>
    <w:rsid w:val="005C62EE"/>
    <w:rsid w:val="005D2021"/>
    <w:rsid w:val="005F0319"/>
    <w:rsid w:val="006055E7"/>
    <w:rsid w:val="00615190"/>
    <w:rsid w:val="006178B1"/>
    <w:rsid w:val="006314A2"/>
    <w:rsid w:val="0065208E"/>
    <w:rsid w:val="006779AA"/>
    <w:rsid w:val="006A2170"/>
    <w:rsid w:val="006B1E76"/>
    <w:rsid w:val="006B775C"/>
    <w:rsid w:val="006C59C7"/>
    <w:rsid w:val="006D3BA6"/>
    <w:rsid w:val="006D5BED"/>
    <w:rsid w:val="006D6216"/>
    <w:rsid w:val="006E1252"/>
    <w:rsid w:val="006E28F4"/>
    <w:rsid w:val="006F3006"/>
    <w:rsid w:val="006F5015"/>
    <w:rsid w:val="0070503A"/>
    <w:rsid w:val="00715FB5"/>
    <w:rsid w:val="00742B34"/>
    <w:rsid w:val="00746B83"/>
    <w:rsid w:val="00765816"/>
    <w:rsid w:val="00773B48"/>
    <w:rsid w:val="0079377B"/>
    <w:rsid w:val="007A5A94"/>
    <w:rsid w:val="007C3990"/>
    <w:rsid w:val="007F0FFD"/>
    <w:rsid w:val="007F5BBE"/>
    <w:rsid w:val="007F5F43"/>
    <w:rsid w:val="0080508B"/>
    <w:rsid w:val="00826666"/>
    <w:rsid w:val="008406E8"/>
    <w:rsid w:val="00841C94"/>
    <w:rsid w:val="008423FA"/>
    <w:rsid w:val="00844928"/>
    <w:rsid w:val="00854116"/>
    <w:rsid w:val="008556E1"/>
    <w:rsid w:val="00893805"/>
    <w:rsid w:val="008A3581"/>
    <w:rsid w:val="008B07C7"/>
    <w:rsid w:val="008B0997"/>
    <w:rsid w:val="008B6C5D"/>
    <w:rsid w:val="008F5D52"/>
    <w:rsid w:val="008F5F99"/>
    <w:rsid w:val="0090540E"/>
    <w:rsid w:val="00911DD2"/>
    <w:rsid w:val="00931CA2"/>
    <w:rsid w:val="00933BAB"/>
    <w:rsid w:val="0093765B"/>
    <w:rsid w:val="00963DE8"/>
    <w:rsid w:val="00993AD2"/>
    <w:rsid w:val="009B058E"/>
    <w:rsid w:val="009C3DA9"/>
    <w:rsid w:val="009D0D2B"/>
    <w:rsid w:val="009F00E3"/>
    <w:rsid w:val="009F5BF1"/>
    <w:rsid w:val="00A11162"/>
    <w:rsid w:val="00A257F8"/>
    <w:rsid w:val="00A263A2"/>
    <w:rsid w:val="00A318FD"/>
    <w:rsid w:val="00A54846"/>
    <w:rsid w:val="00A8193A"/>
    <w:rsid w:val="00A947DA"/>
    <w:rsid w:val="00AA44F6"/>
    <w:rsid w:val="00AD649D"/>
    <w:rsid w:val="00AE281A"/>
    <w:rsid w:val="00AE4B73"/>
    <w:rsid w:val="00AF0EA4"/>
    <w:rsid w:val="00B05DDF"/>
    <w:rsid w:val="00B23E83"/>
    <w:rsid w:val="00B266F6"/>
    <w:rsid w:val="00B50A69"/>
    <w:rsid w:val="00B50ABF"/>
    <w:rsid w:val="00B530AB"/>
    <w:rsid w:val="00B759C3"/>
    <w:rsid w:val="00B83015"/>
    <w:rsid w:val="00B97796"/>
    <w:rsid w:val="00BD30D4"/>
    <w:rsid w:val="00BE42F8"/>
    <w:rsid w:val="00BF2DC5"/>
    <w:rsid w:val="00C1214D"/>
    <w:rsid w:val="00C22CF8"/>
    <w:rsid w:val="00C45189"/>
    <w:rsid w:val="00C50EC9"/>
    <w:rsid w:val="00C54E12"/>
    <w:rsid w:val="00C641BB"/>
    <w:rsid w:val="00C64266"/>
    <w:rsid w:val="00C667C9"/>
    <w:rsid w:val="00C9374D"/>
    <w:rsid w:val="00CC153B"/>
    <w:rsid w:val="00CD1A75"/>
    <w:rsid w:val="00CE4A35"/>
    <w:rsid w:val="00CE70F7"/>
    <w:rsid w:val="00CF0C42"/>
    <w:rsid w:val="00CF56EB"/>
    <w:rsid w:val="00D10966"/>
    <w:rsid w:val="00D34550"/>
    <w:rsid w:val="00D43763"/>
    <w:rsid w:val="00D549A5"/>
    <w:rsid w:val="00D751C3"/>
    <w:rsid w:val="00D954AA"/>
    <w:rsid w:val="00DA040B"/>
    <w:rsid w:val="00DA0DBB"/>
    <w:rsid w:val="00DD3865"/>
    <w:rsid w:val="00DD4606"/>
    <w:rsid w:val="00DE7AA5"/>
    <w:rsid w:val="00DE7CDC"/>
    <w:rsid w:val="00E00DED"/>
    <w:rsid w:val="00E20120"/>
    <w:rsid w:val="00E2796D"/>
    <w:rsid w:val="00E35021"/>
    <w:rsid w:val="00E354F9"/>
    <w:rsid w:val="00E37C24"/>
    <w:rsid w:val="00E66B18"/>
    <w:rsid w:val="00E73980"/>
    <w:rsid w:val="00E94256"/>
    <w:rsid w:val="00EA6A12"/>
    <w:rsid w:val="00EB0F90"/>
    <w:rsid w:val="00EB2691"/>
    <w:rsid w:val="00EC09BA"/>
    <w:rsid w:val="00EC1D9B"/>
    <w:rsid w:val="00F23C4C"/>
    <w:rsid w:val="00F5529E"/>
    <w:rsid w:val="00F80886"/>
    <w:rsid w:val="00F90B76"/>
    <w:rsid w:val="00F97A8E"/>
    <w:rsid w:val="00FA0302"/>
    <w:rsid w:val="00FC4CA3"/>
    <w:rsid w:val="00FE066B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4412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4121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D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D6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D6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D6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D6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Tekstbalonia" w:type="paragraph">
    <w:name w:val="Balloon Text"/>
    <w:basedOn w:val="Normal"/>
    <w:link w:val="TekstbaloniaChar"/>
    <w:rsid w:val="004412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4121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86D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D6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D6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D6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D6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2017.</izvorni_sadrzaj>
    <derivirana_varijabla naziv="DomainObject.Predmet.DatumOsnivanja_1">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St-428/2017</izvorni_sadrzaj>
    <derivirana_varijabla naziv="DomainObject.Predmet.OznakaBroj_1">St-428/2017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St-101/99</izvorni_sadrzaj>
    <derivirana_varijabla naziv="DomainObject.Predmet.PrimjedbaSuca_1">Nastavak postupka radi naknadne diobe,
veza St-101/99</derivirana_varijabla>
  </DomainObject.Predmet.PrimjedbaSuca>
  <DomainObject.Predmet.ProtustrankaFormated>
    <izvorni_sadrzaj>  Stečajna masa PREDA RIJEKA d.o.o.</izvorni_sadrzaj>
    <derivirana_varijabla naziv="DomainObject.Predmet.ProtustrankaFormated_1">  Stečajna masa PREDA RIJEKA d.o.o.</derivirana_varijabla>
  </DomainObject.Predmet.ProtustrankaFormated>
  <DomainObject.Predmet.ProtustrankaFormatedOIB>
    <izvorni_sadrzaj>  Stečajna masa PREDA RIJEKA d.o.o., OIB 54131294398</izvorni_sadrzaj>
    <derivirana_varijabla naziv="DomainObject.Predmet.ProtustrankaFormatedOIB_1">  Stečajna masa PREDA RIJEKA d.o.o., OIB 54131294398</derivirana_varijabla>
  </DomainObject.Predmet.ProtustrankaFormatedOIB>
  <DomainObject.Predmet.ProtustrankaFormatedWithAdress>
    <izvorni_sadrzaj> Stečajna masa PREDA RIJEKA d.o.o., Ciottina 20, 51000 Rijeka</izvorni_sadrzaj>
    <derivirana_varijabla naziv="DomainObject.Predmet.ProtustrankaFormatedWithAdress_1"> Stečajna masa PREDA RIJEKA d.o.o., Ciottina 20, 51000 Rijeka</derivirana_varijabla>
  </DomainObject.Predmet.ProtustrankaFormatedWithAdress>
  <DomainObject.Predmet.ProtustrankaFormatedWithAdressOIB>
    <izvorni_sadrzaj> Stečajna masa PREDA RIJEKA d.o.o., OIB 54131294398, Ciottina 20, 51000 Rijeka</izvorni_sadrzaj>
    <derivirana_varijabla naziv="DomainObject.Predmet.ProtustrankaFormatedWithAdressOIB_1"> Stečajna masa PREDA RIJEKA d.o.o., OIB 54131294398, Ciottina 20, 51000 Rijeka</derivirana_varijabla>
  </DomainObject.Predmet.ProtustrankaFormatedWithAdressOIB>
  <DomainObject.Predmet.ProtustrankaWithAdress>
    <izvorni_sadrzaj>Stečajna masa PREDA RIJEKA d.o.o. Ciottina 20, 51000 Rijeka</izvorni_sadrzaj>
    <derivirana_varijabla naziv="DomainObject.Predmet.ProtustrankaWithAdress_1">Stečajna masa PREDA RIJEKA d.o.o. Ciottina 20, 51000 Rijeka</derivirana_varijabla>
  </DomainObject.Predmet.ProtustrankaWithAdress>
  <DomainObject.Predmet.ProtustrankaWithAdressOIB>
    <izvorni_sadrzaj>Stečajna masa PREDA RIJEKA d.o.o., OIB 54131294398, Ciottina 20, 51000 Rijeka</izvorni_sadrzaj>
    <derivirana_varijabla naziv="DomainObject.Predmet.ProtustrankaWithAdressOIB_1">Stečajna masa PREDA RIJEKA d.o.o., OIB 54131294398, Ciottina 20, 51000 Rijeka</derivirana_varijabla>
  </DomainObject.Predmet.ProtustrankaWithAdressOIB>
  <DomainObject.Predmet.ProtustrankaNazivFormated>
    <izvorni_sadrzaj>Stečajna masa PREDA RIJEKA d.o.o.</izvorni_sadrzaj>
    <derivirana_varijabla naziv="DomainObject.Predmet.ProtustrankaNazivFormated_1">Stečajna masa PREDA RIJEKA d.o.o.</derivirana_varijabla>
  </DomainObject.Predmet.ProtustrankaNazivFormated>
  <DomainObject.Predmet.ProtustrankaNazivFormatedOIB>
    <izvorni_sadrzaj>Stečajna masa PREDA RIJEKA d.o.o., OIB 54131294398</izvorni_sadrzaj>
    <derivirana_varijabla naziv="DomainObject.Predmet.ProtustrankaNazivFormatedOIB_1">Stečajna masa PREDA RIJEKA d.o.o., OIB 54131294398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PAĐEN ŠTEFANIĆ stečajni upravitelj</izvorni_sadrzaj>
    <derivirana_varijabla naziv="DomainObject.Predmet.StrankaFormated_1">  GORDANA PAĐEN ŠTEFANIĆ stečajni upravitelj</derivirana_varijabla>
  </DomainObject.Predmet.StrankaFormated>
  <DomainObject.Predmet.StrankaFormatedOIB>
    <izvorni_sadrzaj>  GORDANA PAĐEN ŠTEFANIĆ stečajni upravitelj, OIB 18837874897</izvorni_sadrzaj>
    <derivirana_varijabla naziv="DomainObject.Predmet.StrankaFormatedOIB_1">  GORDANA PAĐEN ŠTEFANIĆ stečajni upravitelj, OIB 18837874897</derivirana_varijabla>
  </DomainObject.Predmet.StrankaFormatedOIB>
  <DomainObject.Predmet.StrankaFormatedWithAdress>
    <izvorni_sadrzaj> GORDANA PAĐEN ŠTEFANIĆ stečajni upravitelj, Ciottina 20, 51000 Rijeka</izvorni_sadrzaj>
    <derivirana_varijabla naziv="DomainObject.Predmet.StrankaFormatedWithAdress_1"> GORDANA PAĐEN ŠTEFANIĆ stečajni upravitelj, Ciottina 20, 51000 Rijeka</derivirana_varijabla>
  </DomainObject.Predmet.StrankaFormatedWithAdress>
  <DomainObject.Predmet.StrankaFormatedWithAdressOIB>
    <izvorni_sadrzaj> GORDANA PAĐEN ŠTEFANIĆ stečajni upravitelj, OIB 18837874897, Ciottina 20, 51000 Rijeka</izvorni_sadrzaj>
    <derivirana_varijabla naziv="DomainObject.Predmet.StrankaFormatedWithAdressOIB_1"> GORDANA PAĐEN ŠTEFANIĆ stečajni upravitelj, OIB 18837874897, Ciottina 20, 51000 Rijeka</derivirana_varijabla>
  </DomainObject.Predmet.StrankaFormatedWithAdressOIB>
  <DomainObject.Predmet.StrankaWithAdress>
    <izvorni_sadrzaj>GORDANA PAĐEN ŠTEFANIĆ stečajni upravitelj Ciottina 20,51000 Rijeka</izvorni_sadrzaj>
    <derivirana_varijabla naziv="DomainObject.Predmet.StrankaWithAdress_1">GORDANA PAĐEN ŠTEFANIĆ stečajni upravitelj Ciottina 20,51000 Rijeka</derivirana_varijabla>
  </DomainObject.Predmet.StrankaWithAdress>
  <DomainObject.Predmet.StrankaWithAdressOIB>
    <izvorni_sadrzaj>GORDANA PAĐEN ŠTEFANIĆ stečajni upravitelj, OIB 18837874897, Ciottina 20,51000 Rijeka</izvorni_sadrzaj>
    <derivirana_varijabla naziv="DomainObject.Predmet.StrankaWithAdressOIB_1">GORDANA PAĐEN ŠTEFANIĆ stečajni upravitelj, OIB 18837874897, Ciottina 20,51000 Rijeka</derivirana_varijabla>
  </DomainObject.Predmet.StrankaWithAdressOIB>
  <DomainObject.Predmet.StrankaNazivFormated>
    <izvorni_sadrzaj>GORDANA PAĐEN ŠTEFANIĆ stečajni upravitelj</izvorni_sadrzaj>
    <derivirana_varijabla naziv="DomainObject.Predmet.StrankaNazivFormated_1">GORDANA PAĐEN ŠTEFANIĆ stečajni upravitelj</derivirana_varijabla>
  </DomainObject.Predmet.StrankaNazivFormated>
  <DomainObject.Predmet.StrankaNazivFormatedOIB>
    <izvorni_sadrzaj>GORDANA PAĐEN ŠTEFANIĆ stečajni upravitelj, OIB 18837874897</izvorni_sadrzaj>
    <derivirana_varijabla naziv="DomainObject.Predmet.StrankaNazivFormatedOIB_1">GORDANA PAĐEN ŠTEFANIĆ stečajni upravitelj, OIB 18837874897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GORDANA PAĐEN ŠTEFANIĆ stečajni upravitelj</item>
    </izvorni_sadrzaj>
    <derivirana_varijabla naziv="DomainObject.Predmet.StrankaListFormated_1">
      <item>GORDANA PAĐEN ŠTEFANIĆ stečajni upravitelj</item>
    </derivirana_varijabla>
  </DomainObject.Predmet.StrankaListFormated>
  <DomainObject.Predmet.StrankaListFormatedOIB>
    <izvorni_sadrzaj>
      <item>GORDANA PAĐEN ŠTEFANIĆ stečajni upravitelj, OIB 18837874897</item>
    </izvorni_sadrzaj>
    <derivirana_varijabla naziv="DomainObject.Predmet.StrankaListFormatedOIB_1">
      <item>GORDANA PAĐEN ŠTEFANIĆ stečajni upravitelj, OIB 18837874897</item>
    </derivirana_varijabla>
  </DomainObject.Predmet.StrankaListFormatedOIB>
  <DomainObject.Predmet.StrankaListFormatedWithAdress>
    <izvorni_sadrzaj>
      <item>GORDANA PAĐEN ŠTEFANIĆ stečajni upravitelj, Ciottina 20, 51000 Rijeka</item>
    </izvorni_sadrzaj>
    <derivirana_varijabla naziv="DomainObject.Predmet.StrankaListFormatedWithAdress_1">
      <item>GORDANA PAĐEN ŠTEFANIĆ stečajni upravitelj, Ciottina 20, 51000 Rijeka</item>
    </derivirana_varijabla>
  </DomainObject.Predmet.StrankaListFormatedWithAdress>
  <DomainObject.Predmet.StrankaListFormatedWithAdressOIB>
    <izvorni_sadrzaj>
      <item>GORDANA PAĐEN ŠTEFANIĆ stečajni upravitelj, OIB 18837874897, Ciottina 20, 51000 Rijeka</item>
    </izvorni_sadrzaj>
    <derivirana_varijabla naziv="DomainObject.Predmet.StrankaListFormatedWithAdressOIB_1">
      <item>GORDANA PAĐEN ŠTEFANIĆ stečajni upravitelj, OIB 18837874897, Ciottina 20, 51000 Rijeka</item>
    </derivirana_varijabla>
  </DomainObject.Predmet.StrankaListFormatedWithAdressOIB>
  <DomainObject.Predmet.StrankaListNazivFormated>
    <izvorni_sadrzaj>
      <item>GORDANA PAĐEN ŠTEFANIĆ stečajni upravitelj</item>
    </izvorni_sadrzaj>
    <derivirana_varijabla naziv="DomainObject.Predmet.StrankaListNazivFormated_1">
      <item>GORDANA PAĐEN ŠTEFANIĆ stečajni upravitelj</item>
    </derivirana_varijabla>
  </DomainObject.Predmet.StrankaListNazivFormated>
  <DomainObject.Predmet.StrankaListNazivFormatedOIB>
    <izvorni_sadrzaj>
      <item>GORDANA PAĐEN ŠTEFANIĆ stečajni upravitelj, OIB 18837874897</item>
    </izvorni_sadrzaj>
    <derivirana_varijabla naziv="DomainObject.Predmet.StrankaListNazivFormatedOIB_1">
      <item>GORDANA PAĐEN ŠTEFANIĆ stečajni upravitelj, OIB 18837874897</item>
    </derivirana_varijabla>
  </DomainObject.Predmet.StrankaListNazivFormatedOIB>
  <DomainObject.Predmet.ProtuStrankaListFormated>
    <izvorni_sadrzaj>
      <item>Stečajna masa PREDA RIJEKA d.o.o.</item>
    </izvorni_sadrzaj>
    <derivirana_varijabla naziv="DomainObject.Predmet.ProtuStrankaListFormated_1">
      <item>Stečajna masa PREDA RIJEKA d.o.o.</item>
    </derivirana_varijabla>
  </DomainObject.Predmet.ProtuStrankaListFormated>
  <DomainObject.Predmet.ProtuStrankaListFormatedOIB>
    <izvorni_sadrzaj>
      <item>Stečajna masa PREDA RIJEKA d.o.o., OIB 54131294398</item>
    </izvorni_sadrzaj>
    <derivirana_varijabla naziv="DomainObject.Predmet.ProtuStrankaListFormatedOIB_1">
      <item>Stečajna masa PREDA RIJEKA d.o.o., OIB 54131294398</item>
    </derivirana_varijabla>
  </DomainObject.Predmet.ProtuStrankaListFormatedOIB>
  <DomainObject.Predmet.ProtuStrankaListFormatedWithAdress>
    <izvorni_sadrzaj>
      <item>Stečajna masa PREDA RIJEKA d.o.o., Ciottina 20, 51000 Rijeka</item>
    </izvorni_sadrzaj>
    <derivirana_varijabla naziv="DomainObject.Predmet.ProtuStrankaListFormatedWithAdress_1">
      <item>Stečajna masa PREDA RIJEKA d.o.o., Ciottina 20, 51000 Rijeka</item>
    </derivirana_varijabla>
  </DomainObject.Predmet.ProtuStrankaListFormatedWithAdress>
  <DomainObject.Predmet.ProtuStrankaListFormatedWithAdressOIB>
    <izvorni_sadrzaj>
      <item>Stečajna masa PREDA RIJEKA d.o.o., OIB 54131294398, Ciottina 20, 51000 Rijeka</item>
    </izvorni_sadrzaj>
    <derivirana_varijabla naziv="DomainObject.Predmet.ProtuStrankaListFormatedWithAdressOIB_1">
      <item>Stečajna masa PREDA RIJEKA d.o.o., OIB 54131294398, Ciottina 20, 51000 Rijeka</item>
    </derivirana_varijabla>
  </DomainObject.Predmet.ProtuStrankaListFormatedWithAdressOIB>
  <DomainObject.Predmet.ProtuStrankaListNazivFormated>
    <izvorni_sadrzaj>
      <item>Stečajna masa PREDA RIJEKA d.o.o.</item>
    </izvorni_sadrzaj>
    <derivirana_varijabla naziv="DomainObject.Predmet.ProtuStrankaListNazivFormated_1">
      <item>Stečajna masa PREDA RIJEKA d.o.o.</item>
    </derivirana_varijabla>
  </DomainObject.Predmet.ProtuStrankaListNazivFormated>
  <DomainObject.Predmet.ProtuStrankaListNazivFormatedOIB>
    <izvorni_sadrzaj>
      <item>Stečajna masa PREDA RIJEKA d.o.o., OIB 54131294398</item>
    </izvorni_sadrzaj>
    <derivirana_varijabla naziv="DomainObject.Predmet.ProtuStrankaListNazivFormatedOIB_1">
      <item>Stečajna masa PREDA RIJEKA d.o.o., OIB 54131294398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GORDANA PAĐEN ŠTEFANIĆ stečajni upravitelj</izvorni_sadrzaj>
    <derivirana_varijabla naziv="DomainObject.Predmet.StrankaIDrugi_1">GORDANA PAĐEN ŠTEFANIĆ stečajni upravitelj</derivirana_varijabla>
  </DomainObject.Predmet.StrankaIDrugi>
  <DomainObject.Predmet.ProtustrankaIDrugi>
    <izvorni_sadrzaj>Stečajna masa PREDA RIJEKA d.o.o.</izvorni_sadrzaj>
    <derivirana_varijabla naziv="DomainObject.Predmet.ProtustrankaIDrugi_1">Stečajna masa PREDA RIJEKA d.o.o.</derivirana_varijabla>
  </DomainObject.Predmet.ProtustrankaIDrugi>
  <DomainObject.Predmet.StrankaIDrugiAdressOIB>
    <izvorni_sadrzaj>GORDANA PAĐEN ŠTEFANIĆ stečajni upravitelj, OIB 18837874897, Ciottina 20, 51000 Rijeka</izvorni_sadrzaj>
    <derivirana_varijabla naziv="DomainObject.Predmet.StrankaIDrugiAdressOIB_1">GORDANA PAĐEN ŠTEFANIĆ stečajni upravitelj, OIB 18837874897, Ciottina 20, 51000 Rijeka</derivirana_varijabla>
  </DomainObject.Predmet.StrankaIDrugiAdressOIB>
  <DomainObject.Predmet.ProtustrankaIDrugiAdressOIB>
    <izvorni_sadrzaj>Stečajna masa PREDA RIJEKA d.o.o., OIB 54131294398, Ciottina 20, 51000 Rijeka</izvorni_sadrzaj>
    <derivirana_varijabla naziv="DomainObject.Predmet.ProtustrankaIDrugiAdressOIB_1">Stečajna masa PREDA RIJEKA d.o.o., OIB 54131294398, Ciottina 20,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PAĐEN ŠTEFANIĆ stečajni upravitelj</item>
      <item>Stečajna masa PREDA RIJEKA d.o.o.</item>
    </izvorni_sadrzaj>
    <derivirana_varijabla naziv="DomainObject.Predmet.SudioniciListNaziv_1">
      <item>GORDANA PAĐEN ŠTEFANIĆ stečajni upravitelj</item>
      <item>Stečajna masa PREDA RIJEKA d.o.o.</item>
    </derivirana_varijabla>
  </DomainObject.Predmet.SudioniciListNaziv>
  <DomainObject.Predmet.SudioniciListAdressOIB>
    <izvorni_sadrzaj>
      <item>GORDANA PAĐEN ŠTEFANIĆ stečajni upravitelj, OIB 18837874897, Ciottina 20,51000 Rijeka</item>
      <item>Stečajna masa PREDA RIJEKA d.o.o., OIB 54131294398, Ciottina 20,51000 Rijeka</item>
    </izvorni_sadrzaj>
    <derivirana_varijabla naziv="DomainObject.Predmet.SudioniciListAdressOIB_1">
      <item>GORDANA PAĐEN ŠTEFANIĆ stečajni upravitelj, OIB 18837874897, Ciottina 20,51000 Rijeka</item>
      <item>Stečajna masa PREDA RIJEKA d.o.o., OIB 54131294398, Ciottina 20,51000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18837874897</item>
      <item>, OIB 54131294398</item>
    </izvorni_sadrzaj>
    <derivirana_varijabla naziv="DomainObject.Predmet.SudioniciListNazivOIB_1">
      <item>, OIB 18837874897</item>
      <item>, OIB 54131294398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175</properties:Words>
  <properties:Characters>899</properties:Characters>
  <properties:Lines>42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2018-04-05T09:32:00Z</dcterms:created>
  <dc:creator>ministarstvo pravosuđa rh</dc:creator>
  <cp:lastModifiedBy>Elizabet Jovanović</cp:lastModifiedBy>
  <cp:lastPrinted>2018-04-05T09:31:00Z</cp:lastPrinted>
  <dcterms:modified xmlns:xsi="http://www.w3.org/2001/XMLSchema-instance" xsi:type="dcterms:W3CDTF">2018-04-05T09:33:00Z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