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5e4b" w14:paraId="28e5e4b" w:rsidRDefault="003C7D8C" w:rsidP="003C7D8C" w:rsidR="003C7D8C" w:rsidRPr="003C7D8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C7D8C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3C7D8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7D8C" w:rsidP="00FC6F50" w:rsidR="003C7D8C" w:rsidRPr="003C7D8C">
      <w:pPr>
        <w:spacing w:lineRule="auto" w:line="240" w:after="0" w:before="16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REPUBLIKA HRVATSKA</w:t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3C7D8C" w:rsidP="003C7D8C" w:rsidR="003C7D8C" w:rsidRPr="003C7D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3C7D8C" w:rsidP="006C033F" w:rsidR="00882A51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FD1351" w:rsidP="006C033F" w:rsidR="00FD13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033F" w:rsidP="006C033F" w:rsidR="006C033F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FD13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D1EAA" w:rsidP="006C033F" w:rsidR="000D1EAA" w:rsidRPr="004B58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FD1351" w:rsidRPr="004B58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504FF" w:rsidP="006C033F" w:rsidR="00D504FF" w:rsidRPr="004B584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D1EAA" w:rsidP="006C033F" w:rsidR="00882A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stečajnoj sutkinji Ani Golub Gruić, u postupku povodom prijedloga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 w:rsidR="003C7D8C">
        <w:rPr>
          <w:rFonts w:cs="Times New Roman" w:hAnsi="Times New Roman" w:ascii="Times New Roman"/>
          <w:sz w:val="24"/>
          <w:szCs w:val="24"/>
        </w:rPr>
        <w:t>predlagatelja -</w:t>
      </w:r>
      <w:r w:rsidR="00882A51" w:rsidRPr="004B5844">
        <w:rPr>
          <w:rFonts w:cs="Times New Roman" w:hAnsi="Times New Roman" w:ascii="Times New Roman"/>
          <w:sz w:val="24"/>
          <w:szCs w:val="24"/>
        </w:rPr>
        <w:t xml:space="preserve"> dužnika </w:t>
      </w:r>
      <w:r w:rsidR="00EF4376" w:rsidRPr="00EF4376">
        <w:rPr>
          <w:rFonts w:cs="Times New Roman" w:eastAsia="Times New Roman" w:hAnsi="Times New Roman" w:ascii="Times New Roman"/>
          <w:sz w:val="24"/>
          <w:szCs w:val="24"/>
          <w:lang w:eastAsia="hr-HR"/>
        </w:rPr>
        <w:t>ANDREJA ČIČIĆA, vl. obrta ˝Andrija, Radmilovićeva 47, Split, OIB: 61819015017,</w:t>
      </w:r>
      <w:r w:rsidR="00EF4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na ročištu radi sklapanja preds</w:t>
      </w:r>
      <w:r w:rsidR="00E60785">
        <w:rPr>
          <w:rFonts w:cs="Times New Roman" w:hAnsi="Times New Roman" w:ascii="Times New Roman"/>
          <w:sz w:val="24"/>
          <w:szCs w:val="24"/>
        </w:rPr>
        <w:t xml:space="preserve">tečajne nagodbe održanom dana </w:t>
      </w:r>
      <w:r w:rsidR="00FC6F50">
        <w:rPr>
          <w:rFonts w:cs="Times New Roman" w:hAnsi="Times New Roman" w:ascii="Times New Roman"/>
          <w:sz w:val="24"/>
          <w:szCs w:val="24"/>
        </w:rPr>
        <w:t>29</w:t>
      </w:r>
      <w:r w:rsidR="00420D3A">
        <w:rPr>
          <w:rFonts w:cs="Times New Roman" w:hAnsi="Times New Roman" w:ascii="Times New Roman"/>
          <w:sz w:val="24"/>
          <w:szCs w:val="24"/>
        </w:rPr>
        <w:t>. veljače 2016. godine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33F" w:rsidP="00E60785" w:rsidR="00E60785">
      <w:pPr>
        <w:pStyle w:val="Tijeloteksta"/>
        <w:tabs>
          <w:tab w:pos="900" w:val="left"/>
        </w:tabs>
      </w:pPr>
      <w:r>
        <w:tab/>
      </w:r>
      <w:r w:rsidR="00E60785">
        <w:t xml:space="preserve">Odobrava se sklapanje </w:t>
      </w:r>
    </w:p>
    <w:p w:rsidRDefault="00E60785" w:rsidP="00E60785" w:rsidR="00E60785">
      <w:pPr>
        <w:pStyle w:val="Tijeloteksta"/>
        <w:tabs>
          <w:tab w:pos="900" w:val="left"/>
        </w:tabs>
      </w:pPr>
    </w:p>
    <w:p w:rsidRDefault="00E60785" w:rsidP="00E60785" w:rsidR="00E60785">
      <w:pPr>
        <w:pStyle w:val="Tijeloteksta"/>
        <w:tabs>
          <w:tab w:pos="900" w:val="left"/>
        </w:tabs>
        <w:jc w:val="center"/>
      </w:pPr>
      <w:r>
        <w:t>PREDSTEČAJNE NAGODBE</w:t>
      </w:r>
    </w:p>
    <w:p w:rsidRDefault="00EF4376" w:rsidP="00EF4376" w:rsidR="00EF4376" w:rsidRPr="00162D07">
      <w:pPr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162D07">
        <w:rPr>
          <w:rFonts w:cs="Times New Roman" w:hAnsi="Times New Roman" w:ascii="Times New Roman"/>
          <w:sz w:val="24"/>
          <w:szCs w:val="24"/>
        </w:rPr>
        <w:t>Članak 1.</w:t>
      </w:r>
    </w:p>
    <w:p w:rsidRDefault="00EF4376" w:rsidP="00EF4376" w:rsidR="00EF4376" w:rsidRPr="00162D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2D07">
        <w:rPr>
          <w:rFonts w:cs="Times New Roman" w:hAnsi="Times New Roman" w:ascii="Times New Roman"/>
          <w:sz w:val="24"/>
          <w:szCs w:val="24"/>
        </w:rPr>
        <w:t xml:space="preserve">Ova predstečajna nagodba sklapa se između dužnika </w:t>
      </w:r>
      <w:r w:rsidRPr="003A0411">
        <w:rPr>
          <w:rFonts w:cs="Times New Roman" w:hAnsi="Times New Roman" w:ascii="Times New Roman"/>
          <w:sz w:val="24"/>
          <w:szCs w:val="24"/>
        </w:rPr>
        <w:t>ANDREJA ČIČIĆA, vl. obrta ˝Andrija</w:t>
      </w:r>
      <w:r>
        <w:rPr>
          <w:rFonts w:cs="Times New Roman" w:hAnsi="Times New Roman" w:ascii="Times New Roman"/>
          <w:sz w:val="24"/>
          <w:szCs w:val="24"/>
        </w:rPr>
        <w:t>˝</w:t>
      </w:r>
      <w:r w:rsidRPr="003A0411">
        <w:rPr>
          <w:rFonts w:cs="Times New Roman" w:hAnsi="Times New Roman" w:ascii="Times New Roman"/>
          <w:sz w:val="24"/>
          <w:szCs w:val="24"/>
        </w:rPr>
        <w:t>, Radmilovićeva 47, Split, OIB: 61819015017</w:t>
      </w:r>
      <w:r w:rsidRPr="00162D0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(dalje: Dužnik) i vjerovnika </w:t>
      </w:r>
      <w:r w:rsidRPr="00162D07">
        <w:rPr>
          <w:rFonts w:cs="Times New Roman" w:hAnsi="Times New Roman" w:ascii="Times New Roman"/>
          <w:sz w:val="24"/>
          <w:szCs w:val="24"/>
        </w:rPr>
        <w:t>Republika Hrvatska, Ministarstvo fin</w:t>
      </w:r>
      <w:r>
        <w:rPr>
          <w:rFonts w:cs="Times New Roman" w:hAnsi="Times New Roman" w:ascii="Times New Roman"/>
          <w:sz w:val="24"/>
          <w:szCs w:val="24"/>
        </w:rPr>
        <w:t>ancija, Porezna uprava,</w:t>
      </w:r>
      <w:r w:rsidRPr="00162D07">
        <w:rPr>
          <w:rFonts w:cs="Times New Roman" w:hAnsi="Times New Roman" w:ascii="Times New Roman"/>
          <w:sz w:val="24"/>
          <w:szCs w:val="24"/>
        </w:rPr>
        <w:t xml:space="preserve"> OIB: 18683136487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F4376" w:rsidP="00EF4376" w:rsidR="00EF4376" w:rsidRPr="00162D07">
      <w:pPr>
        <w:spacing w:lineRule="auto" w:line="240"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162D07">
        <w:rPr>
          <w:rFonts w:cs="Times New Roman" w:hAnsi="Times New Roman" w:ascii="Times New Roman"/>
          <w:sz w:val="24"/>
          <w:szCs w:val="24"/>
        </w:rPr>
        <w:t>Članak 2.</w:t>
      </w:r>
    </w:p>
    <w:p w:rsidRDefault="00EF4376" w:rsidP="00EF4376" w:rsidR="00EF4376" w:rsidRPr="00162D0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</w:t>
      </w:r>
      <w:r w:rsidRPr="00162D07">
        <w:rPr>
          <w:rFonts w:cs="Times New Roman" w:hAnsi="Times New Roman" w:ascii="Times New Roman"/>
          <w:sz w:val="24"/>
          <w:szCs w:val="24"/>
        </w:rPr>
        <w:t xml:space="preserve"> u postupku predstečajne nagodbe koji se vodio kod Financijske agencije, Regionalni centar Split, pod brojem Klasa: UP-I/110/07/</w:t>
      </w:r>
      <w:r>
        <w:rPr>
          <w:rFonts w:cs="Times New Roman" w:hAnsi="Times New Roman" w:ascii="Times New Roman"/>
          <w:sz w:val="24"/>
          <w:szCs w:val="24"/>
        </w:rPr>
        <w:t>15-01/8557</w:t>
      </w:r>
      <w:r w:rsidRPr="00162D07">
        <w:rPr>
          <w:rFonts w:cs="Times New Roman" w:hAnsi="Times New Roman" w:ascii="Times New Roman"/>
          <w:sz w:val="24"/>
          <w:szCs w:val="24"/>
        </w:rPr>
        <w:t xml:space="preserve">, nad dužnikom </w:t>
      </w:r>
      <w:r w:rsidRPr="003A0411">
        <w:rPr>
          <w:rFonts w:cs="Times New Roman" w:eastAsia="Times New Roman" w:hAnsi="Times New Roman" w:ascii="Times New Roman"/>
          <w:sz w:val="24"/>
          <w:szCs w:val="24"/>
          <w:lang w:eastAsia="hr-HR"/>
        </w:rPr>
        <w:t>ANDREJ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OM</w:t>
      </w:r>
      <w:r w:rsidRPr="003A04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ČIČIĆ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EM</w:t>
      </w:r>
      <w:r w:rsidRPr="003A0411">
        <w:rPr>
          <w:rFonts w:cs="Times New Roman" w:eastAsia="Times New Roman" w:hAnsi="Times New Roman" w:ascii="Times New Roman"/>
          <w:sz w:val="24"/>
          <w:szCs w:val="24"/>
          <w:lang w:eastAsia="hr-HR"/>
        </w:rPr>
        <w:t>, vl. obrta ˝Andrija, Radmilovićeva 47, Split, OIB: 61819015017</w:t>
      </w:r>
      <w:r w:rsidRPr="00162D07">
        <w:rPr>
          <w:rFonts w:cs="Times New Roman" w:hAnsi="Times New Roman" w:ascii="Times New Roman"/>
          <w:sz w:val="24"/>
          <w:szCs w:val="24"/>
        </w:rPr>
        <w:t>, utvrđen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162D07">
        <w:rPr>
          <w:rFonts w:cs="Times New Roman" w:hAnsi="Times New Roman" w:ascii="Times New Roman"/>
          <w:sz w:val="24"/>
          <w:szCs w:val="24"/>
        </w:rPr>
        <w:t xml:space="preserve"> tražbine</w:t>
      </w:r>
      <w:r>
        <w:rPr>
          <w:rFonts w:cs="Times New Roman" w:hAnsi="Times New Roman" w:ascii="Times New Roman"/>
          <w:sz w:val="24"/>
          <w:szCs w:val="24"/>
        </w:rPr>
        <w:t xml:space="preserve"> vjerovnika </w:t>
      </w:r>
      <w:r w:rsidRPr="00162D07">
        <w:rPr>
          <w:rFonts w:cs="Times New Roman" w:hAnsi="Times New Roman" w:ascii="Times New Roman"/>
          <w:sz w:val="24"/>
          <w:szCs w:val="24"/>
        </w:rPr>
        <w:t xml:space="preserve">Republika Hrvatska, </w:t>
      </w:r>
      <w:r>
        <w:rPr>
          <w:rFonts w:cs="Times New Roman" w:hAnsi="Times New Roman" w:ascii="Times New Roman"/>
          <w:sz w:val="24"/>
          <w:szCs w:val="24"/>
        </w:rPr>
        <w:t>Ministarstvo financija, Porezna uprava</w:t>
      </w:r>
      <w:r w:rsidRPr="00162D07">
        <w:rPr>
          <w:rFonts w:cs="Times New Roman" w:hAnsi="Times New Roman" w:ascii="Times New Roman"/>
          <w:sz w:val="24"/>
          <w:szCs w:val="24"/>
        </w:rPr>
        <w:t xml:space="preserve">, OIB: 18683136487, u iznosu od </w:t>
      </w:r>
      <w:r>
        <w:rPr>
          <w:rFonts w:cs="Times New Roman" w:hAnsi="Times New Roman" w:ascii="Times New Roman"/>
          <w:sz w:val="24"/>
          <w:szCs w:val="24"/>
        </w:rPr>
        <w:t xml:space="preserve">336.204,23 kn.   </w:t>
      </w:r>
    </w:p>
    <w:p w:rsidRDefault="00EF4376" w:rsidP="00EF4376" w:rsidR="00EF4376" w:rsidRPr="00162D07">
      <w:pPr>
        <w:spacing w:lineRule="auto" w:line="240"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162D07">
        <w:rPr>
          <w:rFonts w:cs="Times New Roman" w:hAnsi="Times New Roman" w:ascii="Times New Roman"/>
          <w:sz w:val="24"/>
          <w:szCs w:val="24"/>
        </w:rPr>
        <w:t>Članak 3.</w:t>
      </w:r>
    </w:p>
    <w:p w:rsidRDefault="00EF4376" w:rsidP="00EF4376" w:rsidR="00EF4376">
      <w:pPr>
        <w:spacing w:lineRule="auto" w:line="240" w:after="0" w:before="5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2D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 </w:t>
      </w:r>
      <w:r w:rsidRPr="00162D07">
        <w:rPr>
          <w:rFonts w:cs="Times New Roman" w:hAnsi="Times New Roman" w:ascii="Times New Roman"/>
          <w:sz w:val="24"/>
          <w:szCs w:val="24"/>
        </w:rPr>
        <w:t>Republika Hr</w:t>
      </w:r>
      <w:r>
        <w:rPr>
          <w:rFonts w:cs="Times New Roman" w:hAnsi="Times New Roman" w:ascii="Times New Roman"/>
          <w:sz w:val="24"/>
          <w:szCs w:val="24"/>
        </w:rPr>
        <w:t>vatska, Ministarstvo financija</w:t>
      </w:r>
      <w:r w:rsidRPr="00162D07">
        <w:rPr>
          <w:rFonts w:cs="Times New Roman" w:hAnsi="Times New Roman" w:ascii="Times New Roman"/>
          <w:sz w:val="24"/>
          <w:szCs w:val="24"/>
        </w:rPr>
        <w:t xml:space="preserve">, Porezna uprava, s utvrđenom tražbinom u iznosu od </w:t>
      </w:r>
      <w:r>
        <w:rPr>
          <w:rFonts w:cs="Times New Roman" w:hAnsi="Times New Roman" w:ascii="Times New Roman"/>
          <w:sz w:val="24"/>
          <w:szCs w:val="24"/>
        </w:rPr>
        <w:t>336.204,23</w:t>
      </w:r>
      <w:r w:rsidRPr="00162D07">
        <w:rPr>
          <w:rFonts w:cs="Times New Roman" w:hAnsi="Times New Roman" w:ascii="Times New Roman"/>
          <w:sz w:val="24"/>
          <w:szCs w:val="24"/>
        </w:rPr>
        <w:t xml:space="preserve"> kn</w:t>
      </w:r>
      <w:r w:rsidRPr="00162D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otpušta Dužniku dug u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115.364,42 </w:t>
      </w:r>
      <w:r w:rsidRPr="00162D07">
        <w:rPr>
          <w:rFonts w:cs="Times New Roman" w:eastAsia="Times New Roman" w:hAnsi="Times New Roman" w:ascii="Times New Roman"/>
          <w:sz w:val="24"/>
          <w:szCs w:val="24"/>
          <w:lang w:eastAsia="hr-HR"/>
        </w:rPr>
        <w:t>kn (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ime kamate</w:t>
      </w:r>
      <w:r w:rsidRPr="00162D07">
        <w:rPr>
          <w:rFonts w:cs="Times New Roman" w:eastAsia="Times New Roman" w:hAnsi="Times New Roman" w:ascii="Times New Roman"/>
          <w:sz w:val="24"/>
          <w:szCs w:val="24"/>
          <w:lang w:eastAsia="hr-HR"/>
        </w:rPr>
        <w:t>), a Dužnik pristaje na otpust duga u tom iznosu. Preostali iznos 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220.839,81 kn</w:t>
      </w:r>
      <w:r w:rsidRPr="00162D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ime glavnice</w:t>
      </w:r>
      <w:r w:rsidRPr="00162D07">
        <w:rPr>
          <w:rFonts w:cs="Times New Roman" w:eastAsia="Times New Roman" w:hAnsi="Times New Roman" w:ascii="Times New Roman"/>
          <w:sz w:val="24"/>
          <w:szCs w:val="24"/>
          <w:lang w:eastAsia="hr-HR"/>
        </w:rPr>
        <w:t>), 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užnik se obvezuje platiti u 36</w:t>
      </w:r>
      <w:r w:rsidRPr="00162D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jednakih mjesečnih rata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uz kamatnu stopu od 4,5%. Prva rata dospijeva na naplatu posljednjeg dana u mjesecu koji slijedi nakon mjeseca u kojem je rješenje suda kojim se odobrava sklapanje ove predstečajne nagodbe postalo pravomoćno, dok svaka slijedeća rata dospijeva na naplatu posljednjeg dana u svakom narednom mjesecu, do konačne isplate.</w:t>
      </w:r>
    </w:p>
    <w:p w:rsidRDefault="00EF4376" w:rsidP="00EF4376" w:rsidR="00EF4376" w:rsidRPr="00162D07">
      <w:pPr>
        <w:spacing w:lineRule="auto" w:line="240" w:after="240" w:befor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Članak 4</w:t>
      </w:r>
      <w:r w:rsidRPr="00162D0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F4376" w:rsidP="00EF4376" w:rsidR="00EF4376" w:rsidRPr="00162D07">
      <w:pPr>
        <w:spacing w:lineRule="auto" w:line="240" w:after="0" w:before="74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2D07">
        <w:rPr>
          <w:rFonts w:cs="Times New Roman" w:eastAsia="Times New Roman" w:hAnsi="Times New Roman" w:ascii="Times New Roman"/>
          <w:sz w:val="24"/>
          <w:szCs w:val="24"/>
          <w:lang w:eastAsia="hr-HR"/>
        </w:rPr>
        <w:t>Ova predstečajna nagodba ima snagu ovršne isprave za sve vjerovnike čije su tražbine utvrđene.</w:t>
      </w:r>
    </w:p>
    <w:p w:rsidRDefault="00EF4376" w:rsidP="00EF4376" w:rsidR="00EF4376" w:rsidRPr="00162D07">
      <w:pPr>
        <w:spacing w:lineRule="auto" w:line="240"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162D07">
        <w:rPr>
          <w:rFonts w:cs="Times New Roman" w:hAnsi="Times New Roman" w:ascii="Times New Roman"/>
          <w:sz w:val="24"/>
          <w:szCs w:val="24"/>
        </w:rPr>
        <w:t xml:space="preserve">Članak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162D07">
        <w:rPr>
          <w:rFonts w:cs="Times New Roman" w:hAnsi="Times New Roman" w:ascii="Times New Roman"/>
          <w:sz w:val="24"/>
          <w:szCs w:val="24"/>
        </w:rPr>
        <w:t>.</w:t>
      </w:r>
    </w:p>
    <w:p w:rsidRDefault="00EF4376" w:rsidP="00EF4376" w:rsidR="00EF4376" w:rsidRPr="00162D07">
      <w:pPr>
        <w:spacing w:lineRule="auto" w:line="240" w:after="0" w:before="74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2D07">
        <w:rPr>
          <w:rFonts w:cs="Times New Roman" w:hAnsi="Times New Roman" w:ascii="Times New Roman"/>
          <w:sz w:val="24"/>
          <w:szCs w:val="24"/>
        </w:rPr>
        <w:t>Ova predstečajna nagodba pročitana je i protumačena vjerovni</w:t>
      </w:r>
      <w:r>
        <w:rPr>
          <w:rFonts w:cs="Times New Roman" w:hAnsi="Times New Roman" w:ascii="Times New Roman"/>
          <w:sz w:val="24"/>
          <w:szCs w:val="24"/>
        </w:rPr>
        <w:t>ku</w:t>
      </w:r>
      <w:r w:rsidRPr="00162D07">
        <w:rPr>
          <w:rFonts w:cs="Times New Roman" w:hAnsi="Times New Roman" w:ascii="Times New Roman"/>
          <w:sz w:val="24"/>
          <w:szCs w:val="24"/>
        </w:rPr>
        <w:t xml:space="preserve"> i Dužniku koji je u znak pristanka potpisuju.</w:t>
      </w:r>
    </w:p>
    <w:p w:rsidRDefault="00FC6F50" w:rsidP="00FC6F50" w:rsidR="00FC6F50">
      <w:pPr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D1EAA" w:rsidP="006C033F" w:rsidR="009434B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D1EAA" w:rsidP="006C033F" w:rsidR="000D1EAA" w:rsidRP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CD464E" w:rsidR="00CD464E" w:rsidRPr="00CD464E">
      <w:pPr>
        <w:pStyle w:val="Tijeloteksta"/>
        <w:tabs>
          <w:tab w:pos="900" w:val="left"/>
        </w:tabs>
      </w:pPr>
      <w:r>
        <w:tab/>
      </w:r>
      <w:r w:rsidR="003C7D8C">
        <w:t xml:space="preserve">Dana </w:t>
      </w:r>
      <w:r w:rsidR="00420D3A">
        <w:t>2</w:t>
      </w:r>
      <w:r w:rsidR="00FC6F50">
        <w:t>9</w:t>
      </w:r>
      <w:r w:rsidR="00420D3A">
        <w:t>. veljače 2016</w:t>
      </w:r>
      <w:r>
        <w:t>. godine održano je</w:t>
      </w:r>
      <w:r w:rsidR="00CD4CE1">
        <w:t xml:space="preserve"> roči</w:t>
      </w:r>
      <w:r w:rsidR="008C64C3" w:rsidRPr="00F80997">
        <w:t xml:space="preserve">šte </w:t>
      </w:r>
      <w:r>
        <w:t xml:space="preserve"> za sklapanje predstečajne nagodbe, </w:t>
      </w:r>
      <w:r w:rsidR="008C64C3" w:rsidRPr="00F80997">
        <w:t>sazvano temeljem članka 66. Zakona o financijskom poslovanju i predstečajnoj nagodbi</w:t>
      </w:r>
      <w:r w:rsidR="004B5844">
        <w:t xml:space="preserve"> („Narodne novine“ </w:t>
      </w:r>
      <w:r w:rsidR="004B5844" w:rsidRPr="004B5844">
        <w:t>108/12, 144/12, 81/13, 112/13</w:t>
      </w:r>
      <w:r w:rsidR="006A5530">
        <w:t xml:space="preserve">; dalje </w:t>
      </w:r>
      <w:r w:rsidR="006A5530" w:rsidRPr="001F0452">
        <w:t>ZFPPN)</w:t>
      </w:r>
      <w:r w:rsidR="008C64C3" w:rsidRPr="001F0452">
        <w:t xml:space="preserve">, </w:t>
      </w:r>
      <w:r w:rsidR="00EF4376" w:rsidRPr="00EF4376">
        <w:t>a na prijedlog predlagatelja-dužnika ANDREJA ČIČIĆA, vl. obrta ˝Andrija˝, Radmilovićeva 47, Split, OIB: 61819015017, od 26. siječnja 2016. godine.</w:t>
      </w:r>
    </w:p>
    <w:p w:rsidRDefault="000D1EAA" w:rsidP="00E60785" w:rsidR="00780AAB">
      <w:pPr>
        <w:pStyle w:val="Tijeloteksta"/>
        <w:tabs>
          <w:tab w:pos="900" w:val="left"/>
        </w:tabs>
      </w:pPr>
      <w:r>
        <w:tab/>
      </w:r>
    </w:p>
    <w:p w:rsidRDefault="00780AAB" w:rsidP="00E60785" w:rsidR="00E174AC">
      <w:pPr>
        <w:pStyle w:val="Tijeloteksta"/>
        <w:tabs>
          <w:tab w:pos="900" w:val="left"/>
        </w:tabs>
      </w:pPr>
      <w:r>
        <w:tab/>
      </w:r>
      <w:r w:rsidR="006A5530" w:rsidRPr="001F0452">
        <w:t xml:space="preserve">Iz </w:t>
      </w:r>
      <w:r w:rsidR="008C64C3" w:rsidRPr="001F0452">
        <w:t>dokumentacije</w:t>
      </w:r>
      <w:r w:rsidR="006A5530" w:rsidRPr="001F0452">
        <w:t xml:space="preserve"> dostavljene uz prijedlog</w:t>
      </w:r>
      <w:r w:rsidR="000D1EAA">
        <w:t xml:space="preserve"> za sklapanje predstečajne nagodbe</w:t>
      </w:r>
      <w:r w:rsidR="006A5530" w:rsidRPr="001F0452">
        <w:t>, o</w:t>
      </w:r>
      <w:r w:rsidR="002D1E89" w:rsidRPr="001F0452">
        <w:t xml:space="preserve">vaj sud </w:t>
      </w:r>
      <w:r w:rsidR="000D1EAA">
        <w:t>je utvrdio</w:t>
      </w:r>
      <w:r w:rsidR="001F0452" w:rsidRPr="001F0452">
        <w:t>:</w:t>
      </w:r>
    </w:p>
    <w:p w:rsidRDefault="00EF4376" w:rsidP="00EF4376" w:rsidR="00EF4376" w:rsidRPr="00894B2F">
      <w:pPr>
        <w:spacing w:lineRule="auto" w:line="240" w:after="0"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4B2F">
        <w:rPr>
          <w:rFonts w:cs="Times New Roman" w:hAnsi="Times New Roman" w:ascii="Times New Roman"/>
          <w:sz w:val="24"/>
          <w:szCs w:val="24"/>
        </w:rPr>
        <w:t xml:space="preserve">- da je predlagatelj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ANDREJO ČIČIĆ</w:t>
      </w:r>
      <w:r w:rsidRPr="00680259">
        <w:rPr>
          <w:rFonts w:cs="Times New Roman" w:eastAsia="Times New Roman" w:hAnsi="Times New Roman" w:ascii="Times New Roman"/>
          <w:sz w:val="24"/>
          <w:szCs w:val="24"/>
          <w:lang w:eastAsia="hr-HR"/>
        </w:rPr>
        <w:t>, vl. obrta ˝Andrija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˝</w:t>
      </w:r>
      <w:r w:rsidRPr="00680259">
        <w:rPr>
          <w:rFonts w:cs="Times New Roman" w:eastAsia="Times New Roman" w:hAnsi="Times New Roman" w:ascii="Times New Roman"/>
          <w:sz w:val="24"/>
          <w:szCs w:val="24"/>
          <w:lang w:eastAsia="hr-HR"/>
        </w:rPr>
        <w:t>, Radmilovićeva 47, Split, OIB: 61819015017</w:t>
      </w:r>
      <w:r w:rsidRPr="00894B2F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27. kolovoza 2015</w:t>
      </w:r>
      <w:r w:rsidRPr="00894B2F">
        <w:rPr>
          <w:rFonts w:cs="Times New Roman" w:hAnsi="Times New Roman" w:ascii="Times New Roman"/>
          <w:sz w:val="24"/>
          <w:szCs w:val="24"/>
        </w:rPr>
        <w:t>. godine podnio FINA-i, Regionalnom centru Split, prijedlog za otvaranje skraćenog postupka predstečajne nagodbe,</w:t>
      </w:r>
    </w:p>
    <w:p w:rsidRDefault="00EF4376" w:rsidP="00EF4376" w:rsidR="00EF4376" w:rsidRPr="00894B2F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4B2F">
        <w:rPr>
          <w:rFonts w:cs="Times New Roman" w:hAnsi="Times New Roman" w:ascii="Times New Roman"/>
          <w:sz w:val="24"/>
          <w:szCs w:val="24"/>
        </w:rPr>
        <w:t xml:space="preserve">-  da je Rješenjem FINA-e, Regionalni centar Split, od </w:t>
      </w:r>
      <w:r>
        <w:rPr>
          <w:rFonts w:cs="Times New Roman" w:hAnsi="Times New Roman" w:ascii="Times New Roman"/>
          <w:sz w:val="24"/>
          <w:szCs w:val="24"/>
        </w:rPr>
        <w:t>16. listopada</w:t>
      </w:r>
      <w:r w:rsidRPr="00894B2F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894B2F">
        <w:rPr>
          <w:rFonts w:cs="Times New Roman" w:hAnsi="Times New Roman" w:ascii="Times New Roman"/>
          <w:sz w:val="24"/>
          <w:szCs w:val="24"/>
        </w:rPr>
        <w:t>. godine, Klasa: UP-I/110/07/</w:t>
      </w:r>
      <w:r>
        <w:rPr>
          <w:rFonts w:cs="Times New Roman" w:hAnsi="Times New Roman" w:ascii="Times New Roman"/>
          <w:sz w:val="24"/>
          <w:szCs w:val="24"/>
        </w:rPr>
        <w:t>15-01/8557 Ur. br.: 04-06-15-8557-11</w:t>
      </w:r>
      <w:r w:rsidRPr="00894B2F">
        <w:rPr>
          <w:rFonts w:cs="Times New Roman" w:hAnsi="Times New Roman" w:ascii="Times New Roman"/>
          <w:sz w:val="24"/>
          <w:szCs w:val="24"/>
        </w:rPr>
        <w:t xml:space="preserve">, otvoren postupak predstečajne nagodbe nad dužnikom </w:t>
      </w:r>
      <w:r>
        <w:rPr>
          <w:rFonts w:cs="Times New Roman" w:hAnsi="Times New Roman" w:ascii="Times New Roman"/>
          <w:sz w:val="24"/>
          <w:szCs w:val="24"/>
        </w:rPr>
        <w:t>ANDREJO ČIČIĆ</w:t>
      </w:r>
      <w:r w:rsidRPr="00680259">
        <w:rPr>
          <w:rFonts w:cs="Times New Roman" w:hAnsi="Times New Roman" w:ascii="Times New Roman"/>
          <w:sz w:val="24"/>
          <w:szCs w:val="24"/>
        </w:rPr>
        <w:t>, vl. obrta ˝Andrija</w:t>
      </w:r>
      <w:r>
        <w:rPr>
          <w:rFonts w:cs="Times New Roman" w:hAnsi="Times New Roman" w:ascii="Times New Roman"/>
          <w:sz w:val="24"/>
          <w:szCs w:val="24"/>
        </w:rPr>
        <w:t>˝</w:t>
      </w:r>
      <w:r w:rsidRPr="00680259">
        <w:rPr>
          <w:rFonts w:cs="Times New Roman" w:hAnsi="Times New Roman" w:ascii="Times New Roman"/>
          <w:sz w:val="24"/>
          <w:szCs w:val="24"/>
        </w:rPr>
        <w:t>, Radmilovićeva 47, Split, OIB: 61819015017</w:t>
      </w:r>
      <w:r w:rsidRPr="00894B2F">
        <w:rPr>
          <w:rFonts w:cs="Times New Roman" w:hAnsi="Times New Roman" w:ascii="Times New Roman"/>
          <w:sz w:val="24"/>
          <w:szCs w:val="24"/>
        </w:rPr>
        <w:t>,</w:t>
      </w:r>
    </w:p>
    <w:p w:rsidRDefault="00EF4376" w:rsidP="00EF4376" w:rsidR="00EF4376" w:rsidRPr="00894B2F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4B2F">
        <w:rPr>
          <w:rFonts w:cs="Times New Roman" w:hAnsi="Times New Roman" w:ascii="Times New Roman"/>
          <w:sz w:val="24"/>
          <w:szCs w:val="24"/>
        </w:rPr>
        <w:t>- da su Rješenjem FINA-e, Regionalni centar Split od</w:t>
      </w:r>
      <w:r>
        <w:rPr>
          <w:rFonts w:cs="Times New Roman" w:hAnsi="Times New Roman" w:ascii="Times New Roman"/>
          <w:sz w:val="24"/>
          <w:szCs w:val="24"/>
        </w:rPr>
        <w:t xml:space="preserve"> 10. prosinca</w:t>
      </w:r>
      <w:r w:rsidRPr="00894B2F">
        <w:rPr>
          <w:rFonts w:cs="Times New Roman" w:hAnsi="Times New Roman" w:ascii="Times New Roman"/>
          <w:sz w:val="24"/>
          <w:szCs w:val="24"/>
        </w:rPr>
        <w:t xml:space="preserve"> 2015. godine, Klasa: UP-I/110/07/1</w:t>
      </w:r>
      <w:r>
        <w:rPr>
          <w:rFonts w:cs="Times New Roman" w:hAnsi="Times New Roman" w:ascii="Times New Roman"/>
          <w:sz w:val="24"/>
          <w:szCs w:val="24"/>
        </w:rPr>
        <w:t xml:space="preserve">5-01/8557 </w:t>
      </w:r>
      <w:r w:rsidRPr="00894B2F">
        <w:rPr>
          <w:rFonts w:cs="Times New Roman" w:hAnsi="Times New Roman" w:ascii="Times New Roman"/>
          <w:sz w:val="24"/>
          <w:szCs w:val="24"/>
        </w:rPr>
        <w:t>Ur. br.: 04-06-15</w:t>
      </w:r>
      <w:r>
        <w:rPr>
          <w:rFonts w:cs="Times New Roman" w:hAnsi="Times New Roman" w:ascii="Times New Roman"/>
          <w:sz w:val="24"/>
          <w:szCs w:val="24"/>
        </w:rPr>
        <w:t>-8557-21</w:t>
      </w:r>
      <w:r w:rsidRPr="00894B2F">
        <w:rPr>
          <w:rFonts w:cs="Times New Roman" w:hAnsi="Times New Roman" w:ascii="Times New Roman"/>
          <w:sz w:val="24"/>
          <w:szCs w:val="24"/>
        </w:rPr>
        <w:t xml:space="preserve"> utvrđene tražbine te da po tom rješenju ukupan iznos prijavljenih tražbina iznosi </w:t>
      </w:r>
      <w:r>
        <w:rPr>
          <w:rFonts w:cs="Times New Roman" w:hAnsi="Times New Roman" w:ascii="Times New Roman"/>
          <w:sz w:val="24"/>
          <w:szCs w:val="24"/>
        </w:rPr>
        <w:t>336.204,23</w:t>
      </w:r>
      <w:r w:rsidRPr="00894B2F">
        <w:rPr>
          <w:rFonts w:cs="Times New Roman" w:hAnsi="Times New Roman" w:ascii="Times New Roman"/>
          <w:sz w:val="24"/>
          <w:szCs w:val="24"/>
        </w:rPr>
        <w:t xml:space="preserve"> kn, ukupan iznos utvrđenih tražbina iznosi </w:t>
      </w:r>
      <w:r>
        <w:rPr>
          <w:rFonts w:cs="Times New Roman" w:hAnsi="Times New Roman" w:ascii="Times New Roman"/>
          <w:sz w:val="24"/>
          <w:szCs w:val="24"/>
        </w:rPr>
        <w:t>336.204,23</w:t>
      </w:r>
      <w:r w:rsidRPr="00894B2F">
        <w:rPr>
          <w:rFonts w:cs="Times New Roman" w:hAnsi="Times New Roman" w:ascii="Times New Roman"/>
          <w:sz w:val="24"/>
          <w:szCs w:val="24"/>
        </w:rPr>
        <w:t xml:space="preserve"> kn, a ukupan iznos osporenih tražbina iznosi </w:t>
      </w:r>
      <w:r>
        <w:rPr>
          <w:rFonts w:cs="Times New Roman" w:hAnsi="Times New Roman" w:ascii="Times New Roman"/>
          <w:sz w:val="24"/>
          <w:szCs w:val="24"/>
        </w:rPr>
        <w:t>0,00</w:t>
      </w:r>
      <w:r w:rsidRPr="00894B2F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EF4376" w:rsidP="00EF4376" w:rsidR="00E60785">
      <w:pPr>
        <w:pStyle w:val="Bezproreda"/>
        <w:spacing w:before="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4B2F">
        <w:rPr>
          <w:rFonts w:cs="Times New Roman" w:hAnsi="Times New Roman" w:ascii="Times New Roman"/>
          <w:sz w:val="24"/>
          <w:szCs w:val="24"/>
        </w:rPr>
        <w:t xml:space="preserve">- da je Rješenjem FINA-e, Regionalni centar Split od </w:t>
      </w:r>
      <w:r>
        <w:rPr>
          <w:rFonts w:cs="Times New Roman" w:hAnsi="Times New Roman" w:ascii="Times New Roman"/>
          <w:sz w:val="24"/>
          <w:szCs w:val="24"/>
        </w:rPr>
        <w:t>29. prosinca</w:t>
      </w:r>
      <w:r w:rsidRPr="00894B2F">
        <w:rPr>
          <w:rFonts w:cs="Times New Roman" w:hAnsi="Times New Roman" w:ascii="Times New Roman"/>
          <w:sz w:val="24"/>
          <w:szCs w:val="24"/>
        </w:rPr>
        <w:t xml:space="preserve"> 2015. godine, Klasa: UP-I/110/07/</w:t>
      </w:r>
      <w:r>
        <w:rPr>
          <w:rFonts w:cs="Times New Roman" w:hAnsi="Times New Roman" w:ascii="Times New Roman"/>
          <w:sz w:val="24"/>
          <w:szCs w:val="24"/>
        </w:rPr>
        <w:t>15-01/8557</w:t>
      </w:r>
      <w:r w:rsidRPr="00894B2F">
        <w:rPr>
          <w:rFonts w:cs="Times New Roman" w:hAnsi="Times New Roman" w:ascii="Times New Roman"/>
          <w:sz w:val="24"/>
          <w:szCs w:val="24"/>
        </w:rPr>
        <w:t xml:space="preserve"> Ur. br.: 04-06-</w:t>
      </w:r>
      <w:r>
        <w:rPr>
          <w:rFonts w:cs="Times New Roman" w:hAnsi="Times New Roman" w:ascii="Times New Roman"/>
          <w:sz w:val="24"/>
          <w:szCs w:val="24"/>
        </w:rPr>
        <w:t>15-8557-26</w:t>
      </w:r>
      <w:r w:rsidRPr="00894B2F">
        <w:rPr>
          <w:rFonts w:cs="Times New Roman" w:hAnsi="Times New Roman" w:ascii="Times New Roman"/>
          <w:sz w:val="24"/>
          <w:szCs w:val="24"/>
        </w:rPr>
        <w:t xml:space="preserve"> utvrđeno da su za plan financijskog restruktuiranja glasovali vjerovnici čije tražbine prelaze 2/3 vrijednosti svih utvrđenih tražbina te da je to rješenje postalo izvršno dana </w:t>
      </w:r>
      <w:r>
        <w:rPr>
          <w:rFonts w:cs="Times New Roman" w:hAnsi="Times New Roman" w:ascii="Times New Roman"/>
          <w:sz w:val="24"/>
          <w:szCs w:val="24"/>
        </w:rPr>
        <w:t>15. siječnja</w:t>
      </w:r>
      <w:r w:rsidRPr="00894B2F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894B2F">
        <w:rPr>
          <w:rFonts w:cs="Times New Roman" w:hAnsi="Times New Roman" w:ascii="Times New Roman"/>
          <w:sz w:val="24"/>
          <w:szCs w:val="24"/>
        </w:rPr>
        <w:t>. godine</w:t>
      </w:r>
      <w:r w:rsidR="00FC6F50" w:rsidRPr="00FC6F50">
        <w:rPr>
          <w:rFonts w:cs="Times New Roman" w:hAnsi="Times New Roman" w:ascii="Times New Roman"/>
          <w:sz w:val="24"/>
          <w:szCs w:val="24"/>
        </w:rPr>
        <w:t>.</w:t>
      </w:r>
      <w:r w:rsidR="00FC6F50" w:rsidRP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C6F50" w:rsidP="00E60785" w:rsidR="00FC6F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E60785" w:rsidR="00EA7F93" w:rsidRPr="009E06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1EAA">
        <w:rPr>
          <w:rFonts w:cs="Times New Roman" w:hAnsi="Times New Roman" w:ascii="Times New Roman"/>
          <w:sz w:val="24"/>
          <w:szCs w:val="24"/>
        </w:rPr>
        <w:t>Na ročištu za sklapanje predstečajne nagodbe utvrđeno je da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</w:t>
      </w:r>
      <w:r w:rsidR="00FC6F50">
        <w:rPr>
          <w:rFonts w:cs="Times New Roman" w:hAnsi="Times New Roman" w:ascii="Times New Roman"/>
          <w:sz w:val="24"/>
          <w:szCs w:val="24"/>
        </w:rPr>
        <w:t>utvrđena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tražbina </w:t>
      </w:r>
      <w:r w:rsidR="003C7D8C">
        <w:rPr>
          <w:rFonts w:cs="Times New Roman" w:hAnsi="Times New Roman" w:ascii="Times New Roman"/>
          <w:sz w:val="24"/>
          <w:szCs w:val="24"/>
        </w:rPr>
        <w:t>vjerovnika</w:t>
      </w:r>
      <w:r w:rsidRPr="000D1EAA">
        <w:rPr>
          <w:rFonts w:cs="Times New Roman" w:hAnsi="Times New Roman" w:ascii="Times New Roman"/>
          <w:sz w:val="24"/>
          <w:szCs w:val="24"/>
        </w:rPr>
        <w:t xml:space="preserve"> prisutn</w:t>
      </w:r>
      <w:r w:rsidR="00FC6F50">
        <w:rPr>
          <w:rFonts w:cs="Times New Roman" w:hAnsi="Times New Roman" w:ascii="Times New Roman"/>
          <w:sz w:val="24"/>
          <w:szCs w:val="24"/>
        </w:rPr>
        <w:t>og</w:t>
      </w:r>
      <w:r w:rsidRPr="000D1EAA">
        <w:rPr>
          <w:rFonts w:cs="Times New Roman" w:hAnsi="Times New Roman" w:ascii="Times New Roman"/>
          <w:sz w:val="24"/>
          <w:szCs w:val="24"/>
        </w:rPr>
        <w:t xml:space="preserve"> 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na </w:t>
      </w:r>
      <w:r w:rsidRPr="000D1EAA">
        <w:rPr>
          <w:rFonts w:cs="Times New Roman" w:hAnsi="Times New Roman" w:ascii="Times New Roman"/>
          <w:sz w:val="24"/>
          <w:szCs w:val="24"/>
        </w:rPr>
        <w:t>tom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ročištu </w:t>
      </w:r>
      <w:r w:rsidR="00780AAB">
        <w:rPr>
          <w:rFonts w:cs="Times New Roman" w:hAnsi="Times New Roman" w:ascii="Times New Roman"/>
          <w:sz w:val="24"/>
          <w:szCs w:val="24"/>
        </w:rPr>
        <w:t>iznosi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EF4376" w:rsidRPr="00EF4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336.204,23 a što predstavlja 100%-ni iznos utvrđenih tražbina, </w:t>
      </w:r>
      <w:r w:rsidR="00981920" w:rsidRPr="000D1EAA">
        <w:rPr>
          <w:rFonts w:cs="Times New Roman" w:hAnsi="Times New Roman" w:ascii="Times New Roman"/>
          <w:sz w:val="24"/>
          <w:szCs w:val="24"/>
        </w:rPr>
        <w:t>čime je is</w:t>
      </w:r>
      <w:r w:rsidR="006A68C7" w:rsidRPr="000D1EAA">
        <w:rPr>
          <w:rFonts w:cs="Times New Roman" w:hAnsi="Times New Roman" w:ascii="Times New Roman"/>
          <w:sz w:val="24"/>
          <w:szCs w:val="24"/>
        </w:rPr>
        <w:t>p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unjen </w:t>
      </w:r>
      <w:r w:rsidR="006A68C7" w:rsidRPr="000D1EAA">
        <w:rPr>
          <w:rFonts w:cs="Times New Roman" w:hAnsi="Times New Roman" w:ascii="Times New Roman"/>
          <w:sz w:val="24"/>
          <w:szCs w:val="24"/>
        </w:rPr>
        <w:t xml:space="preserve">i 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uvjet za glasovanje o </w:t>
      </w:r>
      <w:r w:rsidR="004C53D0" w:rsidRPr="000D1EAA">
        <w:rPr>
          <w:rFonts w:cs="Times New Roman" w:hAnsi="Times New Roman" w:ascii="Times New Roman"/>
          <w:sz w:val="24"/>
          <w:szCs w:val="24"/>
        </w:rPr>
        <w:t>p</w:t>
      </w:r>
      <w:r w:rsidR="00017ECB" w:rsidRPr="000D1EAA">
        <w:rPr>
          <w:rFonts w:cs="Times New Roman" w:hAnsi="Times New Roman" w:ascii="Times New Roman"/>
          <w:sz w:val="24"/>
          <w:szCs w:val="24"/>
        </w:rPr>
        <w:t>rijedlogu za sklapanje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 predstečajne nagodbe.</w:t>
      </w:r>
    </w:p>
    <w:p w:rsidRDefault="00F43775" w:rsidP="006C033F" w:rsidR="00F43775" w:rsidRPr="00F43775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5C75" w:rsidP="006C033F" w:rsidR="00AC288A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Upitan od strane suda</w:t>
      </w:r>
      <w:r w:rsidR="00CD46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F4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  <w:r w:rsid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 </w:t>
      </w:r>
      <w:r w:rsidR="00EF4376" w:rsidRPr="00EF437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financija, Porezna uprava, OIB: 18683136487 (utvrđena traž</w:t>
      </w:r>
      <w:r w:rsidR="00EF4376">
        <w:rPr>
          <w:rFonts w:cs="Times New Roman" w:eastAsia="Times New Roman" w:hAnsi="Times New Roman" w:ascii="Times New Roman"/>
          <w:sz w:val="24"/>
          <w:szCs w:val="24"/>
          <w:lang w:eastAsia="hr-HR"/>
        </w:rPr>
        <w:t>bina u iznosu od 336.204,23 kn) i dužnik Andrejo Čičić</w:t>
      </w:r>
      <w:r w:rsidR="00441531" w:rsidRPr="009E10F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izjav</w:t>
      </w:r>
      <w:r w:rsid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EF4376">
        <w:rPr>
          <w:rFonts w:cs="Times New Roman" w:eastAsia="Times New Roman" w:hAnsi="Times New Roman" w:ascii="Times New Roman"/>
          <w:sz w:val="24"/>
          <w:szCs w:val="24"/>
          <w:lang w:eastAsia="hr-HR"/>
        </w:rPr>
        <w:t>li</w:t>
      </w:r>
      <w:r w:rsid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F4376">
        <w:rPr>
          <w:rFonts w:cs="Times New Roman" w:eastAsia="Times New Roman" w:hAnsi="Times New Roman" w:ascii="Times New Roman"/>
          <w:sz w:val="24"/>
          <w:szCs w:val="24"/>
          <w:lang w:eastAsia="hr-HR"/>
        </w:rPr>
        <w:t>su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prihvaća</w:t>
      </w:r>
      <w:r w:rsidR="00EF4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ju 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sklapanje predstečajne nagodbe na način kako je on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dužnika predložen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8524D" w:rsidP="006C033F" w:rsidR="00E8524D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1531" w:rsidP="006C033F" w:rsidR="00966085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Kako </w:t>
      </w:r>
      <w:r w:rsid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u odnosu na ukupno utvrđene tražbine u iznosu </w:t>
      </w:r>
      <w:r w:rsidR="00780AAB">
        <w:rPr>
          <w:rFonts w:cs="Times New Roman" w:hAnsi="Times New Roman" w:ascii="Times New Roman"/>
          <w:sz w:val="24"/>
          <w:szCs w:val="24"/>
        </w:rPr>
        <w:t xml:space="preserve">od </w:t>
      </w:r>
      <w:r w:rsidR="00EF4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336.204,23 </w:t>
      </w:r>
      <w:r w:rsidR="002C6A7B" w:rsidRPr="00E8524D">
        <w:rPr>
          <w:rFonts w:cs="Times New Roman" w:hAnsi="Times New Roman" w:ascii="Times New Roman"/>
          <w:sz w:val="24"/>
          <w:szCs w:val="24"/>
        </w:rPr>
        <w:t>kn, za prijedlog sklapanje predstečajne nagodbe glasova</w:t>
      </w:r>
      <w:r w:rsidR="00FC6F50">
        <w:rPr>
          <w:rFonts w:cs="Times New Roman" w:hAnsi="Times New Roman" w:ascii="Times New Roman"/>
          <w:sz w:val="24"/>
          <w:szCs w:val="24"/>
        </w:rPr>
        <w:t>o</w:t>
      </w:r>
      <w:r w:rsidR="003C7D8C">
        <w:rPr>
          <w:rFonts w:cs="Times New Roman" w:hAnsi="Times New Roman" w:ascii="Times New Roman"/>
          <w:sz w:val="24"/>
          <w:szCs w:val="24"/>
        </w:rPr>
        <w:t xml:space="preserve"> vjerovni</w:t>
      </w:r>
      <w:r w:rsidR="00FC6F50">
        <w:rPr>
          <w:rFonts w:cs="Times New Roman" w:hAnsi="Times New Roman" w:ascii="Times New Roman"/>
          <w:sz w:val="24"/>
          <w:szCs w:val="24"/>
        </w:rPr>
        <w:t>k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koji ima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tražbinu u </w:t>
      </w:r>
      <w:r w:rsidR="00CD464E">
        <w:rPr>
          <w:rFonts w:cs="Times New Roman" w:hAnsi="Times New Roman" w:ascii="Times New Roman"/>
          <w:sz w:val="24"/>
          <w:szCs w:val="24"/>
        </w:rPr>
        <w:t xml:space="preserve">ukupnoj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vrijednosti od </w:t>
      </w:r>
      <w:r w:rsidR="00EF4376" w:rsidRPr="00EF4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336.204,23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kn, što je </w:t>
      </w:r>
      <w:r w:rsidR="00EF4376">
        <w:rPr>
          <w:rFonts w:cs="Times New Roman" w:hAnsi="Times New Roman" w:ascii="Times New Roman"/>
          <w:sz w:val="24"/>
          <w:szCs w:val="24"/>
        </w:rPr>
        <w:t>100%-ni iznos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svih utvrđenih tražbina u iznosu </w:t>
      </w:r>
      <w:r w:rsidR="00EF4376">
        <w:rPr>
          <w:rFonts w:cs="Times New Roman" w:hAnsi="Times New Roman" w:ascii="Times New Roman"/>
          <w:sz w:val="24"/>
          <w:szCs w:val="24"/>
        </w:rPr>
        <w:t>od 336.204,23</w:t>
      </w:r>
      <w:r w:rsidR="00780AAB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te kako je </w:t>
      </w:r>
      <w:r w:rsidR="002C6A7B" w:rsidRPr="00E8524D">
        <w:rPr>
          <w:rFonts w:cs="Times New Roman" w:hAnsi="Times New Roman" w:ascii="Times New Roman"/>
          <w:sz w:val="24"/>
          <w:szCs w:val="24"/>
        </w:rPr>
        <w:lastRenderedPageBreak/>
        <w:t>dužnik dao svoj pris</w:t>
      </w:r>
      <w:r w:rsidR="00EA7F93" w:rsidRPr="00E8524D">
        <w:rPr>
          <w:rFonts w:cs="Times New Roman" w:hAnsi="Times New Roman" w:ascii="Times New Roman"/>
          <w:sz w:val="24"/>
          <w:szCs w:val="24"/>
        </w:rPr>
        <w:t>tanak</w:t>
      </w:r>
      <w:r w:rsidR="00E8524D" w:rsidRPr="00E8524D">
        <w:rPr>
          <w:rFonts w:cs="Times New Roman" w:hAnsi="Times New Roman" w:ascii="Times New Roman"/>
          <w:sz w:val="24"/>
          <w:szCs w:val="24"/>
        </w:rPr>
        <w:t>, a sud je utvrdio da je sadržaj predložene nagodbe u skladu s općim pravilima o sudskoj nagodbi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E8524D" w:rsidRPr="00E8524D">
        <w:rPr>
          <w:rFonts w:cs="Times New Roman" w:hAnsi="Times New Roman" w:ascii="Times New Roman"/>
          <w:sz w:val="24"/>
          <w:szCs w:val="24"/>
        </w:rPr>
        <w:t xml:space="preserve"> kao i da je njezin sadržaj u bitnim sastojcima odgovarajući prihvaćenom planu financijskog i operativnog restruktuiranja dužnika, to je temeljem odredbe članka </w:t>
      </w:r>
      <w:r w:rsidR="00EA7F93" w:rsidRPr="00E8524D">
        <w:rPr>
          <w:rFonts w:cs="Times New Roman" w:hAnsi="Times New Roman" w:ascii="Times New Roman"/>
          <w:sz w:val="24"/>
          <w:szCs w:val="24"/>
        </w:rPr>
        <w:t>66. st 9. ZFPPN</w:t>
      </w:r>
      <w:r w:rsidR="00780AAB">
        <w:rPr>
          <w:rFonts w:cs="Times New Roman" w:hAnsi="Times New Roman" w:ascii="Times New Roman"/>
          <w:sz w:val="24"/>
          <w:szCs w:val="24"/>
        </w:rPr>
        <w:t>-a</w:t>
      </w:r>
      <w:r w:rsidR="00790294" w:rsidRPr="00E8524D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8524D" w:rsidRPr="00E8524D">
        <w:rPr>
          <w:rFonts w:cs="Times New Roman" w:hAnsi="Times New Roman" w:ascii="Times New Roman"/>
          <w:sz w:val="24"/>
          <w:szCs w:val="24"/>
        </w:rPr>
        <w:t>odobrio sklapanje predstečajne nagodbe radi čega je odlučeno kao u izreci ovog rješenja.</w:t>
      </w:r>
    </w:p>
    <w:p w:rsidRDefault="00790294" w:rsidP="006C033F" w:rsidR="00790294" w:rsidRPr="00E8524D">
      <w:pPr>
        <w:pStyle w:val="Tijeloteksta"/>
        <w:tabs>
          <w:tab w:pos="900" w:val="left"/>
        </w:tabs>
        <w:jc w:val="center"/>
      </w:pPr>
    </w:p>
    <w:p w:rsidRDefault="00E60785" w:rsidP="006C033F" w:rsidR="004D15C1" w:rsidRPr="00E8524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420D3A">
        <w:rPr>
          <w:rFonts w:cs="Times New Roman" w:hAnsi="Times New Roman" w:ascii="Times New Roman"/>
          <w:sz w:val="24"/>
          <w:szCs w:val="24"/>
        </w:rPr>
        <w:t>2</w:t>
      </w:r>
      <w:r w:rsidR="00FC6F50">
        <w:rPr>
          <w:rFonts w:cs="Times New Roman" w:hAnsi="Times New Roman" w:ascii="Times New Roman"/>
          <w:sz w:val="24"/>
          <w:szCs w:val="24"/>
        </w:rPr>
        <w:t>9</w:t>
      </w:r>
      <w:r w:rsidR="00420D3A">
        <w:rPr>
          <w:rFonts w:cs="Times New Roman" w:hAnsi="Times New Roman" w:ascii="Times New Roman"/>
          <w:sz w:val="24"/>
          <w:szCs w:val="24"/>
        </w:rPr>
        <w:t>. veljače 2016</w:t>
      </w:r>
      <w:r w:rsidR="00024519">
        <w:rPr>
          <w:rFonts w:cs="Times New Roman" w:hAnsi="Times New Roman" w:ascii="Times New Roman"/>
          <w:sz w:val="24"/>
          <w:szCs w:val="24"/>
        </w:rPr>
        <w:t>.  godine</w:t>
      </w:r>
    </w:p>
    <w:p w:rsidRDefault="00E8524D" w:rsidP="006C033F" w:rsidR="00E8524D" w:rsidRPr="00E852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267843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SUTKINJA</w:t>
      </w:r>
    </w:p>
    <w:p w:rsidRDefault="00E8524D" w:rsidP="006C033F" w:rsidR="00E8524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01599" w:rsidP="00C01599" w:rsidR="00C01599" w:rsidRPr="00C01599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E8524D" w:rsidRPr="00E8524D">
      <w:pPr>
        <w:spacing w:lineRule="auto" w:line="24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E8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UPUTA O PRAVNOM LIJEKU: Protiv ovog rješenja dopuštena je žalba Visokom trgovačkom sudu Republike Hrvatske u Zagrebu. Žalba se podnosi putem ovog suda u 2 primjerka, u roku od 8 dana od dana dostave rješenja.</w:t>
      </w:r>
    </w:p>
    <w:p w:rsidRDefault="00420D3A" w:rsidP="00420D3A" w:rsidR="00420D3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420D3A" w:rsidP="00420D3A" w:rsidR="00420D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uz dopis</w:t>
      </w:r>
    </w:p>
    <w:p w:rsidRDefault="00420D3A" w:rsidP="00420D3A" w:rsidR="00420D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mrežna</w:t>
      </w:r>
      <w:r w:rsidRPr="00420D3A">
        <w:rPr>
          <w:rFonts w:cs="Times New Roman" w:hAnsi="Times New Roman" w:ascii="Times New Roman"/>
          <w:sz w:val="24"/>
          <w:szCs w:val="24"/>
        </w:rPr>
        <w:t xml:space="preserve"> stranic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420D3A">
        <w:rPr>
          <w:rFonts w:cs="Times New Roman" w:hAnsi="Times New Roman" w:ascii="Times New Roman"/>
          <w:sz w:val="24"/>
          <w:szCs w:val="24"/>
        </w:rPr>
        <w:t xml:space="preserve"> e-Oglasna ploča sudova </w:t>
      </w:r>
    </w:p>
    <w:p w:rsidRDefault="00EF4376" w:rsidP="00420D3A" w:rsidR="00420D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obrtnom registru, uz dopis</w:t>
      </w:r>
    </w:p>
    <w:p w:rsidRDefault="00420D3A" w:rsidP="00420D3A" w:rsidR="00420D3A" w:rsidRPr="0014022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420D3A" w:rsidP="00420D3A" w:rsidR="00420D3A" w:rsidRPr="00E8524D">
      <w:pPr>
        <w:pStyle w:val="Odlomakpopisa"/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14022D" w:rsidP="006C033F" w:rsidR="0014022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6F199F" w:rsidR="0014022D">
      <w:headerReference w:type="default" r:id="rId11"/>
      <w:headerReference w:type="first" r:id="rId12"/>
      <w:type w:val="continuous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D9A" w:rsidP="00BC2A85" w:rsidR="002E6D9A">
      <w:pPr>
        <w:spacing w:lineRule="auto" w:line="240" w:after="0"/>
      </w:pPr>
      <w:r>
        <w:separator/>
      </w:r>
    </w:p>
  </w:endnote>
  <w:endnote w:id="0" w:type="continuationSeparator">
    <w:p w:rsidRDefault="002E6D9A" w:rsidP="00BC2A85" w:rsidR="002E6D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D9A" w:rsidP="00BC2A85" w:rsidR="002E6D9A">
      <w:pPr>
        <w:spacing w:lineRule="auto" w:line="240" w:after="0"/>
      </w:pPr>
      <w:r>
        <w:separator/>
      </w:r>
    </w:p>
  </w:footnote>
  <w:footnote w:id="0" w:type="continuationSeparator">
    <w:p w:rsidRDefault="002E6D9A" w:rsidP="00BC2A85" w:rsidR="002E6D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3319" w:rsidR="00B62010" w:rsidRPr="006F19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19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B62010" w:rsidRPr="006F19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A2C0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62010" w:rsidP="00BC2A85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 w:rsidR="00EF4376">
      <w:rPr>
        <w:rFonts w:cs="Times New Roman" w:hAnsi="Times New Roman" w:ascii="Times New Roman"/>
        <w:sz w:val="24"/>
        <w:szCs w:val="24"/>
      </w:rPr>
      <w:t>9</w:t>
    </w:r>
    <w:r w:rsidR="00FC6F50">
      <w:rPr>
        <w:rFonts w:cs="Times New Roman" w:hAnsi="Times New Roman" w:ascii="Times New Roman"/>
        <w:sz w:val="24"/>
        <w:szCs w:val="24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010" w:rsidR="00B62010" w:rsidRPr="00757D4C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B62010" w:rsidP="00757D4C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C2A85">
      <w:rPr>
        <w:rFonts w:cs="Times New Roman" w:hAnsi="Times New Roman" w:ascii="Times New Roman"/>
        <w:sz w:val="24"/>
        <w:szCs w:val="24"/>
      </w:rPr>
      <w:t>11. St</w:t>
    </w:r>
    <w:r>
      <w:rPr>
        <w:rFonts w:cs="Times New Roman" w:hAnsi="Times New Roman" w:ascii="Times New Roman"/>
        <w:sz w:val="24"/>
        <w:szCs w:val="24"/>
      </w:rPr>
      <w:t>pn</w:t>
    </w:r>
    <w:r w:rsidRPr="00BC2A85">
      <w:rPr>
        <w:rFonts w:cs="Times New Roman" w:hAnsi="Times New Roman" w:ascii="Times New Roman"/>
        <w:sz w:val="24"/>
        <w:szCs w:val="24"/>
      </w:rPr>
      <w:t>-</w:t>
    </w:r>
    <w:r w:rsidR="00EF4376">
      <w:rPr>
        <w:rFonts w:cs="Times New Roman" w:hAnsi="Times New Roman" w:ascii="Times New Roman"/>
        <w:sz w:val="24"/>
        <w:szCs w:val="24"/>
      </w:rPr>
      <w:t>9</w:t>
    </w:r>
    <w:r w:rsidR="00FC6F50">
      <w:rPr>
        <w:rFonts w:cs="Times New Roman" w:hAnsi="Times New Roman" w:ascii="Times New Roman"/>
        <w:sz w:val="24"/>
        <w:szCs w:val="24"/>
      </w:rPr>
      <w:t>/2016</w:t>
    </w:r>
  </w:p>
  <w:p w:rsidRDefault="00B62010" w:rsidR="00B620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14DBD"/>
    <w:multiLevelType w:val="hybridMultilevel"/>
    <w:tmpl w:val="60C6015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D061E2"/>
    <w:multiLevelType w:val="hybridMultilevel"/>
    <w:tmpl w:val="E99212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DB181F"/>
    <w:multiLevelType w:val="hybridMultilevel"/>
    <w:tmpl w:val="125256F2"/>
    <w:lvl w:tplc="041A000F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D1351"/>
    <w:rsid w:val="00017ECB"/>
    <w:rsid w:val="00024519"/>
    <w:rsid w:val="00025523"/>
    <w:rsid w:val="00040AFE"/>
    <w:rsid w:val="00046C98"/>
    <w:rsid w:val="00054E44"/>
    <w:rsid w:val="00066E57"/>
    <w:rsid w:val="00077FD1"/>
    <w:rsid w:val="000A32DC"/>
    <w:rsid w:val="000A57B8"/>
    <w:rsid w:val="000B5EF0"/>
    <w:rsid w:val="000B728D"/>
    <w:rsid w:val="000C52E8"/>
    <w:rsid w:val="000C70F8"/>
    <w:rsid w:val="000D1EAA"/>
    <w:rsid w:val="000E5289"/>
    <w:rsid w:val="000E5469"/>
    <w:rsid w:val="0013191B"/>
    <w:rsid w:val="00134608"/>
    <w:rsid w:val="00136C8D"/>
    <w:rsid w:val="0014022D"/>
    <w:rsid w:val="00141B4D"/>
    <w:rsid w:val="0015030D"/>
    <w:rsid w:val="00152FCA"/>
    <w:rsid w:val="001610EC"/>
    <w:rsid w:val="00165FEA"/>
    <w:rsid w:val="00180406"/>
    <w:rsid w:val="00184DA7"/>
    <w:rsid w:val="001A4711"/>
    <w:rsid w:val="001E666D"/>
    <w:rsid w:val="001F0452"/>
    <w:rsid w:val="001F06F9"/>
    <w:rsid w:val="001F1FB6"/>
    <w:rsid w:val="001F284E"/>
    <w:rsid w:val="00230CF7"/>
    <w:rsid w:val="00235794"/>
    <w:rsid w:val="00245F72"/>
    <w:rsid w:val="00252556"/>
    <w:rsid w:val="00267843"/>
    <w:rsid w:val="00285CEC"/>
    <w:rsid w:val="002861B1"/>
    <w:rsid w:val="00286AB7"/>
    <w:rsid w:val="00287F46"/>
    <w:rsid w:val="002B6DDB"/>
    <w:rsid w:val="002B7341"/>
    <w:rsid w:val="002C1770"/>
    <w:rsid w:val="002C6A7B"/>
    <w:rsid w:val="002D1E89"/>
    <w:rsid w:val="002E5C3B"/>
    <w:rsid w:val="002E5FC6"/>
    <w:rsid w:val="002E6D9A"/>
    <w:rsid w:val="002F366F"/>
    <w:rsid w:val="0031548D"/>
    <w:rsid w:val="003204F1"/>
    <w:rsid w:val="003228C5"/>
    <w:rsid w:val="003457EE"/>
    <w:rsid w:val="003867E4"/>
    <w:rsid w:val="00396278"/>
    <w:rsid w:val="0039651F"/>
    <w:rsid w:val="003A5E8F"/>
    <w:rsid w:val="003C7D8C"/>
    <w:rsid w:val="003C7EAB"/>
    <w:rsid w:val="003D0C25"/>
    <w:rsid w:val="003D102A"/>
    <w:rsid w:val="003D6044"/>
    <w:rsid w:val="003D628A"/>
    <w:rsid w:val="003D7505"/>
    <w:rsid w:val="003D7796"/>
    <w:rsid w:val="003E1350"/>
    <w:rsid w:val="003F62CE"/>
    <w:rsid w:val="00403DE6"/>
    <w:rsid w:val="00406CD7"/>
    <w:rsid w:val="004205AB"/>
    <w:rsid w:val="00420D3A"/>
    <w:rsid w:val="0043691B"/>
    <w:rsid w:val="00441531"/>
    <w:rsid w:val="004466C9"/>
    <w:rsid w:val="0045251F"/>
    <w:rsid w:val="004532B4"/>
    <w:rsid w:val="004554EA"/>
    <w:rsid w:val="00463E2A"/>
    <w:rsid w:val="00485D60"/>
    <w:rsid w:val="004B5844"/>
    <w:rsid w:val="004C53D0"/>
    <w:rsid w:val="004D15C1"/>
    <w:rsid w:val="00510D58"/>
    <w:rsid w:val="0051608D"/>
    <w:rsid w:val="00523D86"/>
    <w:rsid w:val="00525C75"/>
    <w:rsid w:val="0053106A"/>
    <w:rsid w:val="00533137"/>
    <w:rsid w:val="0054383F"/>
    <w:rsid w:val="0054394A"/>
    <w:rsid w:val="00574AF2"/>
    <w:rsid w:val="00592D01"/>
    <w:rsid w:val="005B379B"/>
    <w:rsid w:val="005B4EF6"/>
    <w:rsid w:val="005C3A8C"/>
    <w:rsid w:val="005D6B05"/>
    <w:rsid w:val="005F0981"/>
    <w:rsid w:val="005F6BA5"/>
    <w:rsid w:val="00601244"/>
    <w:rsid w:val="0060333F"/>
    <w:rsid w:val="00603956"/>
    <w:rsid w:val="00605F69"/>
    <w:rsid w:val="0061685B"/>
    <w:rsid w:val="00652138"/>
    <w:rsid w:val="00653E06"/>
    <w:rsid w:val="00671741"/>
    <w:rsid w:val="006734C7"/>
    <w:rsid w:val="00682CB4"/>
    <w:rsid w:val="00687F26"/>
    <w:rsid w:val="006A1AC0"/>
    <w:rsid w:val="006A5530"/>
    <w:rsid w:val="006A68C7"/>
    <w:rsid w:val="006C033F"/>
    <w:rsid w:val="006C6D83"/>
    <w:rsid w:val="006E3AF1"/>
    <w:rsid w:val="006F199F"/>
    <w:rsid w:val="006F1C71"/>
    <w:rsid w:val="00703825"/>
    <w:rsid w:val="00704F24"/>
    <w:rsid w:val="00732FB4"/>
    <w:rsid w:val="00757D4C"/>
    <w:rsid w:val="007806F6"/>
    <w:rsid w:val="00780AAB"/>
    <w:rsid w:val="00790294"/>
    <w:rsid w:val="007973F8"/>
    <w:rsid w:val="007B1008"/>
    <w:rsid w:val="007B2690"/>
    <w:rsid w:val="007B2F07"/>
    <w:rsid w:val="007D041E"/>
    <w:rsid w:val="007D793B"/>
    <w:rsid w:val="007E2F93"/>
    <w:rsid w:val="007F141F"/>
    <w:rsid w:val="00815B33"/>
    <w:rsid w:val="00826578"/>
    <w:rsid w:val="008500F7"/>
    <w:rsid w:val="00861E08"/>
    <w:rsid w:val="0086737D"/>
    <w:rsid w:val="00880833"/>
    <w:rsid w:val="00882A51"/>
    <w:rsid w:val="00882FE1"/>
    <w:rsid w:val="00890A58"/>
    <w:rsid w:val="008A0CB3"/>
    <w:rsid w:val="008A7A1B"/>
    <w:rsid w:val="008A7A58"/>
    <w:rsid w:val="008B10E8"/>
    <w:rsid w:val="008B25D8"/>
    <w:rsid w:val="008C64C3"/>
    <w:rsid w:val="008D0055"/>
    <w:rsid w:val="008D019B"/>
    <w:rsid w:val="0090118C"/>
    <w:rsid w:val="009065D1"/>
    <w:rsid w:val="00913F02"/>
    <w:rsid w:val="00925174"/>
    <w:rsid w:val="009434B6"/>
    <w:rsid w:val="00944CFC"/>
    <w:rsid w:val="00947669"/>
    <w:rsid w:val="00952919"/>
    <w:rsid w:val="00960F34"/>
    <w:rsid w:val="009654A5"/>
    <w:rsid w:val="00966085"/>
    <w:rsid w:val="0097349E"/>
    <w:rsid w:val="00980F03"/>
    <w:rsid w:val="00981920"/>
    <w:rsid w:val="00984A8E"/>
    <w:rsid w:val="009D01C2"/>
    <w:rsid w:val="009D329D"/>
    <w:rsid w:val="009E0644"/>
    <w:rsid w:val="009E7298"/>
    <w:rsid w:val="009F20A0"/>
    <w:rsid w:val="009F2101"/>
    <w:rsid w:val="00A042C8"/>
    <w:rsid w:val="00A076AF"/>
    <w:rsid w:val="00A12872"/>
    <w:rsid w:val="00A23A8F"/>
    <w:rsid w:val="00A377E3"/>
    <w:rsid w:val="00A466D5"/>
    <w:rsid w:val="00A55B75"/>
    <w:rsid w:val="00A746C7"/>
    <w:rsid w:val="00A74F33"/>
    <w:rsid w:val="00A77B8A"/>
    <w:rsid w:val="00A92C52"/>
    <w:rsid w:val="00AA0FE2"/>
    <w:rsid w:val="00AA4C64"/>
    <w:rsid w:val="00AA78F9"/>
    <w:rsid w:val="00AC288A"/>
    <w:rsid w:val="00AC452C"/>
    <w:rsid w:val="00AC6F6E"/>
    <w:rsid w:val="00AD348C"/>
    <w:rsid w:val="00AD68F0"/>
    <w:rsid w:val="00AE08EB"/>
    <w:rsid w:val="00AE2688"/>
    <w:rsid w:val="00AF2A30"/>
    <w:rsid w:val="00AF5050"/>
    <w:rsid w:val="00B05179"/>
    <w:rsid w:val="00B17CDB"/>
    <w:rsid w:val="00B36786"/>
    <w:rsid w:val="00B500AF"/>
    <w:rsid w:val="00B615D8"/>
    <w:rsid w:val="00B617CE"/>
    <w:rsid w:val="00B62010"/>
    <w:rsid w:val="00B73319"/>
    <w:rsid w:val="00B76126"/>
    <w:rsid w:val="00B764B6"/>
    <w:rsid w:val="00B7740A"/>
    <w:rsid w:val="00B81561"/>
    <w:rsid w:val="00B86648"/>
    <w:rsid w:val="00B9548F"/>
    <w:rsid w:val="00BA2D61"/>
    <w:rsid w:val="00BC2A85"/>
    <w:rsid w:val="00BD7897"/>
    <w:rsid w:val="00BE48FF"/>
    <w:rsid w:val="00BF04E6"/>
    <w:rsid w:val="00BF4CF4"/>
    <w:rsid w:val="00C008EE"/>
    <w:rsid w:val="00C01599"/>
    <w:rsid w:val="00C01E2C"/>
    <w:rsid w:val="00C070A8"/>
    <w:rsid w:val="00C13902"/>
    <w:rsid w:val="00C246A3"/>
    <w:rsid w:val="00C26581"/>
    <w:rsid w:val="00C27E44"/>
    <w:rsid w:val="00C33816"/>
    <w:rsid w:val="00C51CE6"/>
    <w:rsid w:val="00C52BB8"/>
    <w:rsid w:val="00C633DF"/>
    <w:rsid w:val="00C80879"/>
    <w:rsid w:val="00C86891"/>
    <w:rsid w:val="00CA24FE"/>
    <w:rsid w:val="00CA2C08"/>
    <w:rsid w:val="00CC0A2D"/>
    <w:rsid w:val="00CC2E87"/>
    <w:rsid w:val="00CC68B0"/>
    <w:rsid w:val="00CD1DDE"/>
    <w:rsid w:val="00CD464E"/>
    <w:rsid w:val="00CD4CE1"/>
    <w:rsid w:val="00CE42CE"/>
    <w:rsid w:val="00D11771"/>
    <w:rsid w:val="00D1222A"/>
    <w:rsid w:val="00D23261"/>
    <w:rsid w:val="00D32191"/>
    <w:rsid w:val="00D358F4"/>
    <w:rsid w:val="00D40E21"/>
    <w:rsid w:val="00D46045"/>
    <w:rsid w:val="00D47EFE"/>
    <w:rsid w:val="00D504FF"/>
    <w:rsid w:val="00D73446"/>
    <w:rsid w:val="00D76F9A"/>
    <w:rsid w:val="00D93FEF"/>
    <w:rsid w:val="00D94C96"/>
    <w:rsid w:val="00DB468E"/>
    <w:rsid w:val="00DF2B67"/>
    <w:rsid w:val="00E174AC"/>
    <w:rsid w:val="00E40085"/>
    <w:rsid w:val="00E568E6"/>
    <w:rsid w:val="00E60785"/>
    <w:rsid w:val="00E8524D"/>
    <w:rsid w:val="00E85DCF"/>
    <w:rsid w:val="00E87CF8"/>
    <w:rsid w:val="00EA330E"/>
    <w:rsid w:val="00EA760D"/>
    <w:rsid w:val="00EA7F93"/>
    <w:rsid w:val="00EB02E7"/>
    <w:rsid w:val="00EB43FB"/>
    <w:rsid w:val="00EE40ED"/>
    <w:rsid w:val="00EF4376"/>
    <w:rsid w:val="00EF7A56"/>
    <w:rsid w:val="00F008EA"/>
    <w:rsid w:val="00F16812"/>
    <w:rsid w:val="00F32CCD"/>
    <w:rsid w:val="00F43775"/>
    <w:rsid w:val="00F77DDF"/>
    <w:rsid w:val="00F80997"/>
    <w:rsid w:val="00F9242A"/>
    <w:rsid w:val="00FC6F50"/>
    <w:rsid w:val="00FC7037"/>
    <w:rsid w:val="00FD08D5"/>
    <w:rsid w:val="00FD1351"/>
    <w:rsid w:val="00FD3B6F"/>
    <w:rsid w:val="00FD4AB4"/>
    <w:rsid w:val="00FE5ED6"/>
    <w:rsid w:val="00FF1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qFormat/>
    <w:rsid w:val="00D40E2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41531"/>
    <w:pPr>
      <w:keepNext/>
      <w:spacing w:lineRule="auto" w:line="240" w:after="0"/>
      <w:jc w:val="center"/>
      <w:outlineLvl w:val="1"/>
    </w:pPr>
    <w:rPr>
      <w:rFonts w:cs="Times New Roman" w:eastAsia="Times New Roman" w:hAnsi="Garamond" w:ascii="Garamond"/>
      <w:b/>
      <w:bCs/>
      <w:i/>
      <w:szCs w:val="24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441531"/>
    <w:pPr>
      <w:keepNext/>
      <w:spacing w:lineRule="auto" w:line="240" w:after="0"/>
      <w:jc w:val="center"/>
      <w:outlineLvl w:val="4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441531"/>
    <w:pPr>
      <w:spacing w:lineRule="auto" w:line="240" w:after="60" w:before="240"/>
      <w:outlineLvl w:val="5"/>
    </w:pPr>
    <w:rPr>
      <w:rFonts w:cs="Times New Roman" w:eastAsia="Times New Roman" w:hAnsi="Times New Roman" w:asci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441531"/>
    <w:pPr>
      <w:spacing w:lineRule="auto" w:line="240" w:after="60" w:before="240"/>
      <w:outlineLvl w:val="6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43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D40E21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3C7D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3C7D8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441531"/>
    <w:rPr>
      <w:rFonts w:cs="Times New Roman" w:eastAsia="Times New Roman" w:hAnsi="Garamond" w:ascii="Garamond"/>
      <w:b/>
      <w:bCs/>
      <w:i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rsid w:val="00441531"/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441531"/>
    <w:rPr>
      <w:rFonts w:cs="Times New Roman" w:eastAsia="Times New Roman" w:hAnsi="Times New Roman" w:ascii="Times New Roman"/>
      <w:b/>
      <w:bCs/>
      <w:lang w:eastAsia="hr-HR"/>
    </w:rPr>
  </w:style>
  <w:style w:customStyle="true" w:styleId="Naslov7Char" w:type="character">
    <w:name w:val="Naslov 7 Char"/>
    <w:basedOn w:val="Zadanifontodlomka"/>
    <w:link w:val="Naslov7"/>
    <w:rsid w:val="0044153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441531"/>
  </w:style>
  <w:style w:customStyle="true" w:styleId="Bezpopisa11" w:type="numbering">
    <w:name w:val="Bez popisa11"/>
    <w:next w:val="Bezpopisa"/>
    <w:semiHidden/>
    <w:rsid w:val="00441531"/>
  </w:style>
  <w:style w:styleId="SlijeenaHiperveza" w:type="character">
    <w:name w:val="FollowedHyperlink"/>
    <w:basedOn w:val="Zadanifontodlomka"/>
    <w:rsid w:val="00441531"/>
    <w:rPr>
      <w:color w:val="800080"/>
      <w:u w:val="single"/>
    </w:rPr>
  </w:style>
  <w:style w:styleId="StandardWeb" w:type="paragraph">
    <w:name w:val="Normal (Web)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41531"/>
    <w:pPr>
      <w:pBdr>
        <w:top w:space="1" w:sz="4" w:color="auto" w:val="single"/>
      </w:pBd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customStyle="true" w:styleId="UvuenotijelotekstaChar" w:type="character">
    <w:name w:val="Uvučeno tijelo teksta Char"/>
    <w:basedOn w:val="Zadanifontodlomka"/>
    <w:link w:val="Uvuenotijeloteksta"/>
    <w:rsid w:val="00441531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441531"/>
  </w:style>
  <w:style w:styleId="Tijeloteksta-uvlaka2" w:type="paragraph">
    <w:name w:val="Body Text Indent 2"/>
    <w:aliases w:val="  uvlaka 2"/>
    <w:basedOn w:val="Normal"/>
    <w:link w:val="Tijeloteksta-uvlaka2Char"/>
    <w:rsid w:val="00441531"/>
    <w:pPr>
      <w:tabs>
        <w:tab w:pos="360" w:val="left"/>
      </w:tabs>
      <w:spacing w:lineRule="auto" w:line="240" w:after="0"/>
      <w:ind w:left="360"/>
      <w:jc w:val="both"/>
    </w:pPr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441531"/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abletextfield" w:type="character">
    <w:name w:val="table_text_field"/>
    <w:basedOn w:val="Zadanifontodlomka"/>
    <w:rsid w:val="00441531"/>
  </w:style>
  <w:style w:customStyle="true" w:styleId="Odlomakpopisa1" w:type="paragraph">
    <w:name w:val="Odlomak popisa1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shorttext" w:type="character">
    <w:name w:val="short_text"/>
    <w:basedOn w:val="Zadanifontodlomka"/>
    <w:rsid w:val="00441531"/>
  </w:style>
  <w:style w:customStyle="true" w:styleId="hps" w:type="character">
    <w:name w:val="hps"/>
    <w:basedOn w:val="Zadanifontodlomka"/>
    <w:rsid w:val="00441531"/>
  </w:style>
  <w:style w:customStyle="true" w:styleId="clanak" w:type="paragraph">
    <w:name w:val="clanak"/>
    <w:basedOn w:val="Normal"/>
    <w:rsid w:val="00441531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ooterFirst" w:type="paragraph">
    <w:name w:val="Footer First"/>
    <w:basedOn w:val="Podnoje"/>
    <w:rsid w:val="00441531"/>
    <w:pPr>
      <w:keepLines/>
      <w:tabs>
        <w:tab w:pos="4536" w:val="clear"/>
        <w:tab w:pos="9072" w:val="clear"/>
        <w:tab w:pos="4320" w:val="center"/>
      </w:tabs>
      <w:jc w:val="center"/>
    </w:pPr>
    <w:rPr>
      <w:rFonts w:cs="Times New Roman" w:eastAsia="Times New Roman" w:hAnsi="Times New Roman" w:ascii="Times New Roman"/>
      <w:sz w:val="20"/>
      <w:szCs w:val="20"/>
      <w:lang w:val="en-US"/>
    </w:rPr>
  </w:style>
  <w:style w:customStyle="true" w:styleId="Normal10pt" w:type="paragraph">
    <w:name w:val="Normal + 10 pt"/>
    <w:basedOn w:val="Normal"/>
    <w:rsid w:val="00441531"/>
    <w:pPr>
      <w:numPr>
        <w:numId w:val="2"/>
      </w:numPr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customStyle="true" w:styleId="Bezpopisa2" w:type="numbering">
    <w:name w:val="Bez popisa2"/>
    <w:next w:val="Bezpopisa"/>
    <w:semiHidden/>
    <w:rsid w:val="00441531"/>
  </w:style>
  <w:style w:customStyle="true" w:styleId="Odlomakpopisa2" w:type="paragraph">
    <w:name w:val="Odlomak popisa2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Reetkatablice3" w:type="table">
    <w:name w:val="Rešetka tablice3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" w:type="table">
    <w:name w:val="Rešetka tablice4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1" w:type="table">
    <w:name w:val="Rešetka tablice41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2" w:type="table">
    <w:name w:val="Rešetka tablice42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etkatablice" w:type="table">
    <w:name w:val="Table Grid"/>
    <w:basedOn w:val="Obinatablica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basedOn w:val="Obinatablica"/>
    <w:next w:val="Reetkatablice"/>
    <w:uiPriority w:val="59"/>
    <w:rsid w:val="00FC6F50"/>
    <w:pPr>
      <w:spacing w:lineRule="auto" w:line="240" w:after="0"/>
    </w:pPr>
    <w:rPr>
      <w:rFonts w:cs="Times New Roman" w:eastAsia="Calibri" w:hAnsi="Times New Roman" w:ascii="Times New Roman"/>
      <w:sz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A2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C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C0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C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C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Stpn-9/2016</izvorni_sadrzaj>
    <derivirana_varijabla naziv="DomainObject.Predmet.OznakaBroj_1">Stpn-9/2016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Andrejo Čičić</izvorni_sadrzaj>
    <derivirana_varijabla naziv="DomainObject.Predmet.StrankaFormated_1">  Andrejo Čičić</derivirana_varijabla>
  </DomainObject.Predmet.StrankaFormated>
  <DomainObject.Predmet.StrankaFormatedOIB>
    <izvorni_sadrzaj>  Andrejo Čičić, OIB 61819015017</izvorni_sadrzaj>
    <derivirana_varijabla naziv="DomainObject.Predmet.StrankaFormatedOIB_1">  Andrejo Čičić, OIB 61819015017</derivirana_varijabla>
  </DomainObject.Predmet.StrankaFormatedOIB>
  <DomainObject.Predmet.StrankaFormatedWithAdress>
    <izvorni_sadrzaj> Andrejo Čičić, Radmilovićeva 47, 21000 Split</izvorni_sadrzaj>
    <derivirana_varijabla naziv="DomainObject.Predmet.StrankaFormatedWithAdress_1"> Andrejo Čičić, Radmilovićeva 47, 21000 Split</derivirana_varijabla>
  </DomainObject.Predmet.StrankaFormatedWithAdress>
  <DomainObject.Predmet.StrankaFormatedWithAdressOIB>
    <izvorni_sadrzaj> Andrejo Čičić, OIB 61819015017, Radmilovićeva 47, 21000 Split</izvorni_sadrzaj>
    <derivirana_varijabla naziv="DomainObject.Predmet.StrankaFormatedWithAdressOIB_1"> Andrejo Čičić, OIB 61819015017, Radmilovićeva 47, 21000 Split</derivirana_varijabla>
  </DomainObject.Predmet.StrankaFormatedWithAdressOIB>
  <DomainObject.Predmet.StrankaWithAdress>
    <izvorni_sadrzaj>Andrejo Čičić Radmilovićeva 47,21000 Split</izvorni_sadrzaj>
    <derivirana_varijabla naziv="DomainObject.Predmet.StrankaWithAdress_1">Andrejo Čičić Radmilovićeva 47,21000 Split</derivirana_varijabla>
  </DomainObject.Predmet.StrankaWithAdress>
  <DomainObject.Predmet.StrankaWithAdressOIB>
    <izvorni_sadrzaj>Andrejo Čičić, OIB 61819015017, Radmilovićeva 47,21000 Split</izvorni_sadrzaj>
    <derivirana_varijabla naziv="DomainObject.Predmet.StrankaWithAdressOIB_1">Andrejo Čičić, OIB 61819015017, Radmilovićeva 47,21000 Split</derivirana_varijabla>
  </DomainObject.Predmet.StrankaWithAdressOIB>
  <DomainObject.Predmet.StrankaNazivFormated>
    <izvorni_sadrzaj>Andrejo Čičić</izvorni_sadrzaj>
    <derivirana_varijabla naziv="DomainObject.Predmet.StrankaNazivFormated_1">Andrejo Čičić</derivirana_varijabla>
  </DomainObject.Predmet.StrankaNazivFormated>
  <DomainObject.Predmet.StrankaNazivFormatedOIB>
    <izvorni_sadrzaj>Andrejo Čičić, OIB 61819015017</izvorni_sadrzaj>
    <derivirana_varijabla naziv="DomainObject.Predmet.StrankaNazivFormatedOIB_1">Andrejo Čičić, OIB 61819015017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Andrejo Čičić</item>
    </izvorni_sadrzaj>
    <derivirana_varijabla naziv="DomainObject.Predmet.StrankaListFormated_1">
      <item>Andrejo Čičić</item>
    </derivirana_varijabla>
  </DomainObject.Predmet.StrankaListFormated>
  <DomainObject.Predmet.StrankaListFormatedOIB>
    <izvorni_sadrzaj>
      <item>Andrejo Čičić, OIB 61819015017</item>
    </izvorni_sadrzaj>
    <derivirana_varijabla naziv="DomainObject.Predmet.StrankaListFormatedOIB_1">
      <item>Andrejo Čičić, OIB 61819015017</item>
    </derivirana_varijabla>
  </DomainObject.Predmet.StrankaListFormatedOIB>
  <DomainObject.Predmet.StrankaListFormatedWithAdress>
    <izvorni_sadrzaj>
      <item>Andrejo Čičić, Radmilovićeva 47, 21000 Split</item>
    </izvorni_sadrzaj>
    <derivirana_varijabla naziv="DomainObject.Predmet.StrankaListFormatedWithAdress_1">
      <item>Andrejo Čičić, Radmilovićeva 47, 21000 Split</item>
    </derivirana_varijabla>
  </DomainObject.Predmet.StrankaListFormatedWithAdress>
  <DomainObject.Predmet.StrankaListFormatedWithAdressOIB>
    <izvorni_sadrzaj>
      <item>Andrejo Čičić, OIB 61819015017, Radmilovićeva 47, 21000 Split</item>
    </izvorni_sadrzaj>
    <derivirana_varijabla naziv="DomainObject.Predmet.StrankaListFormatedWithAdressOIB_1">
      <item>Andrejo Čičić, OIB 61819015017, Radmilovićeva 47, 21000 Split</item>
    </derivirana_varijabla>
  </DomainObject.Predmet.StrankaListFormatedWithAdressOIB>
  <DomainObject.Predmet.StrankaListNazivFormated>
    <izvorni_sadrzaj>
      <item>Andrejo Čičić</item>
    </izvorni_sadrzaj>
    <derivirana_varijabla naziv="DomainObject.Predmet.StrankaListNazivFormated_1">
      <item>Andrejo Čičić</item>
    </derivirana_varijabla>
  </DomainObject.Predmet.StrankaListNazivFormated>
  <DomainObject.Predmet.StrankaListNazivFormatedOIB>
    <izvorni_sadrzaj>
      <item>Andrejo Čičić, OIB 61819015017</item>
    </izvorni_sadrzaj>
    <derivirana_varijabla naziv="DomainObject.Predmet.StrankaListNazivFormatedOIB_1">
      <item>Andrejo Čičić, OIB 61819015017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Andrejo Čičić</izvorni_sadrzaj>
    <derivirana_varijabla naziv="DomainObject.Predmet.StrankaIDrugi_1">Andrejo Čičić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Andrejo Čičić, OIB 61819015017, Radmilovićeva 47, 21000 Split</izvorni_sadrzaj>
    <derivirana_varijabla naziv="DomainObject.Predmet.StrankaIDrugiAdressOIB_1">Andrejo Čičić, OIB 61819015017, Radmilovićeva 47,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Andrejo Čičić</item>
    </izvorni_sadrzaj>
    <derivirana_varijabla naziv="DomainObject.Predmet.SudioniciListNaziv_1">
      <item>Andrejo Čičić</item>
    </derivirana_varijabla>
  </DomainObject.Predmet.SudioniciListNaziv>
  <DomainObject.Predmet.SudioniciListAdressOIB>
    <izvorni_sadrzaj>
      <item>Andrejo Čičić, OIB 61819015017, Radmilovićeva 47,21000 Split</item>
    </izvorni_sadrzaj>
    <derivirana_varijabla naziv="DomainObject.Predmet.SudioniciListAdressOIB_1">
      <item>Andrejo Čičić, OIB 61819015017, Radmilovićeva 47,21000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61819015017</item>
    </izvorni_sadrzaj>
    <derivirana_varijabla naziv="DomainObject.Predmet.SudioniciListNazivOIB_1">
      <item>, OIB 61819015017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9E6CF-BFD0-4C2C-B4FC-2F3CD64E66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3</properties:Pages>
  <properties:Words>776</properties:Words>
  <properties:Characters>4495</properties:Characters>
  <properties:Lines>106</properties:Lines>
  <properties:Paragraphs>38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2015-04-14T13:49:00Z</dcterms:created>
  <dc:creator>Ana Golub Gruić</dc:creator>
  <cp:lastModifiedBy>Ana Golub Gruić</cp:lastModifiedBy>
  <cp:lastPrinted>2016-02-29T11:48:00Z</cp:lastPrinted>
  <dcterms:modified xmlns:xsi="http://www.w3.org/2001/XMLSchema-instance" xsi:type="dcterms:W3CDTF">2016-02-29T13:19:00Z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