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78e5" w14:paraId="64178e5" w:rsidRDefault="0040397D" w:rsidP="0049791A" w:rsidR="00E51E45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</w:t>
      </w:r>
      <w:r w:rsidR="004E6723">
        <w:rPr>
          <w:rFonts w:cs="Times New Roman" w:hAnsi="Times New Roman" w:ascii="Times New Roman"/>
          <w:sz w:val="24"/>
          <w:szCs w:val="24"/>
        </w:rPr>
        <w:t>517</w:t>
      </w:r>
      <w:r w:rsidR="00F279B2">
        <w:rPr>
          <w:rFonts w:cs="Times New Roman" w:hAnsi="Times New Roman" w:ascii="Times New Roman"/>
          <w:sz w:val="24"/>
          <w:szCs w:val="24"/>
        </w:rPr>
        <w:t>/2013</w:t>
      </w:r>
    </w:p>
    <w:p w:rsidRDefault="00E84088" w:rsidP="0049791A" w:rsidR="00E8408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Predlagatelj: </w:t>
      </w:r>
      <w:r w:rsidR="00F279B2">
        <w:rPr>
          <w:rFonts w:cs="Times New Roman" w:hAnsi="Times New Roman" w:ascii="Times New Roman"/>
          <w:sz w:val="24"/>
          <w:szCs w:val="24"/>
        </w:rPr>
        <w:t>Financijska agencija – FINA RC Split, Mažuranićevo šetalište 24 b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Dužnik: </w:t>
      </w:r>
      <w:r w:rsidR="004E6723">
        <w:rPr>
          <w:rFonts w:cs="Times New Roman" w:hAnsi="Times New Roman" w:ascii="Times New Roman"/>
          <w:sz w:val="24"/>
          <w:szCs w:val="24"/>
        </w:rPr>
        <w:t xml:space="preserve">FRKIĆ d.o.o. iz </w:t>
      </w:r>
      <w:proofErr w:type="spellStart"/>
      <w:r w:rsidR="004E6723">
        <w:rPr>
          <w:rFonts w:cs="Times New Roman" w:hAnsi="Times New Roman" w:ascii="Times New Roman"/>
          <w:sz w:val="24"/>
          <w:szCs w:val="24"/>
        </w:rPr>
        <w:t>Tisnog</w:t>
      </w:r>
      <w:proofErr w:type="spellEnd"/>
      <w:r w:rsidR="004E6723">
        <w:rPr>
          <w:rFonts w:cs="Times New Roman" w:hAnsi="Times New Roman" w:ascii="Times New Roman"/>
          <w:sz w:val="24"/>
          <w:szCs w:val="24"/>
        </w:rPr>
        <w:t>, Istočna gomilica 10, OIB: 59710592928</w:t>
      </w:r>
      <w:r w:rsidR="00F279B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79B2" w:rsidP="00F279B2" w:rsidR="004979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za javnu dražbu koje je bilo zakazano za dan 06. rujna 2018. godine s početkom u </w:t>
      </w:r>
      <w:r w:rsidR="004E6723">
        <w:rPr>
          <w:rFonts w:cs="Times New Roman" w:hAnsi="Times New Roman" w:ascii="Times New Roman"/>
          <w:sz w:val="24"/>
          <w:szCs w:val="24"/>
        </w:rPr>
        <w:t>08,45</w:t>
      </w:r>
      <w:r>
        <w:rPr>
          <w:rFonts w:cs="Times New Roman" w:hAnsi="Times New Roman" w:ascii="Times New Roman"/>
          <w:sz w:val="24"/>
          <w:szCs w:val="24"/>
        </w:rPr>
        <w:t xml:space="preserve"> sati, sudnica 212 Stalne službe u Šibeniku, </w:t>
      </w:r>
      <w:r w:rsidRPr="00F279B2">
        <w:rPr>
          <w:rFonts w:cs="Times New Roman" w:hAnsi="Times New Roman" w:ascii="Times New Roman"/>
          <w:b/>
          <w:sz w:val="24"/>
          <w:szCs w:val="24"/>
        </w:rPr>
        <w:t xml:space="preserve">o d g a đ a  s e 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279B2">
        <w:rPr>
          <w:rFonts w:cs="Times New Roman" w:hAnsi="Times New Roman" w:ascii="Times New Roman"/>
          <w:b/>
          <w:sz w:val="24"/>
          <w:szCs w:val="24"/>
        </w:rPr>
        <w:t xml:space="preserve">za dan 13. rujna 2018. godine u </w:t>
      </w:r>
      <w:r w:rsidR="004E6723">
        <w:rPr>
          <w:rFonts w:cs="Times New Roman" w:hAnsi="Times New Roman" w:ascii="Times New Roman"/>
          <w:b/>
          <w:sz w:val="24"/>
          <w:szCs w:val="24"/>
        </w:rPr>
        <w:t>08,45</w:t>
      </w:r>
      <w:r w:rsidRPr="00F279B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>
        <w:rPr>
          <w:rFonts w:cs="Times New Roman" w:hAnsi="Times New Roman" w:ascii="Times New Roman"/>
          <w:sz w:val="24"/>
          <w:szCs w:val="24"/>
        </w:rPr>
        <w:t xml:space="preserve"> zbog spriječenosti stečajne upraviteljice koja na dan 06. rujna 2018. godine ima zakazano ročište kod Trgovačkog suda u Zadru, te je stoga molila sud o odgodi šestog ročišta za javnu dražbu. </w:t>
      </w:r>
      <w:r w:rsidR="0049791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F279B2">
        <w:rPr>
          <w:rFonts w:cs="Times New Roman" w:hAnsi="Times New Roman" w:ascii="Times New Roman"/>
          <w:sz w:val="24"/>
          <w:szCs w:val="24"/>
        </w:rPr>
        <w:t>25. srpnja 2018.godine</w:t>
      </w: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F279B2" w:rsidP="00F279B2" w:rsidR="00F279B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</w:t>
      </w:r>
    </w:p>
    <w:p w:rsidRDefault="00F279B2" w:rsidP="00F279B2" w:rsidR="00F279B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</w:t>
      </w:r>
    </w:p>
    <w:p w:rsidRDefault="00F279B2" w:rsidP="00F279B2" w:rsidR="00F279B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 </w:t>
      </w:r>
      <w:r w:rsidR="00E84088">
        <w:rPr>
          <w:rFonts w:cs="Times New Roman" w:hAnsi="Times New Roman" w:ascii="Times New Roman"/>
          <w:sz w:val="24"/>
          <w:szCs w:val="24"/>
        </w:rPr>
        <w:t xml:space="preserve">RC </w:t>
      </w:r>
      <w:r>
        <w:rPr>
          <w:rFonts w:cs="Times New Roman" w:hAnsi="Times New Roman" w:ascii="Times New Roman"/>
          <w:sz w:val="24"/>
          <w:szCs w:val="24"/>
        </w:rPr>
        <w:t>Split</w:t>
      </w:r>
    </w:p>
    <w:p w:rsidRDefault="00F279B2" w:rsidP="00F279B2" w:rsidR="00F279B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ŽDO Građansko upravni odjel </w:t>
      </w:r>
    </w:p>
    <w:p w:rsidRDefault="00D40219" w:rsidP="00F279B2" w:rsidR="00D4021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vjerovniku Brodomerkur d.d. Split</w:t>
      </w:r>
    </w:p>
    <w:p w:rsidRDefault="00F279B2" w:rsidP="00F279B2" w:rsidR="00F279B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Trgovačkog suda u Zadru, Stalne službe u Šibeniku</w:t>
      </w:r>
    </w:p>
    <w:p w:rsidRDefault="00F279B2" w:rsidP="00F279B2" w:rsidR="00F279B2" w:rsidRPr="00F279B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Porezna uprava Šibenik </w:t>
      </w:r>
    </w:p>
    <w:p w:rsidRDefault="00E84088" w:rsidP="0049791A" w:rsidR="00E8408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84088" w:rsidP="0049791A" w:rsidR="00E8408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 w:rsidRP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sectPr w:rsidR="0049791A" w:rsidRPr="004979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715A5"/>
    <w:multiLevelType w:val="hybridMultilevel"/>
    <w:tmpl w:val="7D6AD8CC"/>
    <w:lvl w:tplc="90EAD60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8CE"/>
    <w:rsid w:val="00273F9C"/>
    <w:rsid w:val="0040397D"/>
    <w:rsid w:val="0049791A"/>
    <w:rsid w:val="004E6723"/>
    <w:rsid w:val="005859EB"/>
    <w:rsid w:val="005B0EEE"/>
    <w:rsid w:val="009C18CE"/>
    <w:rsid w:val="00AD378A"/>
    <w:rsid w:val="00D40219"/>
    <w:rsid w:val="00E51E45"/>
    <w:rsid w:val="00E84088"/>
    <w:rsid w:val="00F017B8"/>
    <w:rsid w:val="00F2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791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85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9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9E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9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9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791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85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9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9E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9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9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St-517/2013</izvorni_sadrzaj>
    <derivirana_varijabla naziv="DomainObject.Predmet.OznakaBroj_1">St-517/2013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FRKIĆ, društvo s ograničenom odgovornošću za trgovinu</izvorni_sadrzaj>
    <derivirana_varijabla naziv="DomainObject.Predmet.ProtustrankaFormated_1">  FRKIĆ, društvo s ograničenom odgovornošću za trgovinu</derivirana_varijabla>
  </DomainObject.Predmet.ProtustrankaFormated>
  <DomainObject.Predmet.ProtustrankaFormatedOIB>
    <izvorni_sadrzaj>  FRKIĆ, društvo s ograničenom odgovornošću za trgovinu, OIB 59710592928</izvorni_sadrzaj>
    <derivirana_varijabla naziv="DomainObject.Predmet.ProtustrankaFormatedOIB_1">  FRKIĆ, društvo s ograničenom odgovornošću za trgovinu, OIB 59710592928</derivirana_varijabla>
  </DomainObject.Predmet.ProtustrankaFormatedOIB>
  <DomainObject.Predmet.ProtustrankaFormatedWithAdress>
    <izvorni_sadrzaj> FRKIĆ, društvo s ograničenom odgovornošću za trgovinu, Istočna Gomilica 10, 22240 Tisno</izvorni_sadrzaj>
    <derivirana_varijabla naziv="DomainObject.Predmet.ProtustrankaFormatedWithAdress_1"> FRKIĆ, društvo s ograničenom odgovornošću za trgovinu, Istočna Gomilica 10, 22240 Tisno</derivirana_varijabla>
  </DomainObject.Predmet.ProtustrankaFormatedWithAdress>
  <DomainObject.Predmet.ProtustrankaFormatedWithAdressOIB>
    <izvorni_sadrzaj> FRKIĆ, društvo s ograničenom odgovornošću za trgovinu, OIB 59710592928, Istočna Gomilica 10, 22240 Tisno</izvorni_sadrzaj>
    <derivirana_varijabla naziv="DomainObject.Predmet.ProtustrankaFormatedWithAdressOIB_1"> FRKIĆ, društvo s ograničenom odgovornošću za trgovinu, OIB 59710592928, Istočna Gomilica 10, 22240 Tisno</derivirana_varijabla>
  </DomainObject.Predmet.ProtustrankaFormatedWithAdressOIB>
  <DomainObject.Predmet.ProtustrankaWithAdress>
    <izvorni_sadrzaj>FRKIĆ, društvo s ograničenom odgovornošću za trgovinu Istočna Gomilica 10, 22240 Tisno</izvorni_sadrzaj>
    <derivirana_varijabla naziv="DomainObject.Predmet.ProtustrankaWithAdress_1">FRKIĆ, društvo s ograničenom odgovornošću za trgovinu Istočna Gomilica 10, 22240 Tisno</derivirana_varijabla>
  </DomainObject.Predmet.ProtustrankaWithAdress>
  <DomainObject.Predmet.ProtustrankaWithAdressOIB>
    <izvorni_sadrzaj>FRKIĆ, društvo s ograničenom odgovornošću za trgovinu, OIB 59710592928, Istočna Gomilica 10, 22240 Tisno</izvorni_sadrzaj>
    <derivirana_varijabla naziv="DomainObject.Predmet.ProtustrankaWithAdressOIB_1">FRKIĆ, društvo s ograničenom odgovornošću za trgovinu, OIB 59710592928, Istočna Gomilica 10, 22240 Tisno</derivirana_varijabla>
  </DomainObject.Predmet.ProtustrankaWithAdressOIB>
  <DomainObject.Predmet.ProtustrankaNazivFormated>
    <izvorni_sadrzaj>FRKIĆ, društvo s ograničenom odgovornošću za trgovinu</izvorni_sadrzaj>
    <derivirana_varijabla naziv="DomainObject.Predmet.ProtustrankaNazivFormated_1">FRKIĆ, društvo s ograničenom odgovornošću za trgovinu</derivirana_varijabla>
  </DomainObject.Predmet.ProtustrankaNazivFormated>
  <DomainObject.Predmet.ProtustrankaNazivFormatedOIB>
    <izvorni_sadrzaj>FRKIĆ, društvo s ograničenom odgovornošću za trgovinu, OIB 59710592928</izvorni_sadrzaj>
    <derivirana_varijabla naziv="DomainObject.Predmet.ProtustrankaNazivFormatedOIB_1">FRKIĆ, društvo s ograničenom odgovornošću za trgovinu, OIB 59710592928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22000 Šibenik</izvorni_sadrzaj>
    <derivirana_varijabla naziv="DomainObject.Predmet.StrankaFormatedWithAdress_1"> FINA-Regionalni centar Split, M.Šetalište 24b, 22000 Šibenik</derivirana_varijabla>
  </DomainObject.Predmet.StrankaFormatedWithAdress>
  <DomainObject.Predmet.StrankaFormatedWithAdressOIB>
    <izvorni_sadrzaj> FINA-Regionalni centar Split, OIB 85821130368, M.Šetalište 24b, 22000 Šibenik</izvorni_sadrzaj>
    <derivirana_varijabla naziv="DomainObject.Predmet.StrankaFormatedWithAdressOIB_1"> FINA-Regionalni centar Split, OIB 85821130368, M.Šetalište 24b, 22000 Šibenik</derivirana_varijabla>
  </DomainObject.Predmet.StrankaFormatedWithAdressOIB>
  <DomainObject.Predmet.StrankaWithAdress>
    <izvorni_sadrzaj>FINA-Regionalni centar Split M.Šetalište 24b,22000 Šibenik</izvorni_sadrzaj>
    <derivirana_varijabla naziv="DomainObject.Predmet.StrankaWithAdress_1">FINA-Regionalni centar Split M.Šetalište 24b,22000 Šibenik</derivirana_varijabla>
  </DomainObject.Predmet.StrankaWithAdress>
  <DomainObject.Predmet.StrankaWithAdressOIB>
    <izvorni_sadrzaj>FINA-Regionalni centar Split, OIB 85821130368, M.Šetalište 24b,22000 Šibenik</izvorni_sadrzaj>
    <derivirana_varijabla naziv="DomainObject.Predmet.StrankaWithAdressOIB_1">FINA-Regionalni centar Split, OIB 85821130368, M.Šetalište 24b,22000 Šibenik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22000 Šibenik</item>
    </izvorni_sadrzaj>
    <derivirana_varijabla naziv="DomainObject.Predmet.StrankaListFormatedWithAdress_1">
      <item>FINA-Regionalni centar Split, M.Šetalište 24b, 22000 Šibenik</item>
    </derivirana_varijabla>
  </DomainObject.Predmet.StrankaListFormatedWithAdress>
  <DomainObject.Predmet.StrankaListFormatedWithAdressOIB>
    <izvorni_sadrzaj>
      <item>FINA-Regionalni centar Split, OIB 85821130368, M.Šetalište 24b, 22000 Šibenik</item>
    </izvorni_sadrzaj>
    <derivirana_varijabla naziv="DomainObject.Predmet.StrankaListFormatedWithAdressOIB_1">
      <item>FINA-Regionalni centar Split, OIB 85821130368, M.Šetalište 24b, 22000 Šibenik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FRKIĆ, društvo s ograničenom odgovornošću za trgovinu</item>
    </izvorni_sadrzaj>
    <derivirana_varijabla naziv="DomainObject.Predmet.ProtuStrankaListFormated_1">
      <item>FRKIĆ, društvo s ograničenom odgovornošću za trgovinu</item>
    </derivirana_varijabla>
  </DomainObject.Predmet.ProtuStrankaListFormated>
  <DomainObject.Predmet.ProtuStrankaListFormatedOIB>
    <izvorni_sadrzaj>
      <item>FRKIĆ, društvo s ograničenom odgovornošću za trgovinu, OIB 59710592928</item>
    </izvorni_sadrzaj>
    <derivirana_varijabla naziv="DomainObject.Predmet.ProtuStrankaListFormatedOIB_1">
      <item>FRKIĆ, društvo s ograničenom odgovornošću za trgovinu, OIB 59710592928</item>
    </derivirana_varijabla>
  </DomainObject.Predmet.ProtuStrankaListFormatedOIB>
  <DomainObject.Predmet.ProtuStrankaListFormatedWithAdress>
    <izvorni_sadrzaj>
      <item>FRKIĆ, društvo s ograničenom odgovornošću za trgovinu, Istočna Gomilica 10, 22240 Tisno</item>
    </izvorni_sadrzaj>
    <derivirana_varijabla naziv="DomainObject.Predmet.ProtuStrankaListFormatedWithAdress_1">
      <item>FRKIĆ, društvo s ograničenom odgovornošću za trgovinu, Istočna Gomilica 10, 22240 Tisno</item>
    </derivirana_varijabla>
  </DomainObject.Predmet.ProtuStrankaListFormatedWithAdress>
  <DomainObject.Predmet.ProtuStrankaListFormatedWithAdressOIB>
    <izvorni_sadrzaj>
      <item>FRKIĆ, društvo s ograničenom odgovornošću za trgovinu, OIB 59710592928, Istočna Gomilica 10, 22240 Tisno</item>
    </izvorni_sadrzaj>
    <derivirana_varijabla naziv="DomainObject.Predmet.ProtuStrankaListFormatedWithAdressOIB_1">
      <item>FRKIĆ, društvo s ograničenom odgovornošću za trgovinu, OIB 59710592928, Istočna Gomilica 10, 22240 Tisno</item>
    </derivirana_varijabla>
  </DomainObject.Predmet.ProtuStrankaListFormatedWithAdressOIB>
  <DomainObject.Predmet.ProtuStrankaListNazivFormated>
    <izvorni_sadrzaj>
      <item>FRKIĆ, društvo s ograničenom odgovornošću za trgovinu</item>
    </izvorni_sadrzaj>
    <derivirana_varijabla naziv="DomainObject.Predmet.ProtuStrankaListNazivFormated_1">
      <item>FRKIĆ, društvo s ograničenom odgovornošću za trgovinu</item>
    </derivirana_varijabla>
  </DomainObject.Predmet.ProtuStrankaListNazivFormated>
  <DomainObject.Predmet.ProtuStrankaListNazivFormatedOIB>
    <izvorni_sadrzaj>
      <item>FRKIĆ, društvo s ograničenom odgovornošću za trgovinu, OIB 59710592928</item>
    </izvorni_sadrzaj>
    <derivirana_varijabla naziv="DomainObject.Predmet.ProtuStrankaListNazivFormatedOIB_1">
      <item>FRKIĆ, društvo s ograničenom odgovornošću za trgovinu, OIB 59710592928</item>
    </derivirana_varijabla>
  </DomainObject.Predmet.ProtuStrankaListNazivFormatedOIB>
  <DomainObject.Predmet.OstaliListFormated>
    <izvorni_sadrzaj>
      <item>Radojka Danek</item>
    </izvorni_sadrzaj>
    <derivirana_varijabla naziv="DomainObject.Predmet.OstaliListFormated_1">
      <item>Radojka Danek</item>
    </derivirana_varijabla>
  </DomainObject.Predmet.OstaliListFormated>
  <DomainObject.Predmet.OstaliListFormatedOIB>
    <izvorni_sadrzaj>
      <item>Radojka Danek, OIB 78988701424</item>
    </izvorni_sadrzaj>
    <derivirana_varijabla naziv="DomainObject.Predmet.OstaliListFormatedOIB_1">
      <item>Radojka Danek, OIB 78988701424</item>
    </derivirana_varijabla>
  </DomainObject.Predmet.OstaliListFormatedOIB>
  <DomainObject.Predmet.OstaliListFormatedWithAdress>
    <izvorni_sadrzaj>
      <item>Radojka Danek, Petra Preradovića 6, 22000 Šibenik</item>
    </izvorni_sadrzaj>
    <derivirana_varijabla naziv="DomainObject.Predmet.OstaliListFormatedWithAdress_1">
      <item>Radojka Danek, Petra Preradovića 6, 22000 Šibenik</item>
    </derivirana_varijabla>
  </DomainObject.Predmet.OstaliListFormatedWithAdress>
  <DomainObject.Predmet.OstaliListFormatedWithAdressOIB>
    <izvorni_sadrzaj>
      <item>Radojka Danek, OIB 78988701424, Petra Preradovića 6, 22000 Šibenik</item>
    </izvorni_sadrzaj>
    <derivirana_varijabla naziv="DomainObject.Predmet.OstaliListFormatedWithAdressOIB_1">
      <item>Radojka Danek, OIB 78988701424, Petra Preradovića 6, 22000 Šibenik</item>
    </derivirana_varijabla>
  </DomainObject.Predmet.OstaliListFormatedWithAdressOIB>
  <DomainObject.Predmet.OstaliListNazivFormated>
    <izvorni_sadrzaj>
      <item>Radojka Danek</item>
    </izvorni_sadrzaj>
    <derivirana_varijabla naziv="DomainObject.Predmet.OstaliListNazivFormated_1">
      <item>Radojka Danek</item>
    </derivirana_varijabla>
  </DomainObject.Predmet.OstaliListNazivFormated>
  <DomainObject.Predmet.OstaliListNazivFormatedOIB>
    <izvorni_sadrzaj>
      <item>Radojka Danek, OIB 78988701424</item>
    </izvorni_sadrzaj>
    <derivirana_varijabla naziv="DomainObject.Predmet.OstaliListNazivFormatedOIB_1"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FRKIĆ, društvo s ograničenom odgovornošću za trgovinu</izvorni_sadrzaj>
    <derivirana_varijabla naziv="DomainObject.Predmet.ProtustrankaIDrugi_1">FRKIĆ, društvo s ograničenom odgovornošću za trgovinu</derivirana_varijabla>
  </DomainObject.Predmet.ProtustrankaIDrugi>
  <DomainObject.Predmet.StrankaIDrugiAdressOIB>
    <izvorni_sadrzaj>FINA-Regionalni centar Split, OIB 85821130368, M.Šetalište 24b, 22000 Šibenik</izvorni_sadrzaj>
    <derivirana_varijabla naziv="DomainObject.Predmet.StrankaIDrugiAdressOIB_1">FINA-Regionalni centar Split, OIB 85821130368, M.Šetalište 24b, 22000 Šibenik</derivirana_varijabla>
  </DomainObject.Predmet.StrankaIDrugiAdressOIB>
  <DomainObject.Predmet.ProtustrankaIDrugiAdressOIB>
    <izvorni_sadrzaj>FRKIĆ, društvo s ograničenom odgovornošću za trgovinu, OIB 59710592928, Istočna Gomilica 10, 22240 Tisno</izvorni_sadrzaj>
    <derivirana_varijabla naziv="DomainObject.Predmet.ProtustrankaIDrugiAdressOIB_1">FRKIĆ, društvo s ograničenom odgovornošću za trgovinu, OIB 59710592928, Istočna Gomilica 10,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FRKIĆ, društvo s ograničenom odgovornošću za trgovinu</item>
      <item>FINA-Regionalni centar Split</item>
      <item>Radojka Danek</item>
    </izvorni_sadrzaj>
    <derivirana_varijabla naziv="DomainObject.Predmet.SudioniciListNaziv_1">
      <item>FRKIĆ, društvo s ograničenom odgovornošću za trgovinu</item>
      <item>FINA-Regionalni centar Split</item>
      <item>Radojka Danek</item>
    </derivirana_varijabla>
  </DomainObject.Predmet.SudioniciListNaziv>
  <DomainObject.Predmet.SudioniciListAdressOIB>
    <izvorni_sadrzaj>
      <item>FRKIĆ, društvo s ograničenom odgovornošću za trgovinu, OIB 59710592928, Istočna Gomilica 10,22240 Tisno</item>
      <item>FINA-Regionalni centar Split, OIB 85821130368, M.Šetalište 24b,22000 Šibenik</item>
      <item>Radojka Danek, OIB 78988701424, Petra Preradovića 6,22000 Šibenik</item>
    </izvorni_sadrzaj>
    <derivirana_varijabla naziv="DomainObject.Predmet.SudioniciListAdressOIB_1">
      <item>FRKIĆ, društvo s ograničenom odgovornošću za trgovinu, OIB 59710592928, Istočna Gomilica 10,22240 Tisno</item>
      <item>FINA-Regionalni centar Split, OIB 85821130368, M.Šetalište 24b,22000 Šibenik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59710592928</item>
      <item>, OIB 85821130368</item>
      <item>, OIB 78988701424</item>
    </izvorni_sadrzaj>
    <derivirana_varijabla naziv="DomainObject.Predmet.SudioniciListNazivOIB_1">
      <item>, OIB 59710592928</item>
      <item>, OIB 85821130368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768</properties:Characters>
  <properties:Lines>37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2018-07-25T12:27:00Z</dcterms:created>
  <dc:creator>Marina Gulin</dc:creator>
  <cp:lastModifiedBy>Anita Hrabrov Petrić</cp:lastModifiedBy>
  <cp:lastPrinted>2018-07-25T12:27:00Z</cp:lastPrinted>
  <dcterms:modified xmlns:xsi="http://www.w3.org/2001/XMLSchema-instance" xsi:type="dcterms:W3CDTF">2018-07-25T12:31:00Z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(ODGODA FRKIĆ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