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14:textId="571c942" w14:paraId="571c942" w:rsidRDefault="00460FF9" w:rsidP="00460FF9" w:rsidR="00786C63">
      <w:pPr>
        <w:jc w:val="right"/>
        <w15:collapsed w:val="false"/>
      </w:pPr>
      <w:r>
        <w:t>Poslovni broj: 4. St-</w:t>
      </w:r>
      <w:r w:rsidR="00B03B52">
        <w:t>53/2018-15</w:t>
      </w:r>
    </w:p>
    <w:p w:rsidRDefault="00425DDB" w:rsidP="00EC5753" w:rsidR="00425DDB">
      <w:pPr>
        <w:rPr>
          <w:spacing w:val="100"/>
        </w:rPr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EE7B11" w:rsidP="00EE7B11" w:rsidR="00EE7B11">
      <w:pPr>
        <w:ind w:firstLine="708"/>
        <w:jc w:val="both"/>
      </w:pPr>
      <w:r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B03B52">
        <w:t>IDEM KAMENU d.o.o., Rovinjska 4, Split, OIB: 74142204037</w:t>
      </w:r>
      <w:r>
        <w:t xml:space="preserve">, </w:t>
      </w:r>
      <w:r w:rsidR="00B03B52">
        <w:t>23</w:t>
      </w:r>
      <w:r>
        <w:t>. studenog 2018.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>
      <w:pPr>
        <w:ind w:firstLine="708"/>
        <w:jc w:val="both"/>
      </w:pPr>
      <w:r w:rsidRPr="00E82A70">
        <w:t xml:space="preserve">Obustavlja se prethodni postupak nad dužnikom </w:t>
      </w:r>
      <w:r w:rsidR="00B03B52">
        <w:t>IDEM KAMENU d.o.o., Rovinjska 4, Split, OIB: 74142204037</w:t>
      </w:r>
      <w:r w:rsidR="00373226" w:rsidRPr="00E82A70">
        <w:t>.</w:t>
      </w:r>
    </w:p>
    <w:p w:rsidRDefault="006040C3" w:rsidP="00364C52" w:rsidR="006040C3"/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B03B52" w:rsidP="00B03B52" w:rsidR="00B03B52">
      <w:pPr>
        <w:ind w:firstLine="708"/>
        <w:jc w:val="both"/>
      </w:pPr>
      <w:r>
        <w:t>Financijska agencija, Regionalni centar Split podnijela je ovom sudu 30. listopada 2015. zahtjev za provedbu skraćenog stečajnog postupka nad IDEM KAMENU d.o.o., Rovinjska 4, Split, OIB: 74142204037.</w:t>
      </w:r>
    </w:p>
    <w:p w:rsidRDefault="00B03B52" w:rsidP="00B03B52" w:rsidR="00B03B52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1358 dana, u ukupnom iznosu od 5.423.742,88 kuna, kao i da prema podacima koji su dostavljeni od Hrvatskog zavoda za mirovinsko osiguranje, dužnik nema zaposlenih.</w:t>
      </w:r>
    </w:p>
    <w:p w:rsidRDefault="00B03B52" w:rsidP="00B03B52" w:rsidR="00B03B52">
      <w:pPr>
        <w:spacing w:before="200"/>
        <w:ind w:firstLine="709"/>
        <w:jc w:val="both"/>
      </w:pPr>
      <w:r>
        <w:t xml:space="preserve">Budući da su prema podacima iz podnesenog zahtjeva bile ispunjene pretpostavke iz članka 428. SZ ovaj sud je 21. ožujka 2016. na mrežnoj stranici e-Oglasna ploča sudova objavio oglas s podacima o identifikaciji dužnika te ukupnom iznosu duga dužnika evidentiranog na temelju neizvršenih osnova za plaćanje. </w:t>
      </w:r>
    </w:p>
    <w:p w:rsidRDefault="00B03B52" w:rsidP="00B03B52" w:rsidR="00B03B52" w:rsidRPr="00E300CF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31. ožujka</w:t>
      </w:r>
      <w:r w:rsidRPr="00E300CF">
        <w:t xml:space="preserve"> 2016. obrazac kojim je, kao vjerovnik, predložila nad dužnikom otvoriti stečaj. U prilogu je dostavljeno stanje računa poreznog </w:t>
      </w:r>
      <w:r>
        <w:t xml:space="preserve">obveznika IDEM KAMENU d.o.o., Rovinjska 4, Split, OIB: 74142204037 </w:t>
      </w:r>
      <w:r w:rsidRPr="00E300CF">
        <w:t xml:space="preserve"> na dan </w:t>
      </w:r>
      <w:r>
        <w:t>23.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1.460.502,21</w:t>
      </w:r>
      <w:r w:rsidRPr="00E300CF">
        <w:t xml:space="preserve"> </w:t>
      </w:r>
      <w:r>
        <w:t>kuna</w:t>
      </w:r>
      <w:r w:rsidRPr="00E300CF">
        <w:t xml:space="preserve">, čime je Republika  Hrvatska,  Ministarstvo financija, Porezna uprava, učinila vjerojatnim postojanje tražbine prema dužniku. </w:t>
      </w:r>
    </w:p>
    <w:p w:rsidRDefault="00B03B52" w:rsidP="00B03B52" w:rsidR="00B03B52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>
        <w:t xml:space="preserve"> navodi kako dužnik raspolaže imovinom koja je dostatna za namirenje troškova kako prethodnog, tako i otvorenog stečajnog postupka, te u tom pravcu dostavlja godišnji financijski izvještaj za 2014. </w:t>
      </w:r>
      <w:r>
        <w:lastRenderedPageBreak/>
        <w:t xml:space="preserve">i potvrdu o vlasništvu imovine, Klasa: 418-01/2016-001/003158, Ur. broj: 530-2016-0006 od 22. ožujka 2016. Isto tako, </w:t>
      </w:r>
      <w:r w:rsidRPr="00E300CF">
        <w:t>Republika Hrvatska,  Ministarstvo financija, Porezna uprava</w:t>
      </w:r>
      <w:r>
        <w:t xml:space="preserve"> je navela da dužnik ima dugotrajnu imovinu u vrijednosti od preko 2.619.000,00 kuna, kao i kratkotrajnu imovinu od preko 4.167.748,00 kuna. </w:t>
      </w:r>
    </w:p>
    <w:p w:rsidRDefault="00B03B52" w:rsidP="00B03B52" w:rsidR="00B03B52" w:rsidRPr="00C249E7">
      <w:pPr>
        <w:ind w:firstLine="709"/>
        <w:jc w:val="both"/>
      </w:pPr>
    </w:p>
    <w:p w:rsidRDefault="00B03B52" w:rsidP="00B03B52" w:rsidR="00B03B52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>rješenjem ovog suda poslovni broj 4. St-1441/2015 od 17. siječnja 2017. obustavljen je skraćeni stečajni postupak nad dužnikom</w:t>
      </w:r>
      <w:r w:rsidRPr="008B415B">
        <w:t xml:space="preserve">. </w:t>
      </w:r>
    </w:p>
    <w:p w:rsidRDefault="00B03B52" w:rsidP="00B03B52" w:rsidR="00B03B52">
      <w:pPr>
        <w:ind w:firstLine="708"/>
        <w:jc w:val="both"/>
      </w:pPr>
    </w:p>
    <w:p w:rsidRDefault="00B03B52" w:rsidP="00B03B52" w:rsidR="00B03B52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St-53/2018.</w:t>
      </w:r>
    </w:p>
    <w:p w:rsidRDefault="00364C52" w:rsidP="00364C52" w:rsidR="00364C52">
      <w:pPr>
        <w:ind w:firstLine="709"/>
        <w:jc w:val="both"/>
        <w:rPr>
          <w:rFonts w:cstheme="minorBidi" w:eastAsiaTheme="minorHAnsi"/>
          <w:lang w:eastAsia="en-US"/>
        </w:rPr>
      </w:pPr>
    </w:p>
    <w:p w:rsidRDefault="00B03B52" w:rsidP="00364C52" w:rsidR="00B03B52">
      <w:pPr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Rješenjem ovog suda pod poslovnim brojem St-53/2018-2 pokrenut je prethodni postupak radi utvrđivanja pretpostavki za otvaranje stečajnog postupka nad dužnikom.</w:t>
      </w:r>
    </w:p>
    <w:p w:rsidRDefault="00B03B52" w:rsidP="00364C52" w:rsidR="00B03B52">
      <w:pPr>
        <w:ind w:firstLine="709"/>
        <w:jc w:val="both"/>
        <w:rPr>
          <w:rFonts w:cstheme="minorBidi" w:eastAsiaTheme="minorHAnsi"/>
          <w:lang w:eastAsia="en-US"/>
        </w:rPr>
      </w:pPr>
    </w:p>
    <w:p w:rsidRDefault="00B03B52" w:rsidP="00EC5753" w:rsidR="00EC5753">
      <w:pPr>
        <w:ind w:firstLine="708"/>
        <w:jc w:val="both"/>
      </w:pPr>
      <w:r>
        <w:rPr>
          <w:rFonts w:cstheme="minorBidi" w:eastAsiaTheme="minorHAnsi"/>
          <w:lang w:eastAsia="en-US"/>
        </w:rPr>
        <w:t xml:space="preserve">Dužnik je dana 22. studenog 2018. u spis dostavio potvrdu FINE od blokadi računa i novčanih sredstava ovršenika </w:t>
      </w:r>
      <w:r w:rsidR="00EC5753">
        <w:rPr>
          <w:rFonts w:cstheme="minorBidi" w:eastAsiaTheme="minorHAnsi"/>
          <w:lang w:eastAsia="en-US"/>
        </w:rPr>
        <w:t xml:space="preserve">iz koje je razvidno da je kod dužnika na dan izdavanje potvrde </w:t>
      </w:r>
      <w:r>
        <w:rPr>
          <w:rFonts w:cstheme="minorBidi" w:eastAsiaTheme="minorHAnsi"/>
          <w:lang w:eastAsia="en-US"/>
        </w:rPr>
        <w:t>22. studenog</w:t>
      </w:r>
      <w:r w:rsidR="00EC5753">
        <w:rPr>
          <w:rFonts w:cstheme="minorBidi" w:eastAsiaTheme="minorHAnsi"/>
          <w:lang w:eastAsia="en-US"/>
        </w:rPr>
        <w:t xml:space="preserve"> 2018. evidentirano 0 </w:t>
      </w:r>
      <w:r w:rsidR="00EC5753" w:rsidRPr="00271D1E">
        <w:t>neprekidne blokade</w:t>
      </w:r>
      <w:r w:rsidR="00EC5753">
        <w:t xml:space="preserve"> te da nepodmirene obveze na dan izdavanja potvrde iznose 0,00 kuna (list spisa </w:t>
      </w:r>
      <w:r>
        <w:t>76</w:t>
      </w:r>
      <w:r w:rsidR="00EC5753">
        <w:t>).</w:t>
      </w:r>
    </w:p>
    <w:p w:rsidRDefault="00D45972" w:rsidP="00EE7B11" w:rsidR="00D45972">
      <w:pPr>
        <w:jc w:val="both"/>
      </w:pPr>
    </w:p>
    <w:p w:rsidRDefault="00425DDB" w:rsidP="00425DDB" w:rsidR="00425DDB">
      <w:pPr>
        <w:ind w:firstLine="708"/>
        <w:jc w:val="both"/>
      </w:pPr>
      <w:r w:rsidRPr="00E82A70">
        <w:t>Prema od</w:t>
      </w:r>
      <w:r>
        <w:t xml:space="preserve">redbi članka 128. stavak 9. Stečajnog zakona ("Narodne novine" broj 71/15 i 104/17, dalje SZ) </w:t>
      </w:r>
      <w:r w:rsidRPr="00E82A70">
        <w:t xml:space="preserve">ako dužnik do završetka prethodnog postupka postane sposoban za plaćanje, sud će postupak obustaviti. </w:t>
      </w:r>
    </w:p>
    <w:p w:rsidRDefault="00425DDB" w:rsidP="00425DDB" w:rsidR="00425DDB" w:rsidRPr="00E82A70">
      <w:pPr>
        <w:ind w:firstLine="708"/>
        <w:jc w:val="both"/>
      </w:pPr>
    </w:p>
    <w:p w:rsidRDefault="00425DDB" w:rsidP="00364C52" w:rsidR="00115899" w:rsidRPr="00E82A70">
      <w:pPr>
        <w:ind w:firstLine="708"/>
        <w:jc w:val="both"/>
      </w:pPr>
      <w:r w:rsidRPr="00E82A70">
        <w:t xml:space="preserve">Budući iz </w:t>
      </w:r>
      <w:r>
        <w:t>potvrd</w:t>
      </w:r>
      <w:r w:rsidR="00EE7B11">
        <w:t>e</w:t>
      </w:r>
      <w:r>
        <w:t xml:space="preserve"> FINE od </w:t>
      </w:r>
      <w:r w:rsidR="00B03B52">
        <w:t>22</w:t>
      </w:r>
      <w:r w:rsidR="00EE7B11">
        <w:t>. studenog</w:t>
      </w:r>
      <w:r>
        <w:t xml:space="preserve"> 2018. </w:t>
      </w:r>
      <w:r w:rsidRPr="00E82A70">
        <w:t xml:space="preserve">proizlazi da je prestao stečajni razlog jer je dužnik do završetka prethodnog postupka postao sposoban za plaćanje, to je </w:t>
      </w:r>
      <w:r>
        <w:t>sud</w:t>
      </w:r>
      <w:r w:rsidRPr="00E82A70">
        <w:t xml:space="preserve"> primjenom odredbe čl</w:t>
      </w:r>
      <w:r>
        <w:t xml:space="preserve">anka </w:t>
      </w:r>
      <w:r w:rsidRPr="00E82A70">
        <w:t>128. st</w:t>
      </w:r>
      <w:r>
        <w:t>avak</w:t>
      </w:r>
      <w:r w:rsidRPr="00E82A70">
        <w:t xml:space="preserve"> 9. SZ obustavio konkretni postupak, te odlučio kao u izre</w:t>
      </w:r>
      <w:r>
        <w:t>ci</w:t>
      </w:r>
      <w:r w:rsidRPr="00E82A70">
        <w:t xml:space="preserve"> ovog rješenja. </w:t>
      </w:r>
    </w:p>
    <w:p w:rsidRDefault="00EC5753" w:rsidP="00E82A70" w:rsidR="00EC5753">
      <w:pPr>
        <w:jc w:val="center"/>
      </w:pPr>
    </w:p>
    <w:p w:rsidRDefault="00786C63" w:rsidP="00E82A70" w:rsidR="00794305" w:rsidRPr="00E82A70">
      <w:pPr>
        <w:jc w:val="center"/>
      </w:pPr>
      <w:r>
        <w:t>U Splitu</w:t>
      </w:r>
      <w:r w:rsidR="00364C52">
        <w:t>,</w:t>
      </w:r>
      <w:r w:rsidR="00D45972">
        <w:t xml:space="preserve"> </w:t>
      </w:r>
      <w:r w:rsidR="00B03B52">
        <w:t>23</w:t>
      </w:r>
      <w:r w:rsidR="00EE7B11">
        <w:t>. studenog</w:t>
      </w:r>
      <w:r>
        <w:t xml:space="preserve"> 2018</w:t>
      </w:r>
      <w:r w:rsidR="00D45972">
        <w:t xml:space="preserve">. </w:t>
      </w:r>
    </w:p>
    <w:p w:rsidRDefault="00236C0B" w:rsidP="00364C52" w:rsidR="00460FF9"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22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364C52" w:rsidR="00460FF9">
        <w:trPr>
          <w:trHeight w:val="488"/>
        </w:trPr>
        <w:tc>
          <w:tcPr>
            <w:tcW w:type="dxa" w:w="4227"/>
          </w:tcPr>
          <w:p w:rsidRDefault="00460FF9" w:rsidP="00364C52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364C52" w:rsidR="00460FF9">
            <w:pPr>
              <w:jc w:val="center"/>
              <w:rPr>
                <w:bCs/>
              </w:rPr>
            </w:pPr>
          </w:p>
          <w:p w:rsidRDefault="00460FF9" w:rsidP="00364C52" w:rsidR="00460FF9">
            <w:pPr>
              <w:jc w:val="center"/>
              <w:rPr>
                <w:bCs/>
              </w:rPr>
            </w:pPr>
          </w:p>
        </w:tc>
      </w:tr>
      <w:tr w:rsidTr="00B03B52" w:rsidR="00460FF9">
        <w:trPr>
          <w:trHeight w:val="312"/>
        </w:trPr>
        <w:tc>
          <w:tcPr>
            <w:tcW w:type="dxa" w:w="4227"/>
          </w:tcPr>
          <w:p w:rsidRDefault="00460FF9" w:rsidP="00364C52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C01793">
              <w:rPr>
                <w:bCs/>
              </w:rPr>
              <w:t>,v.r.</w:t>
            </w:r>
          </w:p>
          <w:p w:rsidRDefault="00C01793" w:rsidP="0071700F" w:rsidR="00C01793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C01793" w:rsidP="00C01793" w:rsidR="00C01793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C01793" w:rsidP="00364C52" w:rsidR="00C01793">
            <w:pPr>
              <w:jc w:val="center"/>
              <w:rPr>
                <w:bCs/>
              </w:rPr>
            </w:pPr>
          </w:p>
        </w:tc>
      </w:tr>
    </w:tbl>
    <w:p w:rsidRDefault="00364C52" w:rsidP="00721F79" w:rsidR="00721F79" w:rsidRPr="006D4B37">
      <w:pPr>
        <w:rPr>
          <w:bCs/>
        </w:rPr>
      </w:pPr>
      <w:r>
        <w:rPr>
          <w:bCs/>
        </w:rPr>
        <w:br w:clear="all" w:type="textWrapping"/>
      </w:r>
      <w:r w:rsidR="0020610B"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20610B" w:rsidP="00425DDB" w:rsidR="0020610B"/>
    <w:p w:rsidRDefault="00425DDB" w:rsidP="00B03B52" w:rsidR="0020610B" w:rsidRPr="00E82A70">
      <w:r>
        <w:t xml:space="preserve"> </w:t>
      </w:r>
    </w:p>
    <w:sectPr w:rsidSect="00425DDB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79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B03B52">
          <w:t>53/2018-15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795"/>
    <w:rsid w:val="00311F50"/>
    <w:rsid w:val="00313EC8"/>
    <w:rsid w:val="00337D50"/>
    <w:rsid w:val="0034131B"/>
    <w:rsid w:val="00342B41"/>
    <w:rsid w:val="00342D95"/>
    <w:rsid w:val="00360AB6"/>
    <w:rsid w:val="00361242"/>
    <w:rsid w:val="00364C5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5DDB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0C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3B52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793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5753"/>
    <w:rsid w:val="00ED2D97"/>
    <w:rsid w:val="00ED6162"/>
    <w:rsid w:val="00EE2939"/>
    <w:rsid w:val="00EE2B66"/>
    <w:rsid w:val="00EE7B11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 KAMENU društvo s ograničenom odgovornošću za građevinarstvo i trgovinu zastupanog po punomoćniku Ico Škarpa</izvorni_sadrzaj>
    <derivirana_varijabla naziv="DomainObject.Predmet.ProtustrankaFormated_1">  IDEM KAMENU društvo s ograničenom odgovornošću za građevinarstvo i trgovinu zastupanog po punomoćniku Ico Škarpa</derivirana_varijabla>
  </DomainObject.Predmet.ProtustrankaFormated>
  <DomainObject.Predmet.ProtustrankaFormatedOIB>
    <izvorni_sadrzaj>  IDEM KAMENU društvo s ograničenom odgovornošću za građevinarstvo i trgovinu, OIB 74142204037 zastupanog po punomoćniku Ico Škarpa</izvorni_sadrzaj>
    <derivirana_varijabla naziv="DomainObject.Predmet.ProtustrankaFormatedOIB_1">  IDEM KAMENU društvo s ograničenom odgovornošću za građevinarstvo i trgovinu, OIB 74142204037 zastupanog po punomoćniku Ico Škarpa</derivirana_varijabla>
  </DomainObject.Predmet.ProtustrankaFormatedOIB>
  <DomainObject.Predmet.ProtustrankaFormatedWithAdress>
    <izvorni_sadrzaj> IDEM KAMENU društvo s ograničenom odgovornošću za građevinarstvo i trgovinu, Rovinjska 4, 21000 Split zastupanog po punomoćniku Ico Škarpa</izvorni_sadrzaj>
    <derivirana_varijabla naziv="DomainObject.Predmet.ProtustrankaFormatedWithAdress_1"> IDEM KAMENU društvo s ograničenom odgovornošću za građevinarstvo i trgovinu, Rovinjska 4, 21000 Split zastupanog po punomoćniku Ico Škarpa</derivirana_varijabla>
  </DomainObject.Predmet.ProtustrankaFormatedWithAdress>
  <DomainObject.Predmet.ProtustrankaFormatedWithAdressOIB>
    <izvorni_sadrzaj> IDEM KAMENU društvo s ograničenom odgovornošću za građevinarstvo i trgovinu, OIB 74142204037, Rovinjska 4, 21000 Split zastupanog po punomoćniku Ico Škarpa</izvorni_sadrzaj>
    <derivirana_varijabla naziv="DomainObject.Predmet.ProtustrankaFormatedWithAdressOIB_1"> IDEM KAMENU društvo s ograničenom odgovornošću za građevinarstvo i trgovinu, OIB 74142204037, Rovinjska 4, 21000 Split zastupanog po punomoćniku Ico Škarpa</derivirana_varijabla>
  </DomainObject.Predmet.ProtustrankaFormatedWithAdressOIB>
  <DomainObject.Predmet.ProtustrankaWithAdress>
    <izvorni_sadrzaj>IDEM KAMENU društvo s ograničenom odgovornošću za građevinarstvo i trgovinu Rovinjska 4, 21000 Split</izvorni_sadrzaj>
    <derivirana_varijabla naziv="DomainObject.Predmet.ProtustrankaWithAdress_1">IDEM KAMENU društvo s ograničenom odgovornošću za građevinarstvo i trgovinu Rovinjska 4, 21000 Split</derivirana_varijabla>
  </DomainObject.Predmet.ProtustrankaWithAdress>
  <DomainObject.Predmet.ProtustrankaWithAdressOIB>
    <izvorni_sadrzaj>IDEM KAMENU društvo s ograničenom odgovornošću za građevinarstvo i trgovinu, OIB 74142204037, Rovinjska 4, 21000 Split</izvorni_sadrzaj>
    <derivirana_varijabla naziv="DomainObject.Predmet.ProtustrankaWithAdressOIB_1">IDEM KAMENU društvo s ograničenom odgovornošću za građevinarstvo i trgovinu, OIB 74142204037, Rovinjska 4, 21000 Split</derivirana_varijabla>
  </DomainObject.Predmet.ProtustrankaWithAdressOIB>
  <DomainObject.Predmet.ProtustrankaNazivFormated>
    <izvorni_sadrzaj>IDEM KAMENU društvo s ograničenom odgovornošću za građevinarstvo i trgovinu</izvorni_sadrzaj>
    <derivirana_varijabla naziv="DomainObject.Predmet.ProtustrankaNazivFormated_1">IDEM KAMENU društvo s ograničenom odgovornošću za građevinarstvo i trgovinu</derivirana_varijabla>
  </DomainObject.Predmet.ProtustrankaNazivFormated>
  <DomainObject.Predmet.ProtustrankaNazivFormatedOIB>
    <izvorni_sadrzaj>IDEM KAMENU društvo s ograničenom odgovornošću za građevinarstvo i trgovinu, OIB 74142204037</izvorni_sadrzaj>
    <derivirana_varijabla naziv="DomainObject.Predmet.ProtustrankaNazivFormatedOIB_1">IDEM KAMENU društvo s ograničenom odgovornošću za građevinarstvo i trgovinu, OIB 74142204037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IDEM KAMENU društvo s ograničenom odgovornošću za građevinarstvo i trgovinu zastupanog po punomoćniku Ico Škarpa</item>
    </izvorni_sadrzaj>
    <derivirana_varijabla naziv="DomainObject.Predmet.ProtuStrankaListFormated_1">
      <item>IDEM KAMENU društvo s ograničenom odgovornošću za građevinarstvo i trgovinu zastupanog po punomoćniku Ico Škarpa</item>
    </derivirana_varijabla>
  </DomainObject.Predmet.ProtuStrankaListFormated>
  <DomainObject.Predmet.ProtuStrankaListFormatedOIB>
    <izvorni_sadrzaj>
      <item>IDEM KAMENU društvo s ograničenom odgovornošću za građevinarstvo i trgovinu, OIB 74142204037 zastupanog po punomoćniku Ico Škarpa</item>
    </izvorni_sadrzaj>
    <derivirana_varijabla naziv="DomainObject.Predmet.ProtuStrankaListFormatedOIB_1">
      <item>IDEM KAMENU društvo s ograničenom odgovornošću za građevinarstvo i trgovinu, OIB 74142204037 zastupanog po punomoćniku Ico Škarpa</item>
    </derivirana_varijabla>
  </DomainObject.Predmet.ProtuStrankaListFormatedOIB>
  <DomainObject.Predmet.ProtuStrankaListFormatedWithAdress>
    <izvorni_sadrzaj>
      <item>IDEM KAMENU društvo s ograničenom odgovornošću za građevinarstvo i trgovinu, Rovinjska 4, 21000 Split zastupanog po punomoćniku Ico Škarpa</item>
    </izvorni_sadrzaj>
    <derivirana_varijabla naziv="DomainObject.Predmet.ProtuStrankaListFormatedWithAdress_1">
      <item>IDEM KAMENU društvo s ograničenom odgovornošću za građevinarstvo i trgovinu, Rovinjska 4, 21000 Split zastupanog po punomoćniku Ico Škarpa</item>
    </derivirana_varijabla>
  </DomainObject.Predmet.ProtuStrankaListFormatedWithAdress>
  <DomainObject.Predmet.ProtuStrankaListFormatedWithAdressOIB>
    <izvorni_sadrzaj>
      <item>IDEM KAMENU društvo s ograničenom odgovornošću za građevinarstvo i trgovinu, OIB 74142204037, Rovinjska 4, 21000 Split zastupanog po punomoćniku Ico Škarpa</item>
    </izvorni_sadrzaj>
    <derivirana_varijabla naziv="DomainObject.Predmet.ProtuStrankaListFormatedWithAdressOIB_1">
      <item>IDEM KAMENU društvo s ograničenom odgovornošću za građevinarstvo i trgovinu, OIB 74142204037, Rovinjska 4, 21000 Split zastupanog po punomoćniku Ico Škarpa</item>
    </derivirana_varijabla>
  </DomainObject.Predmet.ProtuStrankaListFormatedWithAdressOIB>
  <DomainObject.Predmet.ProtuStrankaListNazivFormated>
    <izvorni_sadrzaj>
      <item>IDEM KAMENU društvo s ograničenom odgovornošću za građevinarstvo i trgovinu</item>
    </izvorni_sadrzaj>
    <derivirana_varijabla naziv="DomainObject.Predmet.ProtuStrankaListNazivFormated_1">
      <item>IDEM KAMENU društvo s ograničenom odgovornošću za građevinarstvo i trgovinu</item>
    </derivirana_varijabla>
  </DomainObject.Predmet.ProtuStrankaListNazivFormated>
  <DomainObject.Predmet.ProtuStrankaListNazivFormatedOIB>
    <izvorni_sadrzaj>
      <item>IDEM KAMENU društvo s ograničenom odgovornošću za građevinarstvo i trgovinu, OIB 74142204037</item>
    </izvorni_sadrzaj>
    <derivirana_varijabla naziv="DomainObject.Predmet.ProtuStrankaListNazivFormatedOIB_1">
      <item>IDEM KAMENU društvo s ograničenom odgovornošću za građevinarstvo i trgovinu, OIB 74142204037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Duilio Signoretti</item>
      <item>Ico Škarpa punomoćnik sudionika u postupku IDEM KAMENU društvo s ograničenom odgovornošću za građevinarstvo i trgovinu</item>
    </izvorni_sadrzaj>
    <derivirana_varijabla naziv="DomainObject.Predmet.OstaliListFormated_1">
      <item>Županijsko državno odvjetništvo u Splitu punomoćnik sudionika u postupku Ministarstvo financija RH</item>
      <item>Duilio Signoretti</item>
      <item>Ico Škarpa punomoćnik sudionika u postupku IDEM KAMENU društvo s ograničenom odgovornošću za građevinarstvo i trgovinu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Duilio Signoretti, OIB 64246280644</item>
      <item>Ico Škarpa, OIB 84750619325 punomoćnik sudionika u postupku IDEM KAMENU društvo s ograničenom odgovornošću za građevinarstvo i trgovinu</item>
    </izvorni_sadrzaj>
    <derivirana_varijabla naziv="DomainObject.Predmet.OstaliListFormatedOIB_1">
      <item>Županijsko državno odvjetništvo u Splitu punomoćnik sudionika u postupku Ministarstvo financija RH</item>
      <item>Duilio Signoretti, OIB 64246280644</item>
      <item>Ico Škarpa, OIB 84750619325 punomoćnik sudionika u postupku IDEM KAMENU društvo s ograničenom odgovornošću za građevinarstvo i trgovinu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Duilio Signoretti, VIA PALEOTTA 12a, Fano</item>
      <item>Ico Škarpa, Trg Hrvatske bratske zajednice 2a/II, 21000 Split punomoćnik sudionika u postupku IDEM KAMENU društvo s ograničenom odgovornošću za građevinarstvo i trgovinu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Duilio Signoretti, VIA PALEOTTA 12a, Fano</item>
      <item>Ico Škarpa, Trg Hrvatske bratske zajednice 2a/II, 21000 Split punomoćnik sudionika u postupku IDEM KAMENU društvo s ograničenom odgovornošću za građevinarstvo i trgovinu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Duilio Signoretti, OIB 64246280644, VIA PALEOTTA 12a, Fano</item>
      <item>Ico Škarpa, OIB 84750619325, Trg Hrvatske bratske zajednice 2a/II, 21000 Split punomoćnik sudionika u postupku IDEM KAMENU društvo s ograničenom odgovornošću za građevinarstvo i trgovinu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Duilio Signoretti, OIB 64246280644, VIA PALEOTTA 12a, Fano</item>
      <item>Ico Škarpa, OIB 84750619325, Trg Hrvatske bratske zajednice 2a/II, 21000 Split punomoćnik sudionika u postupku IDEM KAMENU društvo s ograničenom odgovornošću za građevinarstvo i trgovinu</item>
    </derivirana_varijabla>
  </DomainObject.Predmet.OstaliListFormatedWithAdressOIB>
  <DomainObject.Predmet.OstaliListNazivFormated>
    <izvorni_sadrzaj>
      <item>Županijsko državno odvjetništvo u Splitu</item>
      <item>Duilio Signoretti</item>
      <item>Ico Škarpa</item>
    </izvorni_sadrzaj>
    <derivirana_varijabla naziv="DomainObject.Predmet.OstaliListNazivFormated_1">
      <item>Županijsko državno odvjetništvo u Splitu</item>
      <item>Duilio Signoretti</item>
      <item>Ico Škarpa</item>
    </derivirana_varijabla>
  </DomainObject.Predmet.OstaliListNazivFormated>
  <DomainObject.Predmet.OstaliListNazivFormatedOIB>
    <izvorni_sadrzaj>
      <item>Županijsko državno odvjetništvo u Splitu</item>
      <item>Duilio Signoretti, OIB 64246280644</item>
      <item>Ico Škarpa, OIB 84750619325</item>
    </izvorni_sadrzaj>
    <derivirana_varijabla naziv="DomainObject.Predmet.OstaliListNazivFormatedOIB_1">
      <item>Županijsko državno odvjetništvo u Splitu</item>
      <item>Duilio Signoretti, OIB 64246280644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IDEM KAMENU društvo s ograničenom odgovornošću za građevinarstvo i trgovinu</izvorni_sadrzaj>
    <derivirana_varijabla naziv="DomainObject.Predmet.ProtustrankaIDrugi_1">IDEM KAMENU društvo s ograničenom odgovornošću za građevinarstvo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IDEM KAMENU društvo s ograničenom odgovornošću za građevinarstvo i trgovinu, OIB 74142204037, Rovinjska 4, 21000 Split</izvorni_sadrzaj>
    <derivirana_varijabla naziv="DomainObject.Predmet.ProtustrankaIDrugiAdressOIB_1">IDEM KAMENU društvo s ograničenom odgovornošću za građevinarstvo i trgovinu, OIB 74142204037,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IDEM KAMENU društvo s ograničenom odgovornošću za građevinarstvo i trgovinu</item>
      <item>Ministarstvo financija RH</item>
      <item>Županijsko državno odvjetništvo u Splitu</item>
      <item>Duilio Signoretti</item>
      <item>Ico Škarpa</item>
    </izvorni_sadrzaj>
    <derivirana_varijabla naziv="DomainObject.Predmet.SudioniciListNaziv_1">
      <item>IDEM KAMENU društvo s ograničenom odgovornošću za građevinarstvo i trgovinu</item>
      <item>Ministarstvo financija RH</item>
      <item>Županijsko državno odvjetništvo u Splitu</item>
      <item>Duilio Signoretti</item>
      <item>Ico Škarpa</item>
    </derivirana_varijabla>
  </DomainObject.Predmet.SudioniciListNaziv>
  <DomainObject.Predmet.SudioniciListAdressOIB>
    <izvorni_sadrzaj>
      <item>IDEM KAMENU društvo s ograničenom odgovornošću za građevinarstvo i trgovinu, OIB 74142204037, Rovinjska 4,21000 Split</item>
      <item>Ministarstvo financija RH, OIB 18683136487, Katančićeva 5,10000 Zagreb</item>
      <item>Županijsko državno odvjetništvo u Splitu, Gundulićeva 29a,21000 Split</item>
      <item>Duilio Signoretti, OIB 64246280644, VIA PALEOTTA 12a,Fano</item>
      <item>Ico Škarpa, OIB 84750619325, Trg Hrvatske bratske zajednice 2a/II,21000 Split</item>
    </izvorni_sadrzaj>
    <derivirana_varijabla naziv="DomainObject.Predmet.SudioniciListAdressOIB_1">
      <item>IDEM KAMENU društvo s ograničenom odgovornošću za građevinarstvo i trgovinu, OIB 74142204037, Rovinjska 4,21000 Split</item>
      <item>Ministarstvo financija RH, OIB 18683136487, Katančićeva 5,10000 Zagreb</item>
      <item>Županijsko državno odvjetništvo u Splitu, Gundulićeva 29a,21000 Split</item>
      <item>Duilio Signoretti, OIB 64246280644, VIA PALEOTTA 12a,Fano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74142204037</item>
      <item>, OIB 18683136487</item>
      <item>, OIB null</item>
      <item>, OIB 64246280644</item>
      <item>, OIB 84750619325</item>
    </izvorni_sadrzaj>
    <derivirana_varijabla naziv="DomainObject.Predmet.SudioniciListNazivOIB_1">
      <item>, OIB 74142204037</item>
      <item>, OIB 18683136487</item>
      <item>, OIB null</item>
      <item>, OIB 64246280644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2112F-71A1-45AE-B404-24F9C206E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683</properties:Words>
  <properties:Characters>3964</properties:Characters>
  <properties:Lines>94</properties:Lines>
  <properties:Paragraphs>28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2018-11-23T09:38:00Z</cp:lastPrinted>
  <dcterms:modified xmlns:xsi="http://www.w3.org/2001/XMLSchema-instance" xsi:type="dcterms:W3CDTF">2018-11-23T09:38:00Z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