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d8e7" w14:paraId="722d8e7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AD5287">
        <w:rPr>
          <w:rFonts w:hAnsi="Times New Roman" w:ascii="Times New Roman"/>
          <w:szCs w:val="24"/>
        </w:rPr>
        <w:t>4407/16</w:t>
      </w:r>
      <w:r w:rsidR="00E74A1C">
        <w:rPr>
          <w:rFonts w:hAnsi="Times New Roman" w:ascii="Times New Roman"/>
          <w:szCs w:val="24"/>
        </w:rPr>
        <w:t>-22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B5CBE"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6524D2" w:rsidRPr="006524D2">
        <w:rPr>
          <w:rFonts w:hAnsi="Times New Roman" w:ascii="Times New Roman"/>
          <w:szCs w:val="24"/>
        </w:rPr>
        <w:t>DATENTECHNIK društvo s ograničenom odgovornošću za projektiranje i izgradnju komunikacijskih sistema, Zagreb (Grad Zagreb), J. Dalmatinca 7, OIB 73620344894</w:t>
      </w:r>
      <w:r>
        <w:rPr>
          <w:rFonts w:hAnsi="Times New Roman" w:ascii="Times New Roman"/>
          <w:szCs w:val="24"/>
        </w:rPr>
        <w:t xml:space="preserve">, </w:t>
      </w:r>
      <w:r w:rsidR="001C1DFE">
        <w:rPr>
          <w:rFonts w:hAnsi="Times New Roman" w:ascii="Times New Roman"/>
          <w:szCs w:val="24"/>
        </w:rPr>
        <w:t xml:space="preserve">dana </w:t>
      </w:r>
      <w:r w:rsidR="006524D2">
        <w:rPr>
          <w:rFonts w:hAnsi="Times New Roman" w:ascii="Times New Roman"/>
          <w:szCs w:val="24"/>
        </w:rPr>
        <w:t>24</w:t>
      </w:r>
      <w:r w:rsidRPr="00290B36">
        <w:rPr>
          <w:rFonts w:hAnsi="Times New Roman" w:ascii="Times New Roman"/>
          <w:szCs w:val="24"/>
        </w:rPr>
        <w:t xml:space="preserve">. </w:t>
      </w:r>
      <w:r w:rsidR="00C270C7" w:rsidRPr="00290B36">
        <w:rPr>
          <w:rFonts w:hAnsi="Times New Roman" w:ascii="Times New Roman"/>
          <w:szCs w:val="24"/>
        </w:rPr>
        <w:t>rujna</w:t>
      </w:r>
      <w:r w:rsidRPr="00290B36">
        <w:rPr>
          <w:rFonts w:hAnsi="Times New Roman" w:ascii="Times New Roman"/>
          <w:szCs w:val="24"/>
        </w:rPr>
        <w:t xml:space="preserve"> 2018.</w:t>
      </w:r>
      <w:r w:rsidR="00516560" w:rsidRPr="00290B3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6524D2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6524D2" w:rsidRPr="006524D2">
        <w:rPr>
          <w:rFonts w:hAnsi="Times New Roman" w:ascii="Times New Roman"/>
          <w:szCs w:val="24"/>
        </w:rPr>
        <w:t>DATENTECHNIK društvo s ograničenom odgovornošću za projektiranje i izgradnju komunikacijskih sistema, Zagreb (Grad Zagreb), J. Dalmatinca 7, OIB 73620344894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6524D2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6524D2" w:rsidRPr="006524D2">
        <w:rPr>
          <w:rFonts w:eastAsia="Batang" w:hAnsi="Times New Roman" w:ascii="Times New Roman"/>
          <w:bCs/>
          <w:szCs w:val="24"/>
        </w:rPr>
        <w:t>Ada Rajković, Split, Matice Hrvatske 10, OIB 27195964864</w:t>
      </w:r>
      <w:r w:rsidR="009B5CBE">
        <w:rPr>
          <w:rFonts w:eastAsia="Batang" w:hAnsi="Times New Roman" w:ascii="Times New Roman"/>
          <w:bCs/>
          <w:szCs w:val="24"/>
        </w:rPr>
        <w:t>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6524D2">
        <w:rPr>
          <w:rFonts w:hAnsi="Times New Roman" w:ascii="Times New Roman"/>
          <w:szCs w:val="24"/>
          <w:u w:val="single"/>
        </w:rPr>
        <w:t>24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D66ABA">
        <w:rPr>
          <w:rFonts w:hAnsi="Times New Roman" w:ascii="Times New Roman"/>
          <w:szCs w:val="24"/>
          <w:u w:val="single"/>
        </w:rPr>
        <w:t>rujna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</w:t>
      </w:r>
      <w:r w:rsidR="00066F30">
        <w:rPr>
          <w:rFonts w:hAnsi="Times New Roman" w:ascii="Times New Roman"/>
          <w:szCs w:val="24"/>
          <w:u w:val="single"/>
        </w:rPr>
        <w:t xml:space="preserve"> godine</w:t>
      </w:r>
      <w:r w:rsidR="002E4B60" w:rsidRPr="00090DF8">
        <w:rPr>
          <w:rFonts w:hAnsi="Times New Roman" w:ascii="Times New Roman"/>
          <w:szCs w:val="24"/>
          <w:u w:val="single"/>
        </w:rPr>
        <w:t xml:space="preserve">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D76E49" w:rsidRPr="00ED4745">
        <w:rPr>
          <w:rFonts w:hAnsi="Times New Roman" w:ascii="Times New Roman"/>
          <w:szCs w:val="24"/>
          <w:u w:val="single"/>
        </w:rPr>
        <w:t xml:space="preserve">u </w:t>
      </w:r>
      <w:r w:rsidR="006D3F2F">
        <w:rPr>
          <w:rFonts w:hAnsi="Times New Roman" w:ascii="Times New Roman"/>
          <w:szCs w:val="24"/>
          <w:u w:val="single"/>
        </w:rPr>
        <w:t>13,3</w:t>
      </w:r>
      <w:r w:rsidR="00DE017B" w:rsidRPr="00DE017B">
        <w:rPr>
          <w:rFonts w:hAnsi="Times New Roman" w:ascii="Times New Roman"/>
          <w:szCs w:val="24"/>
          <w:u w:val="single"/>
        </w:rPr>
        <w:t>0</w:t>
      </w:r>
      <w:r w:rsidRPr="00DE017B">
        <w:rPr>
          <w:rFonts w:hAnsi="Times New Roman" w:ascii="Times New Roman"/>
          <w:szCs w:val="24"/>
          <w:u w:val="single"/>
        </w:rPr>
        <w:t xml:space="preserve"> sati</w:t>
      </w:r>
      <w:r w:rsidRPr="00DE017B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</w:t>
      </w:r>
      <w:r w:rsidR="004E5195">
        <w:rPr>
          <w:rFonts w:hAnsi="Times New Roman" w:ascii="Times New Roman"/>
          <w:szCs w:val="24"/>
        </w:rPr>
        <w:t>ražbine, te iste dostave na adresu stečajnog upravitelja.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35491E">
        <w:rPr>
          <w:rFonts w:hAnsi="Times New Roman" w:ascii="Times New Roman"/>
          <w:b/>
          <w:szCs w:val="24"/>
          <w:u w:val="single"/>
        </w:rPr>
        <w:t xml:space="preserve">dan </w:t>
      </w:r>
      <w:r w:rsidR="00965DE3" w:rsidRPr="00965DE3">
        <w:rPr>
          <w:rFonts w:hAnsi="Times New Roman" w:ascii="Times New Roman"/>
          <w:b/>
          <w:szCs w:val="24"/>
          <w:u w:val="single"/>
        </w:rPr>
        <w:t>12</w:t>
      </w:r>
      <w:r w:rsidRPr="00965DE3">
        <w:rPr>
          <w:rFonts w:hAnsi="Times New Roman" w:ascii="Times New Roman"/>
          <w:b/>
          <w:szCs w:val="24"/>
          <w:u w:val="single"/>
        </w:rPr>
        <w:t xml:space="preserve">. </w:t>
      </w:r>
      <w:r w:rsidR="00965DE3" w:rsidRPr="00965DE3">
        <w:rPr>
          <w:rFonts w:hAnsi="Times New Roman" w:ascii="Times New Roman"/>
          <w:b/>
          <w:szCs w:val="24"/>
          <w:u w:val="single"/>
        </w:rPr>
        <w:t>veljače</w:t>
      </w:r>
      <w:r w:rsidR="00AA3AB5" w:rsidRPr="00965DE3">
        <w:rPr>
          <w:rFonts w:hAnsi="Times New Roman" w:ascii="Times New Roman"/>
          <w:b/>
          <w:szCs w:val="24"/>
          <w:u w:val="single"/>
        </w:rPr>
        <w:t xml:space="preserve"> 201</w:t>
      </w:r>
      <w:r w:rsidR="00D70DE5" w:rsidRPr="00965DE3">
        <w:rPr>
          <w:rFonts w:hAnsi="Times New Roman" w:ascii="Times New Roman"/>
          <w:b/>
          <w:szCs w:val="24"/>
          <w:u w:val="single"/>
        </w:rPr>
        <w:t>9</w:t>
      </w:r>
      <w:r w:rsidR="00AA3AB5" w:rsidRPr="00965DE3">
        <w:rPr>
          <w:rFonts w:hAnsi="Times New Roman" w:ascii="Times New Roman"/>
          <w:b/>
          <w:szCs w:val="24"/>
          <w:u w:val="single"/>
        </w:rPr>
        <w:t>.</w:t>
      </w:r>
      <w:r w:rsidR="0035491E" w:rsidRPr="00965DE3">
        <w:rPr>
          <w:rFonts w:hAnsi="Times New Roman" w:ascii="Times New Roman"/>
          <w:b/>
          <w:szCs w:val="24"/>
          <w:u w:val="single"/>
        </w:rPr>
        <w:t xml:space="preserve"> godine u 10:45</w:t>
      </w:r>
      <w:r w:rsidRPr="00965DE3">
        <w:rPr>
          <w:rFonts w:hAnsi="Times New Roman" w:ascii="Times New Roman"/>
          <w:b/>
          <w:szCs w:val="24"/>
          <w:u w:val="single"/>
        </w:rPr>
        <w:t xml:space="preserve"> sati,</w:t>
      </w:r>
      <w:r w:rsidRPr="00965DE3">
        <w:rPr>
          <w:rFonts w:hAnsi="Times New Roman" w:ascii="Times New Roman"/>
          <w:szCs w:val="24"/>
        </w:rPr>
        <w:t xml:space="preserve"> u </w:t>
      </w:r>
      <w:r w:rsidRPr="00535EEB">
        <w:rPr>
          <w:rFonts w:hAnsi="Times New Roman" w:ascii="Times New Roman"/>
          <w:szCs w:val="24"/>
        </w:rPr>
        <w:t>zgradi Trgovačkog suda u Zagrebu, Z</w:t>
      </w:r>
      <w:r w:rsidR="00260D97">
        <w:rPr>
          <w:rFonts w:hAnsi="Times New Roman" w:ascii="Times New Roman"/>
          <w:szCs w:val="24"/>
        </w:rPr>
        <w:t>agreb, Petrinjska 8, soba br. 91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35491E">
        <w:rPr>
          <w:rFonts w:hAnsi="Times New Roman" w:ascii="Times New Roman"/>
          <w:b/>
          <w:szCs w:val="24"/>
          <w:u w:val="single"/>
        </w:rPr>
        <w:t>11:0</w:t>
      </w:r>
      <w:r w:rsidR="00143019">
        <w:rPr>
          <w:rFonts w:hAnsi="Times New Roman" w:ascii="Times New Roman"/>
          <w:b/>
          <w:szCs w:val="24"/>
          <w:u w:val="single"/>
        </w:rPr>
        <w:t>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AD5287" w:rsidR="00AD5287" w:rsidRPr="00AD528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D5287" w:rsidRPr="00AD5287">
        <w:rPr>
          <w:rFonts w:hAnsi="Times New Roman" w:ascii="Times New Roman"/>
          <w:szCs w:val="24"/>
        </w:rPr>
        <w:t>Rješenjem ovog suda br. St-8288/15 od 13. travnja 2016. g., a koje je postalo pravomoćno dana  3. svibnja 2016.,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AD5287" w:rsidP="00AD5287" w:rsidR="00AD5287" w:rsidRPr="00AD528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AD5287" w:rsidP="00AD5287" w:rsidR="008C717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AD5287">
        <w:rPr>
          <w:rFonts w:hAnsi="Times New Roman" w:ascii="Times New Roman"/>
          <w:szCs w:val="24"/>
        </w:rPr>
        <w:t>Tijekom skraćenog stečajnog postupka, po pozivu suda sukladno odredbi čl. 430. SZ-a u ovosudni spis dostavljena je obavijest o postojanju imovine dužnika.</w:t>
      </w:r>
    </w:p>
    <w:p w:rsidRDefault="00AD5287" w:rsidP="00AD5287" w:rsidR="00AD5287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Odredbom čl. 431. SZ-a propisano je,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plaćanje, te zatim čl. 433. SZ-a je propisano da ako nisu ispunjene pretpostavke za istodobno otvaranje i zaključenje skraćenog stečajnog postupka ,da će sud obustaviti skraćeni stečajni postupak, te zatim odgovarajućom primjenom općih odredbi stečajnog postupka, donijeti rješenje o pokretanje prethodnog postupka, odnosno otvaranju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65F4D">
        <w:rPr>
          <w:rFonts w:hAnsi="Times New Roman" w:ascii="Times New Roman"/>
          <w:szCs w:val="24"/>
        </w:rPr>
        <w:tab/>
        <w:t>Sud je R</w:t>
      </w:r>
      <w:r w:rsidR="004409FA">
        <w:rPr>
          <w:rFonts w:hAnsi="Times New Roman" w:ascii="Times New Roman"/>
          <w:szCs w:val="24"/>
        </w:rPr>
        <w:t>ješenjem br. St</w:t>
      </w:r>
      <w:r>
        <w:rPr>
          <w:rFonts w:hAnsi="Times New Roman" w:ascii="Times New Roman"/>
          <w:szCs w:val="24"/>
        </w:rPr>
        <w:t>-</w:t>
      </w:r>
      <w:r w:rsidR="00EB4BB6">
        <w:rPr>
          <w:rFonts w:hAnsi="Times New Roman" w:ascii="Times New Roman"/>
          <w:szCs w:val="24"/>
        </w:rPr>
        <w:t xml:space="preserve">4407/16 od </w:t>
      </w:r>
      <w:r w:rsidR="00A65F4D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</w:t>
      </w:r>
      <w:r w:rsidR="00A65F4D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2018.g. pokrenuo prethodn</w:t>
      </w:r>
      <w:r w:rsidR="002575B6">
        <w:rPr>
          <w:rFonts w:hAnsi="Times New Roman" w:ascii="Times New Roman"/>
          <w:szCs w:val="24"/>
        </w:rPr>
        <w:t>i</w:t>
      </w:r>
      <w:r w:rsidR="004409FA">
        <w:rPr>
          <w:rFonts w:hAnsi="Times New Roman" w:ascii="Times New Roman"/>
          <w:szCs w:val="24"/>
        </w:rPr>
        <w:t xml:space="preserve"> postupak, tijekom kojeg je imenovao privremenog stečajnog upravitelja da ispita, odnosno utvrdi da li kod ovog dužnika i nadalje postoji koji od stečajnih razloga, kao i da utvrdi da li ovaj dužnik ima imovinu, odnosno koja je to imovina koja bi činila stečajnu masu, te </w:t>
      </w:r>
      <w:r w:rsidR="00296704">
        <w:rPr>
          <w:rFonts w:hAnsi="Times New Roman" w:ascii="Times New Roman"/>
          <w:szCs w:val="24"/>
        </w:rPr>
        <w:t xml:space="preserve">je </w:t>
      </w:r>
      <w:r w:rsidR="004409FA">
        <w:rPr>
          <w:rFonts w:hAnsi="Times New Roman" w:ascii="Times New Roman"/>
          <w:szCs w:val="24"/>
        </w:rPr>
        <w:t>po zaprimljenom pisanom izvješću privremenog stečajnog upravitelja održano ročište radi rasprave o pretpostavkama za otvaranje stečajnog postupka.</w:t>
      </w:r>
    </w:p>
    <w:p w:rsidRDefault="00B27D16" w:rsidP="00A65F4D" w:rsidR="00EF1D64" w:rsidRPr="007A57D3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D64" w:rsidRPr="00484C2F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>Privremeni stečajni upravitelj posebno se očitovao da kod ovog dužnika i nadalje postoji stečajni razlog nesposobnost za plaćanje, kao i to da dužnik u svom v</w:t>
      </w:r>
      <w:r w:rsidR="00A65F4D">
        <w:rPr>
          <w:rFonts w:hAnsi="Times New Roman" w:ascii="Times New Roman"/>
          <w:szCs w:val="24"/>
        </w:rPr>
        <w:t xml:space="preserve">lasništvu </w:t>
      </w:r>
      <w:r w:rsidR="007A57D3" w:rsidRPr="007A57D3">
        <w:rPr>
          <w:rFonts w:hAnsi="Times New Roman" w:ascii="Times New Roman"/>
          <w:szCs w:val="24"/>
        </w:rPr>
        <w:t>nema nekretnina, da nije evidentiran kao vlasnik vozila, ali da ima po</w:t>
      </w:r>
      <w:r w:rsidR="00445214">
        <w:rPr>
          <w:rFonts w:hAnsi="Times New Roman" w:ascii="Times New Roman"/>
          <w:szCs w:val="24"/>
        </w:rPr>
        <w:t>traživanja na temelju pravomoćnih</w:t>
      </w:r>
      <w:r w:rsidR="007A57D3" w:rsidRPr="007A57D3">
        <w:rPr>
          <w:rFonts w:hAnsi="Times New Roman" w:ascii="Times New Roman"/>
          <w:szCs w:val="24"/>
        </w:rPr>
        <w:t xml:space="preserve"> i ovr</w:t>
      </w:r>
      <w:r w:rsidR="00445214">
        <w:rPr>
          <w:rFonts w:hAnsi="Times New Roman" w:ascii="Times New Roman"/>
          <w:szCs w:val="24"/>
        </w:rPr>
        <w:t>šnih sudskih odluka</w:t>
      </w:r>
      <w:r w:rsidR="007A57D3" w:rsidRPr="007A57D3">
        <w:rPr>
          <w:rFonts w:hAnsi="Times New Roman" w:ascii="Times New Roman"/>
          <w:szCs w:val="24"/>
        </w:rPr>
        <w:t xml:space="preserve"> </w:t>
      </w:r>
      <w:r w:rsidR="00445214">
        <w:rPr>
          <w:rFonts w:hAnsi="Times New Roman" w:ascii="Times New Roman"/>
          <w:szCs w:val="24"/>
        </w:rPr>
        <w:t xml:space="preserve">u sveukupnom iznosu </w:t>
      </w:r>
      <w:r w:rsidR="004F18E9">
        <w:rPr>
          <w:rFonts w:hAnsi="Times New Roman" w:ascii="Times New Roman"/>
          <w:szCs w:val="24"/>
        </w:rPr>
        <w:t xml:space="preserve"> od cca </w:t>
      </w:r>
      <w:r w:rsidR="00445214">
        <w:rPr>
          <w:rFonts w:hAnsi="Times New Roman" w:ascii="Times New Roman"/>
          <w:szCs w:val="24"/>
        </w:rPr>
        <w:t>13,7 mil. kuna.</w:t>
      </w:r>
      <w:r w:rsidR="007A57D3">
        <w:rPr>
          <w:rFonts w:hAnsi="Times New Roman" w:ascii="Times New Roman"/>
          <w:szCs w:val="24"/>
        </w:rPr>
        <w:t xml:space="preserve"> </w:t>
      </w:r>
      <w:r w:rsidR="00B6363C">
        <w:rPr>
          <w:rFonts w:hAnsi="Times New Roman" w:ascii="Times New Roman"/>
          <w:szCs w:val="24"/>
        </w:rPr>
        <w:t>St</w:t>
      </w:r>
      <w:r>
        <w:rPr>
          <w:rFonts w:hAnsi="Times New Roman" w:ascii="Times New Roman"/>
          <w:szCs w:val="24"/>
        </w:rPr>
        <w:t>oga je predložio da se ovaj stečajni postupak otvori i provede.</w:t>
      </w:r>
    </w:p>
    <w:p w:rsidRDefault="00B27D16" w:rsidP="00EF1D64" w:rsidR="00B27D16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Podnositelj prijedloga FINA Zagreb, u svom pisanom očitovanju od </w:t>
      </w:r>
      <w:r w:rsidR="003F45A9">
        <w:rPr>
          <w:rFonts w:hAnsi="Times New Roman" w:ascii="Times New Roman"/>
          <w:color w:themeColor="text1" w:val="000000"/>
          <w:szCs w:val="24"/>
        </w:rPr>
        <w:t>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3F45A9">
        <w:rPr>
          <w:rFonts w:hAnsi="Times New Roman" w:ascii="Times New Roman"/>
          <w:color w:themeColor="text1" w:val="000000"/>
          <w:szCs w:val="24"/>
        </w:rPr>
        <w:t>travnja 2018.g. (list 59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3F45A9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 u ukupnom iznosu od </w:t>
      </w:r>
      <w:r w:rsidR="003F45A9">
        <w:rPr>
          <w:rFonts w:hAnsi="Times New Roman" w:ascii="Times New Roman"/>
          <w:color w:themeColor="text1" w:val="000000"/>
          <w:szCs w:val="24"/>
        </w:rPr>
        <w:t>16.763,03</w:t>
      </w:r>
      <w:r w:rsidR="00E33B33">
        <w:rPr>
          <w:rFonts w:hAnsi="Times New Roman" w:ascii="Times New Roman"/>
          <w:color w:themeColor="text1" w:val="000000"/>
          <w:szCs w:val="24"/>
        </w:rPr>
        <w:t xml:space="preserve"> </w:t>
      </w:r>
      <w:r w:rsidR="003F45A9">
        <w:rPr>
          <w:rFonts w:hAnsi="Times New Roman" w:ascii="Times New Roman"/>
          <w:color w:themeColor="text1" w:val="000000"/>
          <w:szCs w:val="24"/>
        </w:rPr>
        <w:t>kn na dan 4. srpnja 2017.g.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lastRenderedPageBreak/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B3440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>
        <w:rPr>
          <w:rFonts w:hAnsi="Times New Roman" w:ascii="Times New Roman"/>
          <w:bCs/>
          <w:szCs w:val="24"/>
        </w:rPr>
        <w:t xml:space="preserve">, konkretno u </w:t>
      </w:r>
      <w:r w:rsidR="00033B13">
        <w:rPr>
          <w:rFonts w:hAnsi="Times New Roman" w:ascii="Times New Roman"/>
          <w:bCs/>
          <w:szCs w:val="24"/>
        </w:rPr>
        <w:t>dostavljenu</w:t>
      </w:r>
      <w:r w:rsidR="00EC1988">
        <w:rPr>
          <w:rFonts w:hAnsi="Times New Roman" w:ascii="Times New Roman"/>
          <w:bCs/>
          <w:szCs w:val="24"/>
        </w:rPr>
        <w:t xml:space="preserve"> </w:t>
      </w:r>
      <w:r w:rsidR="006B5489">
        <w:rPr>
          <w:rFonts w:hAnsi="Times New Roman" w:ascii="Times New Roman"/>
          <w:bCs/>
          <w:szCs w:val="24"/>
        </w:rPr>
        <w:t xml:space="preserve">Potvrdu 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2B2040">
        <w:rPr>
          <w:rFonts w:hAnsi="Times New Roman" w:ascii="Times New Roman"/>
          <w:bCs/>
          <w:szCs w:val="24"/>
        </w:rPr>
        <w:t xml:space="preserve">FINA-e  (list </w:t>
      </w:r>
      <w:r w:rsidR="006B5489">
        <w:rPr>
          <w:rFonts w:hAnsi="Times New Roman" w:ascii="Times New Roman"/>
          <w:bCs/>
          <w:szCs w:val="24"/>
        </w:rPr>
        <w:t>91</w:t>
      </w:r>
      <w:r w:rsidR="00B34404">
        <w:rPr>
          <w:rFonts w:hAnsi="Times New Roman" w:ascii="Times New Roman"/>
          <w:bCs/>
          <w:szCs w:val="24"/>
        </w:rPr>
        <w:t xml:space="preserve"> spisa), </w:t>
      </w:r>
    </w:p>
    <w:p w:rsidRDefault="00EF1D64" w:rsidP="00B34404" w:rsidR="006B548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proizlazi da ovaj dužnik </w:t>
      </w:r>
      <w:r w:rsidR="006B5489">
        <w:rPr>
          <w:rFonts w:hAnsi="Times New Roman" w:ascii="Times New Roman"/>
          <w:bCs/>
          <w:szCs w:val="24"/>
        </w:rPr>
        <w:t>na dan 9</w:t>
      </w:r>
      <w:r w:rsidR="00B45E86">
        <w:rPr>
          <w:rFonts w:hAnsi="Times New Roman" w:ascii="Times New Roman"/>
          <w:bCs/>
          <w:szCs w:val="24"/>
        </w:rPr>
        <w:t xml:space="preserve">. </w:t>
      </w:r>
      <w:r w:rsidR="006B5489">
        <w:rPr>
          <w:rFonts w:hAnsi="Times New Roman" w:ascii="Times New Roman"/>
          <w:bCs/>
          <w:szCs w:val="24"/>
        </w:rPr>
        <w:t>svibnja</w:t>
      </w:r>
      <w:r w:rsidR="00A63554">
        <w:rPr>
          <w:rFonts w:hAnsi="Times New Roman" w:ascii="Times New Roman"/>
          <w:bCs/>
          <w:szCs w:val="24"/>
        </w:rPr>
        <w:t xml:space="preserve"> 2018.g. 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6B5489">
        <w:rPr>
          <w:rFonts w:hAnsi="Times New Roman" w:ascii="Times New Roman"/>
          <w:bCs/>
          <w:szCs w:val="24"/>
        </w:rPr>
        <w:t xml:space="preserve">na računima i novčanim sredstvima ima evidentirano 428 dana neprekidne blokade odnosno ukupno 180 dana blokade u prethodnih 6 mjeseci zbog nepodmirenih osnova za plaćanje evidentiranih u </w:t>
      </w:r>
      <w:r w:rsidR="00B45E86">
        <w:rPr>
          <w:rFonts w:hAnsi="Times New Roman" w:ascii="Times New Roman"/>
          <w:bCs/>
          <w:szCs w:val="24"/>
        </w:rPr>
        <w:t>Očevidniku red</w:t>
      </w:r>
      <w:r w:rsidR="0070024D">
        <w:rPr>
          <w:rFonts w:hAnsi="Times New Roman" w:ascii="Times New Roman"/>
          <w:bCs/>
          <w:szCs w:val="24"/>
        </w:rPr>
        <w:t>oslijeda osnova za plaćanje</w:t>
      </w:r>
      <w:r w:rsidR="006B5489">
        <w:rPr>
          <w:rFonts w:hAnsi="Times New Roman" w:ascii="Times New Roman"/>
          <w:bCs/>
          <w:szCs w:val="24"/>
        </w:rPr>
        <w:t>, te da nepodmirene obveze iznose 16.190,65 kn</w:t>
      </w:r>
      <w:r w:rsidR="005B12F7">
        <w:rPr>
          <w:rFonts w:hAnsi="Times New Roman" w:ascii="Times New Roman"/>
          <w:bCs/>
          <w:szCs w:val="24"/>
        </w:rPr>
        <w:t>.</w:t>
      </w:r>
    </w:p>
    <w:p w:rsidRDefault="006B5489" w:rsidP="00B34404" w:rsidR="006B5489">
      <w:pPr>
        <w:jc w:val="both"/>
        <w:rPr>
          <w:rFonts w:hAnsi="Times New Roman" w:ascii="Times New Roman"/>
          <w:bCs/>
          <w:szCs w:val="24"/>
        </w:rPr>
      </w:pPr>
    </w:p>
    <w:p w:rsidRDefault="00EF1D64" w:rsidP="00653A40" w:rsidR="00B44B8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B45E86">
        <w:rPr>
          <w:rFonts w:hAnsi="Times New Roman" w:ascii="Times New Roman"/>
          <w:bCs/>
          <w:szCs w:val="24"/>
        </w:rPr>
        <w:t>aranje ovog stečajnog postupka, kao i to, da ovaj dužnik ima imovine</w:t>
      </w:r>
      <w:r w:rsidR="00B02E5A">
        <w:rPr>
          <w:rFonts w:hAnsi="Times New Roman" w:ascii="Times New Roman"/>
          <w:bCs/>
          <w:szCs w:val="24"/>
        </w:rPr>
        <w:t>-potraživanja u iznosu od cca 13,7 mil. kuna, na temelju pravomoćnih i ovršnih sudskih odluka</w:t>
      </w:r>
      <w:r w:rsidR="00CD1087">
        <w:rPr>
          <w:rFonts w:hAnsi="Times New Roman" w:ascii="Times New Roman"/>
          <w:bCs/>
          <w:szCs w:val="24"/>
        </w:rPr>
        <w:t xml:space="preserve">, a </w:t>
      </w:r>
      <w:r w:rsidR="00653A40">
        <w:rPr>
          <w:rFonts w:hAnsi="Times New Roman" w:ascii="Times New Roman"/>
          <w:bCs/>
          <w:szCs w:val="24"/>
        </w:rPr>
        <w:t>čijom naplatom</w:t>
      </w:r>
      <w:r w:rsidR="00CD1087">
        <w:rPr>
          <w:rFonts w:hAnsi="Times New Roman" w:ascii="Times New Roman"/>
          <w:bCs/>
          <w:szCs w:val="24"/>
        </w:rPr>
        <w:t xml:space="preserve"> će se </w:t>
      </w:r>
      <w:r w:rsidR="00653A40">
        <w:rPr>
          <w:rFonts w:hAnsi="Times New Roman" w:ascii="Times New Roman"/>
          <w:bCs/>
          <w:szCs w:val="24"/>
        </w:rPr>
        <w:t xml:space="preserve"> ostvariti stečajna masa dostatna za podmirenje troškova</w:t>
      </w:r>
      <w:r w:rsidR="00CD1087">
        <w:rPr>
          <w:rFonts w:hAnsi="Times New Roman" w:ascii="Times New Roman"/>
          <w:bCs/>
          <w:szCs w:val="24"/>
        </w:rPr>
        <w:t xml:space="preserve"> provedbe stečajnog postupka</w:t>
      </w:r>
      <w:r w:rsidR="00A87BD4">
        <w:rPr>
          <w:rFonts w:hAnsi="Times New Roman" w:ascii="Times New Roman"/>
          <w:bCs/>
          <w:szCs w:val="24"/>
        </w:rPr>
        <w:t xml:space="preserve"> kao i provedbu diobe za namirenje vjerovnika.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DE2863" w:rsidR="00DE2863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Rješenjem ovog suda br. St-</w:t>
      </w:r>
      <w:r w:rsidR="00522B45">
        <w:rPr>
          <w:b w:val="false"/>
          <w:szCs w:val="24"/>
        </w:rPr>
        <w:t>4407</w:t>
      </w:r>
      <w:r w:rsidR="00DE2863" w:rsidRPr="00484C2F">
        <w:rPr>
          <w:b w:val="false"/>
          <w:szCs w:val="24"/>
        </w:rPr>
        <w:t xml:space="preserve"> od </w:t>
      </w:r>
      <w:r w:rsidR="00522B45">
        <w:rPr>
          <w:b w:val="false"/>
          <w:szCs w:val="24"/>
        </w:rPr>
        <w:t>5</w:t>
      </w:r>
      <w:r w:rsidR="00E92CE6">
        <w:rPr>
          <w:b w:val="false"/>
          <w:szCs w:val="24"/>
        </w:rPr>
        <w:t xml:space="preserve">. </w:t>
      </w:r>
      <w:r w:rsidR="00522B45">
        <w:rPr>
          <w:b w:val="false"/>
          <w:szCs w:val="24"/>
        </w:rPr>
        <w:t>travnja</w:t>
      </w:r>
      <w:r w:rsidR="00DE2863">
        <w:rPr>
          <w:b w:val="false"/>
          <w:szCs w:val="24"/>
        </w:rPr>
        <w:t xml:space="preserve"> 2018</w:t>
      </w:r>
      <w:r w:rsidR="00DE2863" w:rsidRPr="00484C2F">
        <w:rPr>
          <w:b w:val="false"/>
          <w:szCs w:val="24"/>
        </w:rPr>
        <w:t>.g. imenovan</w:t>
      </w:r>
      <w:r w:rsidR="00DE2863">
        <w:rPr>
          <w:b w:val="false"/>
          <w:szCs w:val="24"/>
        </w:rPr>
        <w:t xml:space="preserve"> je privremeni</w:t>
      </w:r>
      <w:r w:rsidR="00DE2863" w:rsidRPr="00484C2F">
        <w:rPr>
          <w:b w:val="false"/>
          <w:szCs w:val="24"/>
        </w:rPr>
        <w:t xml:space="preserve"> stečajn</w:t>
      </w:r>
      <w:r w:rsidR="00DE2863">
        <w:rPr>
          <w:b w:val="false"/>
          <w:szCs w:val="24"/>
        </w:rPr>
        <w:t>i</w:t>
      </w:r>
      <w:r w:rsidR="00DE2863" w:rsidRPr="00484C2F">
        <w:rPr>
          <w:b w:val="false"/>
          <w:szCs w:val="24"/>
        </w:rPr>
        <w:t xml:space="preserve"> upravitelj na temelju čl. 84. st. 1. SZ-a, m</w:t>
      </w:r>
      <w:r w:rsidR="00E92CE6">
        <w:rPr>
          <w:b w:val="false"/>
          <w:szCs w:val="24"/>
        </w:rPr>
        <w:t>etodom slučajnog odabira, te je</w:t>
      </w:r>
      <w:r w:rsidR="00DE2863" w:rsidRPr="00484C2F">
        <w:rPr>
          <w:b w:val="false"/>
          <w:szCs w:val="24"/>
        </w:rPr>
        <w:t xml:space="preserve"> zatim,</w:t>
      </w:r>
      <w:r w:rsidR="00E92CE6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a primjenom promjene funkcije, privremen</w:t>
      </w:r>
      <w:r w:rsidR="00DE2863">
        <w:rPr>
          <w:b w:val="false"/>
          <w:szCs w:val="24"/>
        </w:rPr>
        <w:t>i stečajni</w:t>
      </w:r>
      <w:r w:rsidR="00DE2863" w:rsidRPr="00484C2F">
        <w:rPr>
          <w:b w:val="false"/>
          <w:szCs w:val="24"/>
        </w:rPr>
        <w:t xml:space="preserve"> upravitelj imenovan</w:t>
      </w:r>
      <w:r w:rsidR="00DE2863">
        <w:rPr>
          <w:b w:val="false"/>
          <w:szCs w:val="24"/>
        </w:rPr>
        <w:t xml:space="preserve"> stečajnim upraviteljem</w:t>
      </w:r>
      <w:r w:rsidR="00DE2863" w:rsidRPr="00484C2F">
        <w:rPr>
          <w:b w:val="false"/>
          <w:szCs w:val="24"/>
        </w:rPr>
        <w:t xml:space="preserve"> u ovom otvorenom stečajnom postupku, temeljem čl.85.st.2. SZ-a. </w:t>
      </w:r>
    </w:p>
    <w:p w:rsidRDefault="00CD1087" w:rsidP="00CD1087" w:rsidR="00EF1D64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522B45">
        <w:rPr>
          <w:b w:val="false"/>
          <w:szCs w:val="24"/>
        </w:rPr>
        <w:t>24</w:t>
      </w:r>
      <w:r w:rsidR="00535EEB" w:rsidRPr="00CE0DBA">
        <w:rPr>
          <w:b w:val="false"/>
          <w:szCs w:val="24"/>
        </w:rPr>
        <w:t xml:space="preserve">. </w:t>
      </w:r>
      <w:r w:rsidR="002575B6">
        <w:rPr>
          <w:b w:val="false"/>
          <w:szCs w:val="24"/>
        </w:rPr>
        <w:t>rujna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E74A1C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575B6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E74A1C" w:rsidP="00E74A1C" w:rsidR="00E74A1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74A1C" w:rsidP="00E74A1C" w:rsidR="00E74A1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B07AF" w:rsidR="003B07AF">
      <w:pPr>
        <w:rPr>
          <w:rFonts w:hAnsi="Times New Roman" w:ascii="Times New Roman"/>
        </w:rPr>
      </w:pPr>
    </w:p>
    <w:p w:rsidRDefault="00374769" w:rsidP="00E74A1C" w:rsidR="00374769" w:rsidRPr="00E74A1C">
      <w:pPr>
        <w:rPr>
          <w:rFonts w:hAnsi="Times New Roman" w:ascii="Times New Roman"/>
        </w:rPr>
      </w:pPr>
    </w:p>
    <w:sectPr w:rsidSect="003B07AF" w:rsidR="00374769" w:rsidRPr="00E74A1C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A1C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AD5287">
          <w:rPr>
            <w:rFonts w:hAnsi="Times New Roman" w:ascii="Times New Roman"/>
            <w:szCs w:val="24"/>
          </w:rPr>
          <w:t>4407/16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33B13"/>
    <w:rsid w:val="00066F30"/>
    <w:rsid w:val="000755AC"/>
    <w:rsid w:val="00085E4B"/>
    <w:rsid w:val="00086E81"/>
    <w:rsid w:val="00087976"/>
    <w:rsid w:val="00090DF8"/>
    <w:rsid w:val="000B5222"/>
    <w:rsid w:val="000C688E"/>
    <w:rsid w:val="00125EDD"/>
    <w:rsid w:val="001344D4"/>
    <w:rsid w:val="00143019"/>
    <w:rsid w:val="00187CBB"/>
    <w:rsid w:val="0019475B"/>
    <w:rsid w:val="001B519D"/>
    <w:rsid w:val="001C1DFE"/>
    <w:rsid w:val="00212FBA"/>
    <w:rsid w:val="00222230"/>
    <w:rsid w:val="00237572"/>
    <w:rsid w:val="002575B6"/>
    <w:rsid w:val="00260D97"/>
    <w:rsid w:val="00290B36"/>
    <w:rsid w:val="00296704"/>
    <w:rsid w:val="002B2040"/>
    <w:rsid w:val="002B4A0D"/>
    <w:rsid w:val="002C0704"/>
    <w:rsid w:val="002C1DF7"/>
    <w:rsid w:val="002D6206"/>
    <w:rsid w:val="002E4B60"/>
    <w:rsid w:val="00315E17"/>
    <w:rsid w:val="00333567"/>
    <w:rsid w:val="00343B5E"/>
    <w:rsid w:val="0035491E"/>
    <w:rsid w:val="00374769"/>
    <w:rsid w:val="003B07AF"/>
    <w:rsid w:val="003F45A9"/>
    <w:rsid w:val="00414F1C"/>
    <w:rsid w:val="004409FA"/>
    <w:rsid w:val="00441C3B"/>
    <w:rsid w:val="00443761"/>
    <w:rsid w:val="00445214"/>
    <w:rsid w:val="00452226"/>
    <w:rsid w:val="00476186"/>
    <w:rsid w:val="00477721"/>
    <w:rsid w:val="004C6B95"/>
    <w:rsid w:val="004D7D99"/>
    <w:rsid w:val="004E5195"/>
    <w:rsid w:val="004F18E9"/>
    <w:rsid w:val="00501B6E"/>
    <w:rsid w:val="005026C5"/>
    <w:rsid w:val="00516560"/>
    <w:rsid w:val="00522B45"/>
    <w:rsid w:val="00535EEB"/>
    <w:rsid w:val="005B0D8F"/>
    <w:rsid w:val="005B12F7"/>
    <w:rsid w:val="005F0865"/>
    <w:rsid w:val="0062014A"/>
    <w:rsid w:val="006345E2"/>
    <w:rsid w:val="006524D2"/>
    <w:rsid w:val="00653A40"/>
    <w:rsid w:val="00663CD0"/>
    <w:rsid w:val="00666449"/>
    <w:rsid w:val="00687038"/>
    <w:rsid w:val="00697201"/>
    <w:rsid w:val="006A0B62"/>
    <w:rsid w:val="006B5489"/>
    <w:rsid w:val="006D3F2F"/>
    <w:rsid w:val="0070024D"/>
    <w:rsid w:val="00721C08"/>
    <w:rsid w:val="0075449D"/>
    <w:rsid w:val="00755AA1"/>
    <w:rsid w:val="007657C1"/>
    <w:rsid w:val="007A57D3"/>
    <w:rsid w:val="007A752D"/>
    <w:rsid w:val="007C2819"/>
    <w:rsid w:val="007F4B7B"/>
    <w:rsid w:val="00810B6A"/>
    <w:rsid w:val="00835573"/>
    <w:rsid w:val="00876D79"/>
    <w:rsid w:val="00880560"/>
    <w:rsid w:val="00894DCC"/>
    <w:rsid w:val="008962E9"/>
    <w:rsid w:val="008A0AD4"/>
    <w:rsid w:val="008A7651"/>
    <w:rsid w:val="008B3B8C"/>
    <w:rsid w:val="008B5130"/>
    <w:rsid w:val="008C665F"/>
    <w:rsid w:val="008C6D26"/>
    <w:rsid w:val="008C717A"/>
    <w:rsid w:val="00922525"/>
    <w:rsid w:val="00942C3D"/>
    <w:rsid w:val="009548A8"/>
    <w:rsid w:val="00962752"/>
    <w:rsid w:val="00965DE3"/>
    <w:rsid w:val="00980110"/>
    <w:rsid w:val="009A3971"/>
    <w:rsid w:val="009B5CBE"/>
    <w:rsid w:val="009D29AF"/>
    <w:rsid w:val="00A416C9"/>
    <w:rsid w:val="00A63554"/>
    <w:rsid w:val="00A65F4D"/>
    <w:rsid w:val="00A87BD4"/>
    <w:rsid w:val="00A9553D"/>
    <w:rsid w:val="00AA3AB5"/>
    <w:rsid w:val="00AC0BBB"/>
    <w:rsid w:val="00AD5287"/>
    <w:rsid w:val="00AF0BFB"/>
    <w:rsid w:val="00B00B48"/>
    <w:rsid w:val="00B02E5A"/>
    <w:rsid w:val="00B27D16"/>
    <w:rsid w:val="00B31834"/>
    <w:rsid w:val="00B34404"/>
    <w:rsid w:val="00B40970"/>
    <w:rsid w:val="00B44B88"/>
    <w:rsid w:val="00B45E86"/>
    <w:rsid w:val="00B61DD6"/>
    <w:rsid w:val="00B6363C"/>
    <w:rsid w:val="00B63F20"/>
    <w:rsid w:val="00BA7E72"/>
    <w:rsid w:val="00C270C7"/>
    <w:rsid w:val="00C33FB3"/>
    <w:rsid w:val="00C44663"/>
    <w:rsid w:val="00CB62AE"/>
    <w:rsid w:val="00CD1087"/>
    <w:rsid w:val="00CD263A"/>
    <w:rsid w:val="00CE0DBA"/>
    <w:rsid w:val="00D12AFD"/>
    <w:rsid w:val="00D2018B"/>
    <w:rsid w:val="00D5691C"/>
    <w:rsid w:val="00D66ABA"/>
    <w:rsid w:val="00D70DE5"/>
    <w:rsid w:val="00D76E49"/>
    <w:rsid w:val="00D92345"/>
    <w:rsid w:val="00DE017B"/>
    <w:rsid w:val="00DE2863"/>
    <w:rsid w:val="00DE6017"/>
    <w:rsid w:val="00E26A89"/>
    <w:rsid w:val="00E32412"/>
    <w:rsid w:val="00E33B33"/>
    <w:rsid w:val="00E74A1C"/>
    <w:rsid w:val="00E90BDB"/>
    <w:rsid w:val="00E92CE6"/>
    <w:rsid w:val="00EB4BB6"/>
    <w:rsid w:val="00EC1988"/>
    <w:rsid w:val="00ED4745"/>
    <w:rsid w:val="00EF1D64"/>
    <w:rsid w:val="00F34137"/>
    <w:rsid w:val="00F51C51"/>
    <w:rsid w:val="00F7294E"/>
    <w:rsid w:val="00F847CA"/>
    <w:rsid w:val="00F94A90"/>
    <w:rsid w:val="00FB1239"/>
    <w:rsid w:val="00FB3F03"/>
    <w:rsid w:val="00FF2974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A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A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A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A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74A1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74A1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4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A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A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A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A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74A1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74A1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68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8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St-4407/2016-22</izvorni_sadrzaj>
    <derivirana_varijabla naziv="DomainObject.Oznaka_1">St-4407/2016-22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4407</izvorni_sadrzaj>
    <derivirana_varijabla naziv="DomainObject.Predmet.Broj_1">4407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St-4407/2016</izvorni_sadrzaj>
    <derivirana_varijabla naziv="DomainObject.Predmet.OznakaBroj_1">St-4407/2016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DATENTECHNIK d.o.o. zastupanog po punomoćniku RAJKA JAGMAREVIĆ</izvorni_sadrzaj>
    <derivirana_varijabla naziv="DomainObject.Predmet.ProtustrankaFormated_1">  DATENTECHNIK d.o.o. zastupanog po punomoćniku RAJKA JAGMAREVIĆ</derivirana_varijabla>
  </DomainObject.Predmet.ProtustrankaFormated>
  <DomainObject.Predmet.ProtustrankaFormatedOIB>
    <izvorni_sadrzaj>  DATENTECHNIK d.o.o., OIB 73620344894 zastupanog po punomoćniku RAJKA JAGMAREVIĆ</izvorni_sadrzaj>
    <derivirana_varijabla naziv="DomainObject.Predmet.ProtustrankaFormatedOIB_1">  DATENTECHNIK d.o.o., OIB 73620344894 zastupanog po punomoćniku RAJKA JAGMAREVIĆ</derivirana_varijabla>
  </DomainObject.Predmet.ProtustrankaFormatedOIB>
  <DomainObject.Predmet.ProtustrankaFormatedWithAdress>
    <izvorni_sadrzaj> DATENTECHNIK d.o.o., J. Dalmatinca 7, 10000 Zagreb zastupanog po punomoćniku RAJKA JAGMAREVIĆ</izvorni_sadrzaj>
    <derivirana_varijabla naziv="DomainObject.Predmet.ProtustrankaFormatedWithAdress_1"> DATENTECHNIK d.o.o., J. Dalmatinca 7, 10000 Zagreb zastupanog po punomoćniku RAJKA JAGMAREVIĆ</derivirana_varijabla>
  </DomainObject.Predmet.ProtustrankaFormatedWithAdress>
  <DomainObject.Predmet.ProtustrankaFormatedWithAdressOIB>
    <izvorni_sadrzaj> DATENTECHNIK d.o.o., OIB 73620344894, J. Dalmatinca 7, 10000 Zagreb zastupanog po punomoćniku RAJKA JAGMAREVIĆ</izvorni_sadrzaj>
    <derivirana_varijabla naziv="DomainObject.Predmet.ProtustrankaFormatedWithAdressOIB_1"> DATENTECHNIK d.o.o., OIB 73620344894, J. Dalmatinca 7, 10000 Zagreb zastupanog po punomoćniku RAJKA JAGMAREVIĆ</derivirana_varijabla>
  </DomainObject.Predmet.ProtustrankaFormatedWithAdressOIB>
  <DomainObject.Predmet.ProtustrankaWithAdress>
    <izvorni_sadrzaj>DATENTECHNIK d.o.o. J. Dalmatinca 7, 10000 Zagreb</izvorni_sadrzaj>
    <derivirana_varijabla naziv="DomainObject.Predmet.ProtustrankaWithAdress_1">DATENTECHNIK d.o.o. J. Dalmatinca 7, 10000 Zagreb</derivirana_varijabla>
  </DomainObject.Predmet.ProtustrankaWithAdress>
  <DomainObject.Predmet.ProtustrankaWithAdressOIB>
    <izvorni_sadrzaj>DATENTECHNIK d.o.o., OIB 73620344894, J. Dalmatinca 7, 10000 Zagreb</izvorni_sadrzaj>
    <derivirana_varijabla naziv="DomainObject.Predmet.ProtustrankaWithAdressOIB_1">DATENTECHNIK d.o.o., OIB 73620344894, J. Dalmatinca 7, 10000 Zagreb</derivirana_varijabla>
  </DomainObject.Predmet.ProtustrankaWithAdressOIB>
  <DomainObject.Predmet.ProtustrankaNazivFormated>
    <izvorni_sadrzaj>DATENTECHNIK d.o.o.</izvorni_sadrzaj>
    <derivirana_varijabla naziv="DomainObject.Predmet.ProtustrankaNazivFormated_1">DATENTECHNIK d.o.o.</derivirana_varijabla>
  </DomainObject.Predmet.ProtustrankaNazivFormated>
  <DomainObject.Predmet.ProtustrankaNazivFormatedOIB>
    <izvorni_sadrzaj>DATENTECHNIK d.o.o., OIB 73620344894</izvorni_sadrzaj>
    <derivirana_varijabla naziv="DomainObject.Predmet.ProtustrankaNazivFormatedOIB_1">DATENTECHNIK d.o.o., OIB 73620344894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DATENTECHNIK d.o.o. zastupanog po punomoćniku RAJKA JAGMAREVIĆ</item>
    </izvorni_sadrzaj>
    <derivirana_varijabla naziv="DomainObject.Predmet.ProtuStrankaListFormated_1">
      <item>DATENTECHNIK d.o.o. zastupanog po punomoćniku RAJKA JAGMAREVIĆ</item>
    </derivirana_varijabla>
  </DomainObject.Predmet.ProtuStrankaListFormated>
  <DomainObject.Predmet.ProtuStrankaListFormatedOIB>
    <izvorni_sadrzaj>
      <item>DATENTECHNIK d.o.o., OIB 73620344894 zastupanog po punomoćniku RAJKA JAGMAREVIĆ</item>
    </izvorni_sadrzaj>
    <derivirana_varijabla naziv="DomainObject.Predmet.ProtuStrankaListFormatedOIB_1">
      <item>DATENTECHNIK d.o.o., OIB 73620344894 zastupanog po punomoćniku RAJKA JAGMAREVIĆ</item>
    </derivirana_varijabla>
  </DomainObject.Predmet.ProtuStrankaListFormatedOIB>
  <DomainObject.Predmet.ProtuStrankaListFormatedWithAdress>
    <izvorni_sadrzaj>
      <item>DATENTECHNIK d.o.o., J. Dalmatinca 7, 10000 Zagreb zastupanog po punomoćniku RAJKA JAGMAREVIĆ</item>
    </izvorni_sadrzaj>
    <derivirana_varijabla naziv="DomainObject.Predmet.ProtuStrankaListFormatedWithAdress_1">
      <item>DATENTECHNIK d.o.o., J. Dalmatinca 7, 10000 Zagreb zastupanog po punomoćniku RAJKA JAGMAREVIĆ</item>
    </derivirana_varijabla>
  </DomainObject.Predmet.ProtuStrankaListFormatedWithAdress>
  <DomainObject.Predmet.ProtuStrankaListFormatedWithAdressOIB>
    <izvorni_sadrzaj>
      <item>DATENTECHNIK d.o.o., OIB 73620344894, J. Dalmatinca 7, 10000 Zagreb zastupanog po punomoćniku RAJKA JAGMAREVIĆ</item>
    </izvorni_sadrzaj>
    <derivirana_varijabla naziv="DomainObject.Predmet.ProtuStrankaListFormatedWithAdressOIB_1">
      <item>DATENTECHNIK d.o.o., OIB 73620344894, J. Dalmatinca 7, 10000 Zagreb zastupanog po punomoćniku RAJKA JAGMAREVIĆ</item>
    </derivirana_varijabla>
  </DomainObject.Predmet.ProtuStrankaListFormatedWithAdressOIB>
  <DomainObject.Predmet.ProtuStrankaListNazivFormated>
    <izvorni_sadrzaj>
      <item>DATENTECHNIK d.o.o.</item>
    </izvorni_sadrzaj>
    <derivirana_varijabla naziv="DomainObject.Predmet.ProtuStrankaListNazivFormated_1">
      <item>DATENTECHNIK d.o.o.</item>
    </derivirana_varijabla>
  </DomainObject.Predmet.ProtuStrankaListNazivFormated>
  <DomainObject.Predmet.ProtuStrankaListNazivFormatedOIB>
    <izvorni_sadrzaj>
      <item>DATENTECHNIK d.o.o., OIB 73620344894</item>
    </izvorni_sadrzaj>
    <derivirana_varijabla naziv="DomainObject.Predmet.ProtuStrankaListNazivFormatedOIB_1">
      <item>DATENTECHNIK d.o.o., OIB 73620344894</item>
    </derivirana_varijabla>
  </DomainObject.Predmet.ProtuStrankaListNazivFormatedOIB>
  <DomainObject.Predmet.OstaliListFormated>
    <izvorni_sadrzaj>
      <item>RAJKA JAGMAREVIĆ punomoćnik sudionika u postupku DATENTECHNIK d.o.o.</item>
    </izvorni_sadrzaj>
    <derivirana_varijabla naziv="DomainObject.Predmet.OstaliListFormated_1">
      <item>RAJKA JAGMAREVIĆ punomoćnik sudionika u postupku DATENTECHNIK d.o.o.</item>
    </derivirana_varijabla>
  </DomainObject.Predmet.OstaliListFormated>
  <DomainObject.Predmet.OstaliListFormatedOIB>
    <izvorni_sadrzaj>
      <item>RAJKA JAGMAREVIĆ, OIB 54873974132 punomoćnik sudionika u postupku DATENTECHNIK d.o.o.</item>
    </izvorni_sadrzaj>
    <derivirana_varijabla naziv="DomainObject.Predmet.OstaliListFormatedOIB_1">
      <item>RAJKA JAGMAREVIĆ, OIB 54873974132 punomoćnik sudionika u postupku DATENTECHNIK d.o.o.</item>
    </derivirana_varijabla>
  </DomainObject.Predmet.OstaliListFormatedOIB>
  <DomainObject.Predmet.OstaliListFormatedWithAdress>
    <izvorni_sadrzaj>
      <item>RAJKA JAGMAREVIĆ, Breščenskoga 12, 10000 Zagreb punomoćnik sudionika u postupku DATENTECHNIK d.o.o.</item>
    </izvorni_sadrzaj>
    <derivirana_varijabla naziv="DomainObject.Predmet.OstaliListFormatedWithAdress_1">
      <item>RAJKA JAGMAREVIĆ, Breščenskoga 12, 10000 Zagreb punomoćnik sudionika u postupku DATENTECHNIK d.o.o.</item>
    </derivirana_varijabla>
  </DomainObject.Predmet.OstaliListFormatedWithAdress>
  <DomainObject.Predmet.OstaliListFormatedWithAdressOIB>
    <izvorni_sadrzaj>
      <item>RAJKA JAGMAREVIĆ, OIB 54873974132, Breščenskoga 12, 10000 Zagreb punomoćnik sudionika u postupku DATENTECHNIK d.o.o.</item>
    </izvorni_sadrzaj>
    <derivirana_varijabla naziv="DomainObject.Predmet.OstaliListFormatedWithAdressOIB_1">
      <item>RAJKA JAGMAREVIĆ, OIB 54873974132, Breščenskoga 12, 10000 Zagreb punomoćnik sudionika u postupku DATENTECHNIK d.o.o.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St-4407/2016-22</izvorni_sadrzaj>
    <derivirana_varijabla naziv="DomainObject.PoslovniBrojDokumenta_1">St-4407/2016-22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DATENTECHNIK d.o.o.</izvorni_sadrzaj>
    <derivirana_varijabla naziv="DomainObject.Predmet.ProtustrankaIDrugi_1">DATENTECHNIK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DATENTECHNIK d.o.o., OIB 73620344894, J. Dalmatinca 7, 10000 Zagreb</izvorni_sadrzaj>
    <derivirana_varijabla naziv="DomainObject.Predmet.ProtustrankaIDrugiAdressOIB_1">DATENTECHNIK d.o.o., OIB 73620344894,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DATENTECHNIK d.o.o.</item>
      <item>FINA Regionalni centar Zagreb</item>
      <item>RAJKA JAGMAREVIĆ</item>
    </izvorni_sadrzaj>
    <derivirana_varijabla naziv="DomainObject.Predmet.SudioniciListNaziv_1">
      <item>DATENTECHNIK d.o.o.</item>
      <item>FINA Regionalni centar Zagreb</item>
      <item>RAJKA JAGMAREVIĆ</item>
    </derivirana_varijabla>
  </DomainObject.Predmet.SudioniciListNaziv>
  <DomainObject.Predmet.SudioniciListAdressOIB>
    <izvorni_sadrzaj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izvorni_sadrzaj>
    <derivirana_varijabla naziv="DomainObject.Predmet.SudioniciListAdressOIB_1"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73620344894</item>
      <item>, OIB 85821130368</item>
      <item>, OIB 54873974132</item>
    </izvorni_sadrzaj>
    <derivirana_varijabla naziv="DomainObject.Predmet.SudioniciListNazivOIB_1">
      <item>, OIB 73620344894</item>
      <item>, OIB 85821130368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1256</properties:Words>
  <properties:Characters>7057</properties:Characters>
  <properties:Lines>147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2018-09-24T07:48:00Z</dcterms:created>
  <dc:creator>Monika Grbac</dc:creator>
  <cp:lastModifiedBy>Monika Grbac</cp:lastModifiedBy>
  <cp:lastPrinted>2018-03-09T09:57:00Z</cp:lastPrinted>
  <dcterms:modified xmlns:xsi="http://www.w3.org/2001/XMLSchema-instance" xsi:type="dcterms:W3CDTF">2018-09-24T11:00:00Z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St-4407/2016-22 / Odluka - Rješenje - otvaranje stečajnog postupka (st-4407-16 DATENTECHNIK.docx)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